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2F6BB" w14:textId="1D880191" w:rsidR="00463BBD" w:rsidRDefault="001D6882" w:rsidP="001D68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882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1D6882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1D6882">
        <w:rPr>
          <w:rFonts w:ascii="Times New Roman" w:hAnsi="Times New Roman" w:cs="Times New Roman"/>
          <w:b/>
          <w:bCs/>
          <w:sz w:val="28"/>
          <w:szCs w:val="28"/>
        </w:rPr>
        <w:t xml:space="preserve"> кандидатского экзамена по дисциплине «Иностранный язык» </w:t>
      </w:r>
      <w:r w:rsidR="00506F08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2E1CA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06F08">
        <w:rPr>
          <w:rFonts w:ascii="Times New Roman" w:hAnsi="Times New Roman" w:cs="Times New Roman"/>
          <w:b/>
          <w:bCs/>
          <w:sz w:val="28"/>
          <w:szCs w:val="28"/>
        </w:rPr>
        <w:t xml:space="preserve"> - 202</w:t>
      </w:r>
      <w:r w:rsidR="002E1CA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06F08">
        <w:rPr>
          <w:rFonts w:ascii="Times New Roman" w:hAnsi="Times New Roman" w:cs="Times New Roman"/>
          <w:b/>
          <w:bCs/>
          <w:sz w:val="28"/>
          <w:szCs w:val="28"/>
        </w:rPr>
        <w:t xml:space="preserve"> уч. году </w:t>
      </w:r>
    </w:p>
    <w:p w14:paraId="31809164" w14:textId="77777777" w:rsidR="00B627E4" w:rsidRDefault="00250C8B" w:rsidP="00DD64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1.Письменный перевод научного текста по специальности со словарем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спецтерминов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 объеме 15 000 знаков, оформленный в соответствии с требованиями) прикрепляет</w:t>
      </w:r>
      <w:r w:rsidR="0065406E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38964281"/>
      <w:r w:rsidR="00B9684D">
        <w:rPr>
          <w:rFonts w:ascii="Times New Roman" w:hAnsi="Times New Roman" w:cs="Times New Roman"/>
          <w:sz w:val="28"/>
          <w:szCs w:val="28"/>
        </w:rPr>
        <w:t>в системе https://e.sfu-kras.ru</w:t>
      </w:r>
      <w:r w:rsidR="00B9684D" w:rsidRPr="00B96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курс «Кандидатский экзамен по иностранному языку» по ссылке</w:t>
      </w:r>
      <w:r w:rsidR="00B968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E885FA" w14:textId="638561B2" w:rsidR="00011EE0" w:rsidRDefault="00B627E4" w:rsidP="00DD645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8096D">
          <w:rPr>
            <w:rStyle w:val="a5"/>
            <w:rFonts w:ascii="Times New Roman" w:hAnsi="Times New Roman" w:cs="Times New Roman"/>
            <w:sz w:val="28"/>
            <w:szCs w:val="28"/>
          </w:rPr>
          <w:t>https://e.sfu-kras.ru/course/view.php?id=25816</w:t>
        </w:r>
      </w:hyperlink>
      <w:r w:rsidR="00B9684D">
        <w:rPr>
          <w:rFonts w:ascii="Times New Roman" w:hAnsi="Times New Roman" w:cs="Times New Roman"/>
          <w:sz w:val="28"/>
          <w:szCs w:val="28"/>
        </w:rPr>
        <w:t xml:space="preserve"> </w:t>
      </w:r>
      <w:r w:rsidR="00250C8B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4E87F4CC" w14:textId="3D68FE17" w:rsidR="00DD6454" w:rsidRDefault="00DD6454" w:rsidP="00DD64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Титульный лист будет без подписей, отмечать перевод в аспирантуре не нужно. </w:t>
      </w:r>
    </w:p>
    <w:p w14:paraId="2197EAEE" w14:textId="028D894E" w:rsidR="00DD6454" w:rsidRDefault="00DD6454" w:rsidP="00250C8B">
      <w:pPr>
        <w:jc w:val="both"/>
        <w:rPr>
          <w:rFonts w:ascii="Times New Roman" w:hAnsi="Times New Roman" w:cs="Times New Roman"/>
          <w:sz w:val="28"/>
          <w:szCs w:val="28"/>
        </w:rPr>
      </w:pPr>
      <w:r w:rsidRPr="00DD64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Файл с переводом нужно прикрепить в папку с заданием</w:t>
      </w:r>
      <w:r w:rsidR="00DC31BC">
        <w:rPr>
          <w:rFonts w:ascii="Times New Roman" w:hAnsi="Times New Roman" w:cs="Times New Roman"/>
          <w:sz w:val="28"/>
          <w:szCs w:val="28"/>
        </w:rPr>
        <w:t>, где указан</w:t>
      </w:r>
      <w:r w:rsidR="005075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1BC">
        <w:rPr>
          <w:rFonts w:ascii="Times New Roman" w:hAnsi="Times New Roman" w:cs="Times New Roman"/>
          <w:sz w:val="28"/>
          <w:szCs w:val="28"/>
        </w:rPr>
        <w:t>фамилия вашего преподавателя. Для соискателей будет отдельная папка с заданием «Соискатели»</w:t>
      </w:r>
      <w:r w:rsidR="00506F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27D387" w14:textId="41C6CC04" w:rsidR="00DD6454" w:rsidRDefault="00DD6454" w:rsidP="00250C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1" w:name="_Hlk38965035"/>
      <w:bookmarkStart w:id="2" w:name="_Hlk38964566"/>
      <w:r w:rsidR="00DD7AFA" w:rsidRPr="00DD7AFA">
        <w:rPr>
          <w:rFonts w:ascii="Times New Roman" w:hAnsi="Times New Roman" w:cs="Times New Roman"/>
          <w:sz w:val="28"/>
          <w:szCs w:val="28"/>
        </w:rPr>
        <w:t>Качество перевода оценивается по шкале «зачтено/не зачтено». Успешное выполнение письменного перевода (зачтено) является условием допуска ко второму этапу экзамена.</w:t>
      </w:r>
    </w:p>
    <w:bookmarkEnd w:id="1"/>
    <w:bookmarkEnd w:id="2"/>
    <w:p w14:paraId="111C009D" w14:textId="480CE948" w:rsidR="00DD6454" w:rsidRDefault="00DD6454" w:rsidP="00250C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Сроки сдачи переводов: </w:t>
      </w:r>
      <w:r w:rsidR="005C2E18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6540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2E18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Pr="0065406E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2E1CA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5406E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5C2E18">
        <w:rPr>
          <w:rFonts w:ascii="Times New Roman" w:hAnsi="Times New Roman" w:cs="Times New Roman"/>
          <w:b/>
          <w:bCs/>
          <w:sz w:val="28"/>
          <w:szCs w:val="28"/>
        </w:rPr>
        <w:t>07 октября</w:t>
      </w:r>
      <w:r w:rsidRPr="0065406E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2E1CA1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2462D37" w14:textId="7674BC41" w:rsidR="00DC31BC" w:rsidRDefault="00DC31BC" w:rsidP="00250C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После </w:t>
      </w:r>
      <w:r w:rsidR="005C2E18">
        <w:rPr>
          <w:rFonts w:ascii="Times New Roman" w:hAnsi="Times New Roman" w:cs="Times New Roman"/>
          <w:sz w:val="28"/>
          <w:szCs w:val="28"/>
        </w:rPr>
        <w:t>07 октября</w:t>
      </w:r>
      <w:r>
        <w:rPr>
          <w:rFonts w:ascii="Times New Roman" w:hAnsi="Times New Roman" w:cs="Times New Roman"/>
          <w:sz w:val="28"/>
          <w:szCs w:val="28"/>
        </w:rPr>
        <w:t xml:space="preserve"> список аспирантов, успешно выполнивших письменный перевод, отправляется в </w:t>
      </w:r>
      <w:r w:rsidRPr="00DC31BC">
        <w:rPr>
          <w:rFonts w:ascii="Times New Roman" w:hAnsi="Times New Roman" w:cs="Times New Roman"/>
          <w:sz w:val="28"/>
          <w:szCs w:val="28"/>
        </w:rPr>
        <w:t>Департамент подготовки кадров высшей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(аспирантуру) для формирования приказа о допуске аспирантов и соискателей к сдаче кандидатского экзамена.  </w:t>
      </w:r>
    </w:p>
    <w:p w14:paraId="1E1D5DED" w14:textId="5E943301" w:rsidR="00250C8B" w:rsidRDefault="00250C8B" w:rsidP="00250C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E49B26" w14:textId="08FDC205" w:rsidR="00E75D59" w:rsidRPr="00E75D59" w:rsidRDefault="00E75D59" w:rsidP="00E75D5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3" w:name="_Hlk66875326"/>
      <w:r w:rsidRPr="00E75D59">
        <w:rPr>
          <w:rFonts w:ascii="Times New Roman" w:hAnsi="Times New Roman" w:cs="Times New Roman"/>
          <w:sz w:val="28"/>
          <w:szCs w:val="28"/>
          <w:u w:val="single"/>
        </w:rPr>
        <w:t xml:space="preserve">Формат проведения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>кандидатского экзамена</w:t>
      </w:r>
    </w:p>
    <w:bookmarkEnd w:id="3"/>
    <w:p w14:paraId="7421380C" w14:textId="77777777" w:rsidR="00DD7AFA" w:rsidRPr="00DD7AFA" w:rsidRDefault="00DD7AFA" w:rsidP="00DD7AFA">
      <w:pPr>
        <w:widowControl w:val="0"/>
        <w:autoSpaceDE w:val="0"/>
        <w:autoSpaceDN w:val="0"/>
        <w:spacing w:after="0" w:line="740" w:lineRule="atLeast"/>
        <w:ind w:right="145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AFA">
        <w:rPr>
          <w:rFonts w:ascii="Times New Roman" w:eastAsia="Times New Roman" w:hAnsi="Times New Roman" w:cs="Times New Roman"/>
          <w:sz w:val="28"/>
          <w:szCs w:val="28"/>
        </w:rPr>
        <w:t>Экзамен по</w:t>
      </w:r>
      <w:r w:rsidRPr="00DD7AF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иностранному языку проводится в два этапа:</w:t>
      </w:r>
    </w:p>
    <w:p w14:paraId="39702B75" w14:textId="77777777" w:rsidR="00DD7AFA" w:rsidRPr="00DD7AFA" w:rsidRDefault="00DD7AFA" w:rsidP="00DD7AFA">
      <w:pPr>
        <w:widowControl w:val="0"/>
        <w:autoSpaceDE w:val="0"/>
        <w:autoSpaceDN w:val="0"/>
        <w:spacing w:before="46" w:after="0" w:line="276" w:lineRule="auto"/>
        <w:ind w:right="4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AF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DD7AFA">
        <w:rPr>
          <w:rFonts w:ascii="Times New Roman" w:eastAsia="Times New Roman" w:hAnsi="Times New Roman" w:cs="Times New Roman"/>
          <w:i/>
          <w:sz w:val="28"/>
          <w:szCs w:val="28"/>
        </w:rPr>
        <w:t xml:space="preserve">первом этапе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аспирант выполняет письменный перевод научного текста по специальности на языке обучения (монография или набор статей) в</w:t>
      </w:r>
      <w:r w:rsidRPr="00DD7AF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объеме текста</w:t>
      </w:r>
      <w:r w:rsidRPr="00DD7AF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DD7AF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 xml:space="preserve">000 знаков. К письменному переводу прилагается словарь </w:t>
      </w:r>
      <w:proofErr w:type="spellStart"/>
      <w:r w:rsidRPr="00DD7AFA">
        <w:rPr>
          <w:rFonts w:ascii="Times New Roman" w:eastAsia="Times New Roman" w:hAnsi="Times New Roman" w:cs="Times New Roman"/>
          <w:sz w:val="28"/>
          <w:szCs w:val="28"/>
        </w:rPr>
        <w:t>спецтерминов</w:t>
      </w:r>
      <w:proofErr w:type="spellEnd"/>
      <w:r w:rsidRPr="00DD7AFA">
        <w:rPr>
          <w:rFonts w:ascii="Times New Roman" w:eastAsia="Times New Roman" w:hAnsi="Times New Roman" w:cs="Times New Roman"/>
          <w:sz w:val="28"/>
          <w:szCs w:val="28"/>
        </w:rPr>
        <w:t>, включающий 250 слов.</w:t>
      </w:r>
    </w:p>
    <w:p w14:paraId="1F3FEE2A" w14:textId="77777777" w:rsidR="00DD7AFA" w:rsidRPr="00DD7AFA" w:rsidRDefault="00DD7AFA" w:rsidP="00DD7AFA">
      <w:pPr>
        <w:widowControl w:val="0"/>
        <w:autoSpaceDE w:val="0"/>
        <w:autoSpaceDN w:val="0"/>
        <w:spacing w:before="46" w:after="0" w:line="276" w:lineRule="auto"/>
        <w:ind w:right="433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_Hlk157677419"/>
      <w:r w:rsidRPr="00DD7AFA">
        <w:rPr>
          <w:rFonts w:ascii="Times New Roman" w:eastAsia="Times New Roman" w:hAnsi="Times New Roman" w:cs="Times New Roman"/>
          <w:sz w:val="28"/>
          <w:szCs w:val="28"/>
        </w:rPr>
        <w:t xml:space="preserve">Качество перевода оценивается по шкале «зачтено/не зачтено». </w:t>
      </w:r>
      <w:r w:rsidRPr="00DD7A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Успешное выполнение письменного перевода (зачтено) является условием допуска ко второму этапу экзамена. </w:t>
      </w:r>
    </w:p>
    <w:bookmarkEnd w:id="4"/>
    <w:p w14:paraId="62B1CE7C" w14:textId="77777777" w:rsidR="00DD7AFA" w:rsidRPr="00DD7AFA" w:rsidRDefault="00DD7AFA" w:rsidP="00DD7AFA">
      <w:pPr>
        <w:widowControl w:val="0"/>
        <w:autoSpaceDE w:val="0"/>
        <w:autoSpaceDN w:val="0"/>
        <w:spacing w:before="46" w:after="0" w:line="276" w:lineRule="auto"/>
        <w:ind w:right="43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AFA">
        <w:rPr>
          <w:rFonts w:ascii="Times New Roman" w:eastAsia="Times New Roman" w:hAnsi="Times New Roman" w:cs="Times New Roman"/>
          <w:i/>
          <w:sz w:val="28"/>
          <w:szCs w:val="28"/>
        </w:rPr>
        <w:t>Второй этап</w:t>
      </w:r>
      <w:r w:rsidRPr="00DD7A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экзамена</w:t>
      </w:r>
      <w:r w:rsidRPr="00DD7AF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DD7AF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устно</w:t>
      </w:r>
      <w:r w:rsidRPr="00DD7AF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7AF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DD7AF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D7AF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DD7AF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DD7AF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pacing w:val="-2"/>
          <w:sz w:val="28"/>
          <w:szCs w:val="28"/>
        </w:rPr>
        <w:t>задания:</w:t>
      </w:r>
    </w:p>
    <w:p w14:paraId="5A4B50F3" w14:textId="77777777" w:rsidR="00DD7AFA" w:rsidRPr="00DD7AFA" w:rsidRDefault="00DD7AFA" w:rsidP="00DD7AFA">
      <w:pPr>
        <w:widowControl w:val="0"/>
        <w:autoSpaceDE w:val="0"/>
        <w:autoSpaceDN w:val="0"/>
        <w:spacing w:after="0" w:line="276" w:lineRule="auto"/>
        <w:ind w:right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AFA">
        <w:rPr>
          <w:rFonts w:ascii="Times New Roman" w:eastAsia="Times New Roman" w:hAnsi="Times New Roman" w:cs="Times New Roman"/>
          <w:sz w:val="28"/>
          <w:szCs w:val="28"/>
        </w:rPr>
        <w:t xml:space="preserve">1. Беглое (просмотровое) чтение оригинального научного текста по специальности. Объем </w:t>
      </w:r>
      <w:r w:rsidRPr="00DD7AFA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 xml:space="preserve">1200 печатных знаков. Время выполнения </w:t>
      </w:r>
      <w:r w:rsidRPr="00DD7AFA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 xml:space="preserve">3 - 5 минут. Форма проверки </w:t>
      </w:r>
      <w:r w:rsidRPr="00DD7AFA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 xml:space="preserve">передача извлеченной информации на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иностранном языке (гуманитарные специальности) и на языке обучения (естественно-научные специальности) (по желанию аппликанта </w:t>
      </w:r>
      <w:r w:rsidRPr="00DD7AFA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на английском языке).</w:t>
      </w:r>
    </w:p>
    <w:p w14:paraId="166D5551" w14:textId="4EE0576D" w:rsidR="00DD7AFA" w:rsidRPr="00DD7AFA" w:rsidRDefault="00DD7AFA" w:rsidP="00DD7AFA">
      <w:pPr>
        <w:widowControl w:val="0"/>
        <w:autoSpaceDE w:val="0"/>
        <w:autoSpaceDN w:val="0"/>
        <w:spacing w:after="0" w:line="276" w:lineRule="auto"/>
        <w:ind w:right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AFA">
        <w:rPr>
          <w:rFonts w:ascii="Times New Roman" w:eastAsia="Times New Roman" w:hAnsi="Times New Roman" w:cs="Times New Roman"/>
          <w:sz w:val="28"/>
          <w:szCs w:val="28"/>
        </w:rPr>
        <w:t>2. Монолог-рассуждение, связанный со специальностью</w:t>
      </w:r>
      <w:r w:rsidRPr="00DD7AF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7AF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D7AFA">
        <w:rPr>
          <w:rFonts w:ascii="Times New Roman" w:eastAsia="Times New Roman" w:hAnsi="Times New Roman" w:cs="Times New Roman"/>
          <w:sz w:val="28"/>
          <w:szCs w:val="28"/>
        </w:rPr>
        <w:t>научной работой аспиранта (объем высказывания: 20-25 предложений), с последующим ответом на вопросы экзаменационной комиссии.</w:t>
      </w:r>
    </w:p>
    <w:p w14:paraId="472ACECF" w14:textId="77777777" w:rsidR="00DD7AFA" w:rsidRDefault="00DD7AFA" w:rsidP="00DD7AFA">
      <w:pPr>
        <w:widowControl w:val="0"/>
        <w:autoSpaceDE w:val="0"/>
        <w:autoSpaceDN w:val="0"/>
        <w:spacing w:after="0" w:line="276" w:lineRule="auto"/>
        <w:ind w:right="4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C0D96F" w14:textId="2E8E5D03" w:rsidR="00E75D59" w:rsidRPr="00E75D59" w:rsidRDefault="00E75D59" w:rsidP="00E75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D59">
        <w:rPr>
          <w:rFonts w:ascii="Times New Roman" w:hAnsi="Times New Roman" w:cs="Times New Roman"/>
          <w:b/>
          <w:sz w:val="28"/>
          <w:szCs w:val="28"/>
        </w:rPr>
        <w:t>Требования, предъявляемые к оформлению перевода</w:t>
      </w:r>
    </w:p>
    <w:p w14:paraId="41A8F9C8" w14:textId="20471666" w:rsidR="00E75D59" w:rsidRPr="00E75D59" w:rsidRDefault="00E75D59" w:rsidP="00E75D59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E75D5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Необходимо приложить скан титульного листа монографии или сканы статей со всеми выходными данными</w:t>
      </w:r>
      <w:r w:rsidR="00DB0B38" w:rsidRPr="00DB0B3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!</w:t>
      </w:r>
      <w:r w:rsidRPr="00E75D5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</w:p>
    <w:p w14:paraId="272074F2" w14:textId="77777777" w:rsidR="00DD7AFA" w:rsidRDefault="00DD7AFA" w:rsidP="00E75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462EB1" w14:textId="504CA345" w:rsidR="00E75D59" w:rsidRPr="00E75D59" w:rsidRDefault="00E75D59" w:rsidP="00E75D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D59">
        <w:rPr>
          <w:rFonts w:ascii="Times New Roman" w:hAnsi="Times New Roman" w:cs="Times New Roman"/>
          <w:b/>
          <w:sz w:val="28"/>
          <w:szCs w:val="28"/>
        </w:rPr>
        <w:t>Образец титульного листа</w:t>
      </w:r>
    </w:p>
    <w:p w14:paraId="5D69A4EA" w14:textId="77777777" w:rsidR="00DD7AFA" w:rsidRPr="00E75D59" w:rsidRDefault="00DD7AFA" w:rsidP="00E75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75D59" w:rsidRPr="00E75D59" w14:paraId="16060FC4" w14:textId="77777777" w:rsidTr="00E3769A">
        <w:tc>
          <w:tcPr>
            <w:tcW w:w="9571" w:type="dxa"/>
          </w:tcPr>
          <w:p w14:paraId="1B847F61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Министерство науки и высшего образования РФ</w:t>
            </w:r>
          </w:p>
          <w:p w14:paraId="45177285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Федеральное государственное автономное образовательное учреждение</w:t>
            </w:r>
          </w:p>
          <w:p w14:paraId="2F9140B1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высшего образования</w:t>
            </w:r>
          </w:p>
          <w:p w14:paraId="726BA11C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«Сибирский федеральный университет»</w:t>
            </w:r>
          </w:p>
          <w:p w14:paraId="2610B512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9FF3DCA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кафедру проверяющего перевод преподавателя (например, кафедра иностранных языков для гуманитарных направлений)</w:t>
            </w:r>
          </w:p>
          <w:p w14:paraId="7FF26ECE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91E1C7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ПЕРЕВОД</w:t>
            </w:r>
          </w:p>
          <w:p w14:paraId="018F5C66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D86502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Подготовил: ФИО</w:t>
            </w:r>
          </w:p>
          <w:p w14:paraId="4FA7E128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Аспирант кафедры математики/ Соискатель </w:t>
            </w:r>
          </w:p>
          <w:p w14:paraId="7675A268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sz w:val="28"/>
                <w:szCs w:val="28"/>
              </w:rPr>
              <w:t>Шифр научной специальности: 1.1.1 Вещественный, комплексный и функциональный анализ</w:t>
            </w:r>
          </w:p>
          <w:p w14:paraId="19E458AF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2AF070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56E1BC" w14:textId="77777777" w:rsidR="00DD7AFA" w:rsidRPr="00DD7AFA" w:rsidRDefault="00DD7AFA" w:rsidP="00DD7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32196C" w14:textId="4840BBFE" w:rsidR="00E75D59" w:rsidRPr="00E75D59" w:rsidRDefault="00DD7AFA" w:rsidP="00DD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A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КРАСНОЯРСК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E1CA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505F205F" w14:textId="77777777" w:rsidR="00DD7AFA" w:rsidRDefault="00DD7AFA" w:rsidP="00E75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83D33E" w14:textId="03CC517F" w:rsidR="00E75D59" w:rsidRPr="00E75D59" w:rsidRDefault="00E75D59" w:rsidP="00E75D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D59">
        <w:rPr>
          <w:rFonts w:ascii="Times New Roman" w:hAnsi="Times New Roman" w:cs="Times New Roman"/>
          <w:b/>
          <w:sz w:val="28"/>
          <w:szCs w:val="28"/>
        </w:rPr>
        <w:t>Образец оформления перевода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536"/>
      </w:tblGrid>
      <w:tr w:rsidR="00E75D59" w:rsidRPr="00E75D59" w14:paraId="4BC23BD1" w14:textId="77777777" w:rsidTr="00DD7AFA">
        <w:trPr>
          <w:trHeight w:val="65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8E1" w14:textId="1259D0CA" w:rsidR="00E75D59" w:rsidRPr="00E75D59" w:rsidRDefault="00E75D59" w:rsidP="00DD7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D59">
              <w:rPr>
                <w:rFonts w:ascii="Times New Roman" w:hAnsi="Times New Roman" w:cs="Times New Roman"/>
                <w:sz w:val="28"/>
                <w:szCs w:val="28"/>
              </w:rPr>
              <w:t>Английский текст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497E" w14:textId="1AAB7F58" w:rsidR="00E75D59" w:rsidRPr="00E75D59" w:rsidRDefault="00E75D59" w:rsidP="00DD7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D59">
              <w:rPr>
                <w:rFonts w:ascii="Times New Roman" w:hAnsi="Times New Roman" w:cs="Times New Roman"/>
                <w:sz w:val="28"/>
                <w:szCs w:val="28"/>
              </w:rPr>
              <w:t>Русский перевод</w:t>
            </w:r>
          </w:p>
        </w:tc>
      </w:tr>
      <w:tr w:rsidR="00DD7AFA" w:rsidRPr="00E75D59" w14:paraId="6F164DA5" w14:textId="77777777" w:rsidTr="00247D77">
        <w:trPr>
          <w:trHeight w:val="66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506C" w14:textId="77777777" w:rsidR="00DD7AFA" w:rsidRPr="00DD7AFA" w:rsidRDefault="00DD7AFA" w:rsidP="00DD7AFA">
            <w:pPr>
              <w:widowControl w:val="0"/>
              <w:tabs>
                <w:tab w:val="left" w:pos="3578"/>
              </w:tabs>
              <w:autoSpaceDE w:val="0"/>
              <w:autoSpaceDN w:val="0"/>
              <w:spacing w:after="0" w:line="268" w:lineRule="exact"/>
              <w:ind w:right="1392"/>
              <w:jc w:val="center"/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</w:pPr>
            <w:r w:rsidRPr="00DD7AFA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  <w:t>Необходимо соблюдать точность расположения фрагментов     текста (абзацев), чтобы проверяющий преподаватель мог увидеть и сравнить исходный   текст и готовую работу.</w:t>
            </w:r>
          </w:p>
          <w:p w14:paraId="3A0F1145" w14:textId="77777777" w:rsidR="00DD7AFA" w:rsidRPr="00E75D59" w:rsidRDefault="00DD7AFA" w:rsidP="00E75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D59" w:rsidRPr="00E75D59" w14:paraId="5DC619C3" w14:textId="77777777" w:rsidTr="00E3769A">
        <w:trPr>
          <w:trHeight w:val="98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A0FB" w14:textId="77777777" w:rsidR="00E75D59" w:rsidRPr="00E75D59" w:rsidRDefault="00E75D59" w:rsidP="00E75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D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Словарь терминологической лексики,</w:t>
            </w:r>
          </w:p>
          <w:p w14:paraId="6F95B823" w14:textId="4861F728" w:rsidR="00E75D59" w:rsidRPr="00E75D59" w:rsidRDefault="00E75D59" w:rsidP="00E75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D59">
              <w:rPr>
                <w:rFonts w:ascii="Times New Roman" w:hAnsi="Times New Roman" w:cs="Times New Roman"/>
                <w:b/>
                <w:sz w:val="28"/>
                <w:szCs w:val="28"/>
              </w:rPr>
              <w:t>связанной с прорабатываемой литературой (</w:t>
            </w:r>
            <w:r w:rsidR="00DB0B38">
              <w:rPr>
                <w:rFonts w:ascii="Times New Roman" w:hAnsi="Times New Roman" w:cs="Times New Roman"/>
                <w:b/>
                <w:sz w:val="28"/>
                <w:szCs w:val="28"/>
              </w:rPr>
              <w:t>не менее 250</w:t>
            </w:r>
            <w:r w:rsidRPr="00E75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слов).</w:t>
            </w:r>
          </w:p>
        </w:tc>
      </w:tr>
      <w:tr w:rsidR="00E75D59" w:rsidRPr="00E75D59" w14:paraId="403E97C9" w14:textId="77777777" w:rsidTr="00E3769A">
        <w:trPr>
          <w:trHeight w:val="70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4235" w14:textId="77777777" w:rsidR="00E75D59" w:rsidRPr="00E75D59" w:rsidRDefault="00E75D59" w:rsidP="00E75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D59">
              <w:rPr>
                <w:rFonts w:ascii="Times New Roman" w:hAnsi="Times New Roman" w:cs="Times New Roman"/>
                <w:sz w:val="28"/>
                <w:szCs w:val="28"/>
              </w:rPr>
              <w:t>Английские слова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A21A" w14:textId="77777777" w:rsidR="00E75D59" w:rsidRPr="00E75D59" w:rsidRDefault="00E75D59" w:rsidP="00E75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D59">
              <w:rPr>
                <w:rFonts w:ascii="Times New Roman" w:hAnsi="Times New Roman" w:cs="Times New Roman"/>
                <w:sz w:val="28"/>
                <w:szCs w:val="28"/>
              </w:rPr>
              <w:t>Перевод слов</w:t>
            </w:r>
          </w:p>
        </w:tc>
      </w:tr>
    </w:tbl>
    <w:p w14:paraId="3C51D9C7" w14:textId="77777777" w:rsidR="00E75D59" w:rsidRPr="00E75D59" w:rsidRDefault="00E75D59" w:rsidP="00E75D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C8661" w14:textId="77777777" w:rsidR="00E75D59" w:rsidRPr="00E75D59" w:rsidRDefault="00E75D59" w:rsidP="00E75D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BFDFA" w14:textId="77777777" w:rsidR="00E75D59" w:rsidRPr="00E75D59" w:rsidRDefault="00E75D59" w:rsidP="00E75D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AFEEA" w14:textId="77777777" w:rsidR="00E75D59" w:rsidRPr="00E75D59" w:rsidRDefault="00E75D59" w:rsidP="00E75D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F30D3" w14:textId="77777777" w:rsidR="00E75D59" w:rsidRPr="00E75D59" w:rsidRDefault="00E75D59" w:rsidP="00E75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4D4C9A" w14:textId="77777777" w:rsidR="00E75D59" w:rsidRPr="00E75D59" w:rsidRDefault="00E75D59" w:rsidP="00E75D5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6758E64" w14:textId="77777777" w:rsidR="00E75D59" w:rsidRPr="00250C8B" w:rsidRDefault="00E75D59" w:rsidP="00250C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75D59" w:rsidRPr="00250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D19A0"/>
    <w:multiLevelType w:val="hybridMultilevel"/>
    <w:tmpl w:val="787A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4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37"/>
    <w:rsid w:val="00011EE0"/>
    <w:rsid w:val="000135A0"/>
    <w:rsid w:val="001D6882"/>
    <w:rsid w:val="00250C8B"/>
    <w:rsid w:val="002E1CA1"/>
    <w:rsid w:val="00342570"/>
    <w:rsid w:val="00394A80"/>
    <w:rsid w:val="00463BBD"/>
    <w:rsid w:val="00506F08"/>
    <w:rsid w:val="00507561"/>
    <w:rsid w:val="005C2E18"/>
    <w:rsid w:val="0065406E"/>
    <w:rsid w:val="006F7B04"/>
    <w:rsid w:val="0086025A"/>
    <w:rsid w:val="0086373A"/>
    <w:rsid w:val="008F2F37"/>
    <w:rsid w:val="00AE3D8D"/>
    <w:rsid w:val="00B627E4"/>
    <w:rsid w:val="00B9684D"/>
    <w:rsid w:val="00C526AE"/>
    <w:rsid w:val="00D52D44"/>
    <w:rsid w:val="00DB0B38"/>
    <w:rsid w:val="00DC31BC"/>
    <w:rsid w:val="00DD6454"/>
    <w:rsid w:val="00DD7AFA"/>
    <w:rsid w:val="00DF7CC9"/>
    <w:rsid w:val="00E7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6897"/>
  <w15:chartTrackingRefBased/>
  <w15:docId w15:val="{1111B4C5-2ADC-450C-B91C-E63A27C6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2D4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250C8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50C8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50C8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968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sfu-kras.ru/course/view.php?id=258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Прохорова</dc:creator>
  <cp:keywords/>
  <dc:description/>
  <cp:lastModifiedBy>HP</cp:lastModifiedBy>
  <cp:revision>22</cp:revision>
  <dcterms:created xsi:type="dcterms:W3CDTF">2020-04-27T12:14:00Z</dcterms:created>
  <dcterms:modified xsi:type="dcterms:W3CDTF">2025-09-23T03:51:00Z</dcterms:modified>
</cp:coreProperties>
</file>