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43" w:rsidRDefault="001F0F43" w:rsidP="001F0F4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1F0F43" w:rsidRDefault="001F0F43" w:rsidP="001F0F4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1F0F43" w:rsidRDefault="001F0F43" w:rsidP="001F0F4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1F0F43" w:rsidRDefault="001F0F43" w:rsidP="001F0F4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1F0F43" w:rsidRDefault="001F0F43" w:rsidP="001F0F43">
      <w:pPr>
        <w:rPr>
          <w:rFonts w:ascii="Times New Roman" w:hAnsi="Times New Roman"/>
          <w:b/>
          <w:caps/>
          <w:sz w:val="36"/>
          <w:szCs w:val="20"/>
        </w:rPr>
      </w:pP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 w:rsidR="00832615">
        <w:rPr>
          <w:rFonts w:ascii="Times New Roman" w:hAnsi="Times New Roman"/>
          <w:b/>
          <w:caps/>
          <w:sz w:val="28"/>
          <w:szCs w:val="28"/>
        </w:rPr>
        <w:t>ОЦЕНОЧНЫХ</w:t>
      </w:r>
      <w:r>
        <w:rPr>
          <w:rFonts w:ascii="Times New Roman" w:hAnsi="Times New Roman"/>
          <w:b/>
          <w:caps/>
          <w:sz w:val="28"/>
          <w:szCs w:val="28"/>
        </w:rPr>
        <w:t xml:space="preserve"> МАТЕРИАЛОВ </w:t>
      </w: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1F0F43" w:rsidRDefault="001F0F43" w:rsidP="001F0F4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F0F43" w:rsidRDefault="001F0F43" w:rsidP="001F0F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F0EEF" w:rsidRPr="008F0EEF" w:rsidRDefault="008F0EEF" w:rsidP="008F0EE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EEF">
        <w:rPr>
          <w:rFonts w:ascii="Times New Roman" w:hAnsi="Times New Roman" w:cs="Times New Roman"/>
          <w:b/>
          <w:bCs/>
          <w:sz w:val="28"/>
          <w:u w:val="single"/>
        </w:rPr>
        <w:t>Б</w:t>
      </w:r>
      <w:proofErr w:type="gramStart"/>
      <w:r w:rsidRPr="008F0EEF">
        <w:rPr>
          <w:rFonts w:ascii="Times New Roman" w:hAnsi="Times New Roman" w:cs="Times New Roman"/>
          <w:b/>
          <w:bCs/>
          <w:sz w:val="28"/>
          <w:u w:val="single"/>
        </w:rPr>
        <w:t>1</w:t>
      </w:r>
      <w:proofErr w:type="gramEnd"/>
      <w:r w:rsidR="008524AA">
        <w:rPr>
          <w:rFonts w:ascii="Times New Roman" w:hAnsi="Times New Roman" w:cs="Times New Roman"/>
          <w:b/>
          <w:bCs/>
          <w:sz w:val="28"/>
          <w:u w:val="single"/>
        </w:rPr>
        <w:t>.В.</w:t>
      </w:r>
      <w:r w:rsidRPr="008F0EEF">
        <w:rPr>
          <w:rFonts w:ascii="Times New Roman" w:hAnsi="Times New Roman" w:cs="Times New Roman"/>
          <w:b/>
          <w:bCs/>
          <w:sz w:val="28"/>
          <w:u w:val="single"/>
        </w:rPr>
        <w:t>02 Экономический анализ и метрики в сервисной деятельности</w:t>
      </w:r>
      <w:r w:rsidRPr="008F0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1F0F43" w:rsidRDefault="001F0F43" w:rsidP="001F0F4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F0F43" w:rsidTr="00B26C83">
        <w:tc>
          <w:tcPr>
            <w:tcW w:w="4672" w:type="dxa"/>
            <w:hideMark/>
          </w:tcPr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1F0F43" w:rsidRDefault="001F0F43" w:rsidP="00B26C83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F0F43" w:rsidTr="00B26C83">
        <w:tc>
          <w:tcPr>
            <w:tcW w:w="4672" w:type="dxa"/>
          </w:tcPr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1F0F43" w:rsidRDefault="001F0F43" w:rsidP="00B26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F0F43" w:rsidRDefault="001F0F43" w:rsidP="00B26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F0F43" w:rsidRDefault="001F0F43" w:rsidP="001F0F43">
      <w:pPr>
        <w:rPr>
          <w:rFonts w:ascii="Times New Roman" w:hAnsi="Times New Roman"/>
          <w:sz w:val="20"/>
          <w:szCs w:val="20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F0F43" w:rsidRDefault="001F0F43" w:rsidP="001F0F4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1F0F43" w:rsidRDefault="001F0F43" w:rsidP="001F0F43">
      <w:pPr>
        <w:rPr>
          <w:rFonts w:ascii="Times New Roman" w:hAnsi="Times New Roman" w:cs="Arial"/>
          <w:sz w:val="28"/>
          <w:szCs w:val="28"/>
          <w:highlight w:val="yellow"/>
        </w:rPr>
        <w:sectPr w:rsidR="001F0F43">
          <w:pgSz w:w="11906" w:h="16838"/>
          <w:pgMar w:top="851" w:right="851" w:bottom="851" w:left="1418" w:header="708" w:footer="708" w:gutter="0"/>
          <w:cols w:space="720"/>
        </w:sectPr>
      </w:pPr>
    </w:p>
    <w:p w:rsidR="001F0F43" w:rsidRDefault="001F0F43" w:rsidP="001F0F43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3"/>
        <w:tblW w:w="5070" w:type="pct"/>
        <w:tblLayout w:type="fixed"/>
        <w:tblLook w:val="04A0" w:firstRow="1" w:lastRow="0" w:firstColumn="1" w:lastColumn="0" w:noHBand="0" w:noVBand="1"/>
      </w:tblPr>
      <w:tblGrid>
        <w:gridCol w:w="1100"/>
        <w:gridCol w:w="2687"/>
        <w:gridCol w:w="8516"/>
        <w:gridCol w:w="2690"/>
      </w:tblGrid>
      <w:tr w:rsidR="001F0F43" w:rsidRPr="00722489" w:rsidTr="008524AA">
        <w:trPr>
          <w:trHeight w:val="93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43" w:rsidRPr="00722489" w:rsidRDefault="008524AA" w:rsidP="007224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lang w:eastAsia="en-US"/>
              </w:rPr>
              <w:t>/п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43" w:rsidRPr="00722489" w:rsidRDefault="008524AA" w:rsidP="007224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компетенции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43" w:rsidRPr="00722489" w:rsidRDefault="001F0F43" w:rsidP="007224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  <w:lang w:eastAsia="en-US"/>
              </w:rPr>
              <w:t>Содержание вопроса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43" w:rsidRPr="00722489" w:rsidRDefault="001F0F43" w:rsidP="0072248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  <w:lang w:eastAsia="en-US"/>
              </w:rPr>
              <w:t>Правильный ответ</w:t>
            </w:r>
          </w:p>
        </w:tc>
      </w:tr>
      <w:tr w:rsidR="008524AA" w:rsidRPr="00722489" w:rsidTr="000A1947"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37B9D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ПК-1 </w:t>
            </w:r>
            <w:proofErr w:type="gramStart"/>
            <w:r w:rsidRPr="00722489">
              <w:rPr>
                <w:rFonts w:ascii="Times New Roman" w:hAnsi="Times New Roman" w:cs="Times New Roman"/>
                <w:b/>
                <w:sz w:val="28"/>
                <w:szCs w:val="24"/>
              </w:rPr>
              <w:t>Способен</w:t>
            </w:r>
            <w:proofErr w:type="gramEnd"/>
            <w:r w:rsidRPr="0072248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426" w:hanging="426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Прочитайте текст и вставьте  правильный ответ.</w:t>
            </w:r>
          </w:p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___________ - это  </w:t>
            </w: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>структурный процесс исследования экономических явлений и оценка их чувствительности к изменению факторов внешней и внутренней среды и управленческим воздействиям</w:t>
            </w:r>
            <w:r w:rsidRPr="0072248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экономический анализ</w:t>
            </w: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2. </w:t>
            </w:r>
            <w:r w:rsidRPr="00722489">
              <w:rPr>
                <w:rFonts w:ascii="Times New Roman" w:hAnsi="Times New Roman" w:cs="Times New Roman"/>
                <w:sz w:val="28"/>
              </w:rPr>
              <w:t xml:space="preserve">Прочитайте текст и выберите правильный вариант ответа. </w:t>
            </w:r>
          </w:p>
          <w:p w:rsidR="008524AA" w:rsidRPr="00722489" w:rsidRDefault="008524AA" w:rsidP="00722489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Главное назначение экономического анализа: </w:t>
            </w:r>
          </w:p>
          <w:p w:rsidR="008524AA" w:rsidRPr="00722489" w:rsidRDefault="008524AA" w:rsidP="00722489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А. выявление и измерение внутренних резервов; </w:t>
            </w:r>
          </w:p>
          <w:p w:rsidR="008524AA" w:rsidRPr="00722489" w:rsidRDefault="008524AA" w:rsidP="00722489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Б. оценка отклонений от плана; </w:t>
            </w:r>
          </w:p>
          <w:p w:rsidR="008524AA" w:rsidRPr="00722489" w:rsidRDefault="008524AA" w:rsidP="00722489">
            <w:pPr>
              <w:adjustRightInd w:val="0"/>
              <w:rPr>
                <w:rFonts w:ascii="Times New Roman" w:eastAsiaTheme="minorHAnsi" w:hAnsi="Times New Roman" w:cs="Times New Roman"/>
                <w:color w:val="000000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В. выбор и обоснование оптимальных управленческих решений; </w:t>
            </w:r>
          </w:p>
          <w:p w:rsidR="008524AA" w:rsidRPr="00722489" w:rsidRDefault="008524AA" w:rsidP="00722489">
            <w:pPr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eastAsiaTheme="minorHAnsi" w:hAnsi="Times New Roman" w:cs="Times New Roman"/>
                <w:color w:val="000000"/>
                <w:sz w:val="28"/>
              </w:rPr>
              <w:t xml:space="preserve">Г. определение экономической эффективности.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</w:tblGrid>
            <w:tr w:rsidR="008524AA" w:rsidRPr="00722489" w:rsidTr="00B26C83">
              <w:trPr>
                <w:trHeight w:val="58"/>
              </w:trPr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0A1947">
        <w:trPr>
          <w:trHeight w:val="513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bCs/>
                <w:sz w:val="28"/>
              </w:rPr>
              <w:t xml:space="preserve">3. </w:t>
            </w:r>
            <w:r w:rsidRPr="00722489">
              <w:rPr>
                <w:rFonts w:ascii="Times New Roman" w:hAnsi="Times New Roman" w:cs="Times New Roman"/>
                <w:sz w:val="28"/>
              </w:rPr>
              <w:t>Прочитайте текст и установите соответствие.</w:t>
            </w:r>
          </w:p>
          <w:p w:rsidR="008524AA" w:rsidRPr="00722489" w:rsidRDefault="008524AA" w:rsidP="007224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Соотнесите </w:t>
            </w:r>
            <w:r w:rsidRPr="00722489">
              <w:rPr>
                <w:rFonts w:ascii="Times New Roman" w:hAnsi="Times New Roman" w:cs="Times New Roman"/>
                <w:bCs/>
                <w:sz w:val="28"/>
              </w:rPr>
              <w:t>тип анализа с его содержанием.</w:t>
            </w:r>
          </w:p>
          <w:p w:rsidR="008524AA" w:rsidRPr="00722489" w:rsidRDefault="008524AA" w:rsidP="00722489">
            <w:pPr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4958" w:type="pct"/>
              <w:tblInd w:w="36" w:type="dxa"/>
              <w:tblLayout w:type="fixed"/>
              <w:tblLook w:val="04A0" w:firstRow="1" w:lastRow="0" w:firstColumn="1" w:lastColumn="0" w:noHBand="0" w:noVBand="1"/>
            </w:tblPr>
            <w:tblGrid>
              <w:gridCol w:w="2343"/>
              <w:gridCol w:w="5877"/>
            </w:tblGrid>
            <w:tr w:rsidR="008524AA" w:rsidRPr="00722489" w:rsidTr="00947B8C">
              <w:tc>
                <w:tcPr>
                  <w:tcW w:w="1425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Типы анализа </w:t>
                  </w:r>
                </w:p>
              </w:tc>
              <w:tc>
                <w:tcPr>
                  <w:tcW w:w="3575" w:type="pct"/>
                </w:tcPr>
                <w:p w:rsidR="008524AA" w:rsidRPr="00722489" w:rsidRDefault="008524AA" w:rsidP="00722489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Содержание </w:t>
                  </w:r>
                </w:p>
              </w:tc>
            </w:tr>
            <w:tr w:rsidR="008524AA" w:rsidRPr="00722489" w:rsidTr="00947B8C">
              <w:tc>
                <w:tcPr>
                  <w:tcW w:w="1425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>А. Пространственный анализ</w:t>
                  </w:r>
                </w:p>
              </w:tc>
              <w:tc>
                <w:tcPr>
                  <w:tcW w:w="3575" w:type="pct"/>
                </w:tcPr>
                <w:p w:rsidR="008524AA" w:rsidRPr="00722489" w:rsidRDefault="008524AA" w:rsidP="00722489">
                  <w:pPr>
                    <w:tabs>
                      <w:tab w:val="left" w:pos="993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1. Анализ изменений во времени, который позволяет выявить тренды и колебания </w:t>
                  </w:r>
                </w:p>
              </w:tc>
            </w:tr>
            <w:tr w:rsidR="008524AA" w:rsidRPr="00722489" w:rsidTr="00947B8C">
              <w:tc>
                <w:tcPr>
                  <w:tcW w:w="1425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>Б. Структурный анализ</w:t>
                  </w:r>
                </w:p>
              </w:tc>
              <w:tc>
                <w:tcPr>
                  <w:tcW w:w="3575" w:type="pct"/>
                </w:tcPr>
                <w:p w:rsidR="008524AA" w:rsidRPr="00722489" w:rsidRDefault="008524AA" w:rsidP="00722489">
                  <w:pPr>
                    <w:pStyle w:val="a4"/>
                    <w:widowControl w:val="0"/>
                    <w:tabs>
                      <w:tab w:val="left" w:pos="993"/>
                    </w:tabs>
                    <w:autoSpaceDE w:val="0"/>
                    <w:autoSpaceDN w:val="0"/>
                    <w:spacing w:after="0" w:line="240" w:lineRule="auto"/>
                    <w:ind w:left="0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2. Анализ структурных показателей, включая доли сервисных услуг в разрезе направлений деятельности</w:t>
                  </w:r>
                </w:p>
              </w:tc>
            </w:tr>
            <w:tr w:rsidR="008524AA" w:rsidRPr="00722489" w:rsidTr="00947B8C">
              <w:tc>
                <w:tcPr>
                  <w:tcW w:w="1425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>В. Динамический анализ</w:t>
                  </w:r>
                </w:p>
              </w:tc>
              <w:tc>
                <w:tcPr>
                  <w:tcW w:w="3575" w:type="pct"/>
                </w:tcPr>
                <w:p w:rsidR="008524AA" w:rsidRPr="00722489" w:rsidRDefault="008524AA" w:rsidP="00722489">
                  <w:pPr>
                    <w:tabs>
                      <w:tab w:val="left" w:pos="993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3. Анализ распределения ресурсов и товаров в определенной географической области</w:t>
                  </w:r>
                </w:p>
              </w:tc>
            </w:tr>
            <w:tr w:rsidR="008524AA" w:rsidRPr="00722489" w:rsidTr="00947B8C">
              <w:tc>
                <w:tcPr>
                  <w:tcW w:w="1425" w:type="pct"/>
                </w:tcPr>
                <w:p w:rsidR="008524AA" w:rsidRPr="00722489" w:rsidRDefault="008524AA" w:rsidP="00722489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3575" w:type="pct"/>
                </w:tcPr>
                <w:p w:rsidR="008524AA" w:rsidRPr="00722489" w:rsidRDefault="008524AA" w:rsidP="00722489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4. Анализ влияния факторов на изменение результативного показателя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2"/>
              <w:tblW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</w:tblGrid>
            <w:tr w:rsidR="008524AA" w:rsidRPr="00722489" w:rsidTr="00947B8C"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66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В</w:t>
                  </w:r>
                </w:p>
              </w:tc>
            </w:tr>
            <w:tr w:rsidR="008524AA" w:rsidRPr="00722489" w:rsidTr="00947B8C"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3</w:t>
                  </w:r>
                </w:p>
              </w:tc>
              <w:tc>
                <w:tcPr>
                  <w:tcW w:w="343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2</w:t>
                  </w:r>
                </w:p>
              </w:tc>
              <w:tc>
                <w:tcPr>
                  <w:tcW w:w="366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1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eastAsia="Calibri" w:hAnsi="Times New Roman" w:cs="Times New Roman"/>
                <w:sz w:val="28"/>
              </w:rPr>
              <w:t xml:space="preserve">4. </w:t>
            </w:r>
            <w:r w:rsidRPr="00722489">
              <w:rPr>
                <w:rFonts w:ascii="Times New Roman" w:hAnsi="Times New Roman" w:cs="Times New Roman"/>
                <w:sz w:val="28"/>
              </w:rPr>
              <w:t>На основании исходных данных сделайте расчеты и напишите правильный ответ.</w:t>
            </w:r>
          </w:p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Компания  «Форвард» производит и продает велосипеды. В прошлом месяце она получила следующие данные о финансовых показателях:</w:t>
            </w:r>
          </w:p>
          <w:p w:rsidR="008524AA" w:rsidRPr="00722489" w:rsidRDefault="008524AA" w:rsidP="00722489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Выручка от продаж: 4200 тыс</w:t>
            </w:r>
            <w:proofErr w:type="gramStart"/>
            <w:r w:rsidRPr="00722489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722489">
              <w:rPr>
                <w:rFonts w:ascii="Times New Roman" w:hAnsi="Times New Roman" w:cs="Times New Roman"/>
                <w:sz w:val="28"/>
              </w:rPr>
              <w:t>уб.</w:t>
            </w:r>
          </w:p>
          <w:p w:rsidR="008524AA" w:rsidRPr="00722489" w:rsidRDefault="008524AA" w:rsidP="00722489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Себестоимость проданных товаров: 2800 тыс. руб.</w:t>
            </w:r>
          </w:p>
          <w:p w:rsidR="008524AA" w:rsidRPr="00722489" w:rsidRDefault="008524AA" w:rsidP="00722489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Расходы на продажу: 600 тыс. руб. </w:t>
            </w:r>
          </w:p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Рассчитайте рентабельность продаж </w:t>
            </w:r>
            <w:proofErr w:type="gramStart"/>
            <w:r w:rsidRPr="00722489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722489">
              <w:rPr>
                <w:rFonts w:ascii="Times New Roman" w:hAnsi="Times New Roman" w:cs="Times New Roman"/>
                <w:sz w:val="28"/>
              </w:rPr>
              <w:t xml:space="preserve"> % за анализируемый период.</w:t>
            </w:r>
          </w:p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Запишите ответ без единиц измерения  с одним знаком после запятой ____________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  <w:lang w:eastAsia="en-US"/>
              </w:rPr>
              <w:t>19,0</w:t>
            </w: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5. Прочитайте текст и установите соответствие.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В соответствие с ГОСТ </w:t>
            </w:r>
            <w:proofErr w:type="gram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Р</w:t>
            </w:r>
            <w:proofErr w:type="gram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 51304-2022  рекомендуемыми подходами к оценке качества услуг являются следующие методики: «SERVQUAL», «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Customer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Satisfaction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Index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», «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Net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Promoter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>Score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  <w:lang w:eastAsia="ru-RU"/>
              </w:rPr>
              <w:t xml:space="preserve">». </w:t>
            </w:r>
            <w:r w:rsidRPr="00722489">
              <w:rPr>
                <w:rFonts w:ascii="Times New Roman" w:hAnsi="Times New Roman" w:cs="Times New Roman"/>
                <w:sz w:val="28"/>
              </w:rPr>
              <w:t>Прочитайте текст и установите соответствие методик с их характеристиками.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4915" w:type="pct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459"/>
              <w:gridCol w:w="5690"/>
            </w:tblGrid>
            <w:tr w:rsidR="008524AA" w:rsidRPr="00722489" w:rsidTr="00957807">
              <w:tc>
                <w:tcPr>
                  <w:tcW w:w="1509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Методика</w:t>
                  </w:r>
                </w:p>
              </w:tc>
              <w:tc>
                <w:tcPr>
                  <w:tcW w:w="3491" w:type="pct"/>
                </w:tcPr>
                <w:p w:rsidR="008524AA" w:rsidRPr="00722489" w:rsidRDefault="008524AA" w:rsidP="00722489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Характеристика</w:t>
                  </w:r>
                </w:p>
              </w:tc>
            </w:tr>
            <w:tr w:rsidR="008524AA" w:rsidRPr="00722489" w:rsidTr="00957807">
              <w:tc>
                <w:tcPr>
                  <w:tcW w:w="1509" w:type="pct"/>
                </w:tcPr>
                <w:p w:rsidR="008524AA" w:rsidRPr="00722489" w:rsidRDefault="008524AA" w:rsidP="00722489">
                  <w:pPr>
                    <w:tabs>
                      <w:tab w:val="left" w:pos="1134"/>
                    </w:tabs>
                    <w:adjustRightInd w:val="0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А. </w:t>
                  </w: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SERVQUAL</w:t>
                  </w:r>
                </w:p>
              </w:tc>
              <w:tc>
                <w:tcPr>
                  <w:tcW w:w="3491" w:type="pct"/>
                </w:tcPr>
                <w:p w:rsidR="008524AA" w:rsidRPr="00722489" w:rsidRDefault="008524AA" w:rsidP="00722489">
                  <w:pPr>
                    <w:adjustRightInd w:val="0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1. Измерение качества услуг (качества сервиса) на основе восприятий клиентов и ожиданий, которые они имеют от услуги</w:t>
                  </w:r>
                </w:p>
              </w:tc>
            </w:tr>
            <w:tr w:rsidR="008524AA" w:rsidRPr="00722489" w:rsidTr="00957807">
              <w:tc>
                <w:tcPr>
                  <w:tcW w:w="1509" w:type="pct"/>
                </w:tcPr>
                <w:p w:rsidR="008524AA" w:rsidRPr="00722489" w:rsidRDefault="008524AA" w:rsidP="00722489">
                  <w:pPr>
                    <w:tabs>
                      <w:tab w:val="left" w:pos="1134"/>
                    </w:tabs>
                    <w:adjustRightInd w:val="0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Б.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Customer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Satisfaction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Index</w:t>
                  </w:r>
                  <w:proofErr w:type="spellEnd"/>
                </w:p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3491" w:type="pct"/>
                </w:tcPr>
                <w:p w:rsidR="008524AA" w:rsidRPr="00722489" w:rsidRDefault="008524AA" w:rsidP="00722489">
                  <w:pPr>
                    <w:adjustRightInd w:val="0"/>
                    <w:contextualSpacing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2. Измерение уровня удовлетворенности клиентов и их готовности рекомендовать продукты или услуги компании другим </w:t>
                  </w:r>
                </w:p>
              </w:tc>
            </w:tr>
            <w:tr w:rsidR="008524AA" w:rsidRPr="00722489" w:rsidTr="00957807">
              <w:tc>
                <w:tcPr>
                  <w:tcW w:w="1509" w:type="pct"/>
                </w:tcPr>
                <w:p w:rsidR="008524AA" w:rsidRPr="00722489" w:rsidRDefault="008524AA" w:rsidP="0072248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lastRenderedPageBreak/>
                    <w:t xml:space="preserve">В.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Net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Promoter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>Score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3491" w:type="pct"/>
                </w:tcPr>
                <w:p w:rsidR="008524AA" w:rsidRPr="00722489" w:rsidRDefault="008524AA" w:rsidP="00722489">
                  <w:pPr>
                    <w:tabs>
                      <w:tab w:val="left" w:pos="993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3. Измерение уровня удовлетворенности потребителей услуг сервисной деятельности</w:t>
                  </w:r>
                </w:p>
              </w:tc>
            </w:tr>
            <w:tr w:rsidR="008524AA" w:rsidRPr="00722489" w:rsidTr="00957807">
              <w:tc>
                <w:tcPr>
                  <w:tcW w:w="1509" w:type="pct"/>
                </w:tcPr>
                <w:p w:rsidR="008524AA" w:rsidRPr="00722489" w:rsidRDefault="008524AA" w:rsidP="00722489">
                  <w:pPr>
                    <w:tabs>
                      <w:tab w:val="left" w:pos="1134"/>
                    </w:tabs>
                    <w:adjustRightInd w:val="0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3491" w:type="pct"/>
                </w:tcPr>
                <w:p w:rsidR="008524AA" w:rsidRPr="00722489" w:rsidRDefault="008524AA" w:rsidP="00722489">
                  <w:pPr>
                    <w:adjustRightInd w:val="0"/>
                    <w:contextualSpacing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 xml:space="preserve">4.Измерение уровня рентабельности продукта или услуги 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2"/>
              <w:tblW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</w:tblGrid>
            <w:tr w:rsidR="008524AA" w:rsidRPr="00722489" w:rsidTr="003B4E1B"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66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В</w:t>
                  </w:r>
                </w:p>
              </w:tc>
            </w:tr>
            <w:tr w:rsidR="008524AA" w:rsidRPr="00722489" w:rsidTr="003B4E1B"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1</w:t>
                  </w:r>
                </w:p>
              </w:tc>
              <w:tc>
                <w:tcPr>
                  <w:tcW w:w="343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3</w:t>
                  </w:r>
                </w:p>
              </w:tc>
              <w:tc>
                <w:tcPr>
                  <w:tcW w:w="366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eastAsia="Calibri" w:hAnsi="Times New Roman" w:cs="Times New Roman"/>
                      <w:sz w:val="28"/>
                    </w:rPr>
                    <w:t>2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24AA" w:rsidRPr="00722489" w:rsidTr="000A1947">
        <w:trPr>
          <w:trHeight w:val="2376"/>
        </w:trPr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eastAsia="Calibri" w:hAnsi="Times New Roman" w:cs="Times New Roman"/>
                <w:sz w:val="28"/>
              </w:rPr>
              <w:t xml:space="preserve">6. </w:t>
            </w:r>
            <w:r w:rsidRPr="00722489">
              <w:rPr>
                <w:rFonts w:ascii="Times New Roman" w:hAnsi="Times New Roman" w:cs="Times New Roman"/>
                <w:sz w:val="28"/>
              </w:rPr>
              <w:t>Прочитайте текст и установите последовательность.</w:t>
            </w:r>
          </w:p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22489">
              <w:rPr>
                <w:rFonts w:ascii="Times New Roman" w:hAnsi="Times New Roman" w:cs="Times New Roman"/>
                <w:sz w:val="28"/>
              </w:rPr>
              <w:t xml:space="preserve">Исходя из представленных этапов анализа данных в области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Social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Media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Analytics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установите</w:t>
            </w:r>
            <w:proofErr w:type="gramEnd"/>
            <w:r w:rsidRPr="00722489">
              <w:rPr>
                <w:rFonts w:ascii="Times New Roman" w:hAnsi="Times New Roman" w:cs="Times New Roman"/>
                <w:sz w:val="28"/>
              </w:rPr>
              <w:t xml:space="preserve"> правильную последовательность действий: 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A. Сбор данных из различных социальных платформ.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Б. Определение целей и ключевых показателей (KPI).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В. Анализ собранных данных для выявления трендов.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Г. Визуализация данных для удобства восприятия.</w:t>
            </w:r>
          </w:p>
          <w:p w:rsidR="008524AA" w:rsidRDefault="008524AA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Д. Формулирование выводов и рекомендаций.</w:t>
            </w:r>
          </w:p>
          <w:p w:rsidR="00D46C11" w:rsidRPr="00722489" w:rsidRDefault="00D46C11" w:rsidP="0072248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  <w:gridCol w:w="344"/>
              <w:gridCol w:w="367"/>
            </w:tblGrid>
            <w:tr w:rsidR="008524AA" w:rsidRPr="00722489" w:rsidTr="00B26C83">
              <w:trPr>
                <w:trHeight w:val="70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</w:p>
              </w:tc>
              <w:tc>
                <w:tcPr>
                  <w:tcW w:w="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8524AA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pStyle w:val="a9"/>
              <w:ind w:left="0"/>
              <w:rPr>
                <w:sz w:val="28"/>
                <w:szCs w:val="22"/>
              </w:rPr>
            </w:pPr>
            <w:r w:rsidRPr="00722489">
              <w:rPr>
                <w:rFonts w:eastAsia="Arial Unicode MS"/>
                <w:sz w:val="28"/>
              </w:rPr>
              <w:t xml:space="preserve">7. </w:t>
            </w:r>
            <w:r w:rsidRPr="00722489">
              <w:rPr>
                <w:sz w:val="28"/>
                <w:szCs w:val="22"/>
              </w:rPr>
              <w:t>Прочитайте текст и выберите правильный вариант ответа.</w:t>
            </w:r>
          </w:p>
          <w:p w:rsidR="008524AA" w:rsidRPr="00722489" w:rsidRDefault="008524AA" w:rsidP="00722489">
            <w:pPr>
              <w:pStyle w:val="a9"/>
              <w:ind w:left="0"/>
              <w:rPr>
                <w:sz w:val="28"/>
                <w:szCs w:val="22"/>
              </w:rPr>
            </w:pPr>
            <w:r w:rsidRPr="00722489">
              <w:rPr>
                <w:sz w:val="28"/>
                <w:szCs w:val="22"/>
              </w:rPr>
              <w:t xml:space="preserve">Анализ непосредственного окружения включает изучение: </w:t>
            </w:r>
          </w:p>
          <w:p w:rsidR="008524AA" w:rsidRPr="00722489" w:rsidRDefault="008524AA" w:rsidP="00722489">
            <w:pPr>
              <w:adjustRightInd w:val="0"/>
              <w:contextualSpacing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А. покупателей, поставщиков, конкурентов, посредников, контактных аудиторий; </w:t>
            </w:r>
          </w:p>
          <w:p w:rsidR="008524AA" w:rsidRPr="00722489" w:rsidRDefault="008524AA" w:rsidP="00722489">
            <w:pPr>
              <w:adjustRightInd w:val="0"/>
              <w:contextualSpacing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Б. экономики, правового регулирования и управления, политических процессов, природной среды и ресурсов, социальной и культурной составляющих и т.д.</w:t>
            </w:r>
          </w:p>
          <w:p w:rsidR="008524AA" w:rsidRDefault="008524AA" w:rsidP="00722489">
            <w:pPr>
              <w:adjustRightInd w:val="0"/>
              <w:contextualSpacing/>
              <w:rPr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В. потенциала предприятия</w:t>
            </w:r>
            <w:r w:rsidRPr="00722489">
              <w:rPr>
                <w:sz w:val="28"/>
              </w:rPr>
              <w:t xml:space="preserve"> </w:t>
            </w:r>
          </w:p>
          <w:p w:rsidR="00D46C11" w:rsidRPr="00722489" w:rsidRDefault="00D46C11" w:rsidP="00722489">
            <w:pPr>
              <w:adjustRightInd w:val="0"/>
              <w:contextualSpacing/>
              <w:rPr>
                <w:rFonts w:ascii="Times New Roman" w:eastAsia="Arial Unicode MS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392" w:type="dxa"/>
              <w:tblLayout w:type="fixed"/>
              <w:tblLook w:val="04A0" w:firstRow="1" w:lastRow="0" w:firstColumn="1" w:lastColumn="0" w:noHBand="0" w:noVBand="1"/>
            </w:tblPr>
            <w:tblGrid>
              <w:gridCol w:w="392"/>
            </w:tblGrid>
            <w:tr w:rsidR="008524AA" w:rsidRPr="00722489" w:rsidTr="00423EEB">
              <w:trPr>
                <w:trHeight w:val="58"/>
              </w:trPr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8. Прочитайте текст и установите соответствие</w:t>
            </w:r>
          </w:p>
          <w:p w:rsidR="008524AA" w:rsidRPr="00722489" w:rsidRDefault="008524AA" w:rsidP="00722489">
            <w:p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ind w:left="143" w:right="138" w:hanging="14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Установите соответствие между рыночными метриками и их описаниями.</w:t>
            </w:r>
          </w:p>
          <w:p w:rsidR="00D46C11" w:rsidRPr="00722489" w:rsidRDefault="008524AA" w:rsidP="00722489">
            <w:pPr>
              <w:ind w:left="143" w:hanging="143"/>
              <w:rPr>
                <w:rFonts w:ascii="Times New Roman" w:eastAsia="Calibri" w:hAnsi="Times New Roman" w:cs="Times New Roman"/>
                <w:sz w:val="28"/>
                <w:shd w:val="clear" w:color="auto" w:fill="FFFFFF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К каждой позиции, данной в левом столбце, подберите соответствующую позицию из правого столбца:</w:t>
            </w:r>
            <w:bookmarkStart w:id="0" w:name="_GoBack"/>
            <w:bookmarkEnd w:id="0"/>
          </w:p>
          <w:tbl>
            <w:tblPr>
              <w:tblStyle w:val="a3"/>
              <w:tblW w:w="0" w:type="auto"/>
              <w:tblInd w:w="36" w:type="dxa"/>
              <w:tblLayout w:type="fixed"/>
              <w:tblLook w:val="04A0" w:firstRow="1" w:lastRow="0" w:firstColumn="1" w:lastColumn="0" w:noHBand="0" w:noVBand="1"/>
            </w:tblPr>
            <w:tblGrid>
              <w:gridCol w:w="3268"/>
              <w:gridCol w:w="4953"/>
            </w:tblGrid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ind w:left="129" w:right="138" w:firstLine="13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lastRenderedPageBreak/>
                    <w:t>Метрики</w:t>
                  </w: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ind w:left="129" w:right="138" w:firstLine="13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Описание</w:t>
                  </w:r>
                </w:p>
              </w:tc>
            </w:tr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5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97" w:right="138" w:hanging="297"/>
                    <w:contextualSpacing w:val="0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Доля рынка</w:t>
                  </w: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6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89" w:right="138" w:hanging="289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Соотношение прибыли к выручке, показывающее эффективность бизнеса</w:t>
                  </w:r>
                </w:p>
              </w:tc>
            </w:tr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5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97" w:right="138" w:hanging="297"/>
                    <w:contextualSpacing w:val="0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Выручка</w:t>
                  </w: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6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89" w:right="138" w:hanging="289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Процентное изменение выручки за определенный период времени</w:t>
                  </w:r>
                </w:p>
              </w:tc>
            </w:tr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5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97" w:right="138" w:hanging="297"/>
                    <w:contextualSpacing w:val="0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Рентабельность</w:t>
                  </w: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6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89" w:right="138" w:hanging="289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Общий доход от продаж товаров или услуг за определенный период</w:t>
                  </w:r>
                </w:p>
              </w:tc>
            </w:tr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5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97" w:right="138" w:hanging="297"/>
                    <w:contextualSpacing w:val="0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Рост выручки</w:t>
                  </w: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6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89" w:right="138" w:hanging="289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Общая прибыль, которую компания ожидает получить от клиента за весь период взаимодействия</w:t>
                  </w:r>
                </w:p>
              </w:tc>
            </w:tr>
            <w:tr w:rsidR="008524AA" w:rsidRPr="00722489" w:rsidTr="00957807">
              <w:tc>
                <w:tcPr>
                  <w:tcW w:w="3268" w:type="dxa"/>
                </w:tcPr>
                <w:p w:rsidR="008524AA" w:rsidRPr="00722489" w:rsidRDefault="008524AA" w:rsidP="00722489">
                  <w:pPr>
                    <w:pStyle w:val="a4"/>
                    <w:tabs>
                      <w:tab w:val="left" w:pos="469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spacing w:after="0" w:line="240" w:lineRule="auto"/>
                    <w:ind w:left="327" w:right="138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495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6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289" w:right="138" w:hanging="289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Процентное соотношение продаж компании к общему объему продаж в отрасли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  <w:gridCol w:w="344"/>
            </w:tblGrid>
            <w:tr w:rsidR="008524AA" w:rsidRPr="00722489" w:rsidTr="00FF59A2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</w:t>
                  </w:r>
                </w:p>
              </w:tc>
            </w:tr>
            <w:tr w:rsidR="008524AA" w:rsidRPr="00722489" w:rsidTr="00FF59A2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9. Прочитайте текст и установите последовательность.</w:t>
            </w:r>
          </w:p>
          <w:p w:rsidR="008524AA" w:rsidRPr="00722489" w:rsidRDefault="008524AA" w:rsidP="00722489">
            <w:pPr>
              <w:pStyle w:val="a4"/>
              <w:spacing w:after="0" w:line="240" w:lineRule="auto"/>
              <w:ind w:left="324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Исходя из представленных этапов расчета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Net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Promoter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22489">
              <w:rPr>
                <w:rFonts w:ascii="Times New Roman" w:hAnsi="Times New Roman" w:cs="Times New Roman"/>
                <w:sz w:val="28"/>
              </w:rPr>
              <w:t>Score</w:t>
            </w:r>
            <w:proofErr w:type="spellEnd"/>
            <w:r w:rsidRPr="00722489">
              <w:rPr>
                <w:rFonts w:ascii="Times New Roman" w:hAnsi="Times New Roman" w:cs="Times New Roman"/>
                <w:sz w:val="28"/>
              </w:rPr>
              <w:t xml:space="preserve"> (NPS) установите правильную последовательность действий: </w:t>
            </w:r>
          </w:p>
          <w:p w:rsidR="008524AA" w:rsidRPr="00722489" w:rsidRDefault="008524AA" w:rsidP="00722489">
            <w:pPr>
              <w:widowControl w:val="0"/>
              <w:numPr>
                <w:ilvl w:val="0"/>
                <w:numId w:val="9"/>
              </w:num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324" w:right="136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Сбор и анализ ответов клиентов, чтобы определить количество промоутеров, нейтралов и критиков.</w:t>
            </w:r>
          </w:p>
          <w:p w:rsidR="008524AA" w:rsidRPr="00722489" w:rsidRDefault="008524AA" w:rsidP="00722489">
            <w:pPr>
              <w:widowControl w:val="0"/>
              <w:numPr>
                <w:ilvl w:val="0"/>
                <w:numId w:val="9"/>
              </w:num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324" w:right="136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Проведение опроса среди клиентов для определения их уровня удовлетворенности и готовности рекомендовать компанию.</w:t>
            </w:r>
          </w:p>
          <w:p w:rsidR="008524AA" w:rsidRPr="00722489" w:rsidRDefault="008524AA" w:rsidP="00722489">
            <w:pPr>
              <w:widowControl w:val="0"/>
              <w:numPr>
                <w:ilvl w:val="0"/>
                <w:numId w:val="9"/>
              </w:num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324" w:right="136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Вычисление NPS с использованием формулы: NPS = % промоутеров - % критиков.</w:t>
            </w:r>
          </w:p>
          <w:p w:rsidR="008524AA" w:rsidRPr="00722489" w:rsidRDefault="008524AA" w:rsidP="00722489">
            <w:pPr>
              <w:widowControl w:val="0"/>
              <w:numPr>
                <w:ilvl w:val="0"/>
                <w:numId w:val="9"/>
              </w:num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324" w:right="136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Определение стратегий и действий на основе полученных данных для улучшения клиентского опыта.</w:t>
            </w:r>
          </w:p>
          <w:p w:rsidR="008524AA" w:rsidRPr="00722489" w:rsidRDefault="008524AA" w:rsidP="00722489">
            <w:pPr>
              <w:widowControl w:val="0"/>
              <w:numPr>
                <w:ilvl w:val="0"/>
                <w:numId w:val="9"/>
              </w:num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324" w:right="136" w:hanging="28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Мониторинг изменений в NPS через определенные промежутки времени для оценки эффективности внедренных изменений.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  <w:gridCol w:w="344"/>
              <w:gridCol w:w="367"/>
            </w:tblGrid>
            <w:tr w:rsidR="008524AA" w:rsidRPr="00722489" w:rsidTr="00635F5C">
              <w:trPr>
                <w:trHeight w:val="246"/>
              </w:trPr>
              <w:tc>
                <w:tcPr>
                  <w:tcW w:w="392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43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  <w:tc>
                <w:tcPr>
                  <w:tcW w:w="366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  <w:tc>
                <w:tcPr>
                  <w:tcW w:w="344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</w:p>
              </w:tc>
              <w:tc>
                <w:tcPr>
                  <w:tcW w:w="367" w:type="dxa"/>
                  <w:vAlign w:val="center"/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10. Прочитайте текст и вставьте  правильный ответ.</w:t>
            </w:r>
          </w:p>
          <w:p w:rsidR="008524AA" w:rsidRPr="00722489" w:rsidRDefault="008524AA" w:rsidP="00722489">
            <w:pPr>
              <w:tabs>
                <w:tab w:val="left" w:pos="1672"/>
                <w:tab w:val="left" w:pos="2149"/>
                <w:tab w:val="left" w:pos="3260"/>
                <w:tab w:val="left" w:pos="5395"/>
                <w:tab w:val="left" w:pos="9356"/>
                <w:tab w:val="left" w:pos="9601"/>
              </w:tabs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Управление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взаимоотношениями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с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клиентами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 -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это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proofErr w:type="gramStart"/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стратегический</w:t>
            </w:r>
            <w:proofErr w:type="gramEnd"/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 xml:space="preserve"> __________, который о</w:t>
            </w:r>
            <w:r w:rsidRPr="00722489">
              <w:rPr>
                <w:color w:val="333333"/>
                <w:sz w:val="28"/>
                <w:szCs w:val="24"/>
                <w:shd w:val="clear" w:color="auto" w:fill="FFFFFF"/>
              </w:rPr>
              <w:t>р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ганизации используют для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управления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, анализа и улучшения св</w:t>
            </w:r>
            <w:r w:rsidRPr="00722489">
              <w:rPr>
                <w:color w:val="333333"/>
                <w:sz w:val="28"/>
                <w:szCs w:val="24"/>
                <w:shd w:val="clear" w:color="auto" w:fill="FFFFFF"/>
              </w:rPr>
              <w:t>ое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го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взаимодействия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с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 </w:t>
            </w:r>
            <w:r w:rsidRPr="00722489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  <w:shd w:val="clear" w:color="auto" w:fill="FFFFFF"/>
              </w:rPr>
              <w:t>клиентами</w:t>
            </w:r>
            <w:r w:rsidRPr="00722489">
              <w:rPr>
                <w:rFonts w:ascii="Times New Roman" w:hAnsi="Times New Roman" w:cs="Times New Roman"/>
                <w:iCs/>
                <w:sz w:val="28"/>
                <w:szCs w:val="24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 xml:space="preserve">процесс </w:t>
            </w: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Calibri" w:hAnsi="Times New Roman" w:cs="Times New Roman"/>
                <w:sz w:val="28"/>
              </w:rPr>
              <w:t xml:space="preserve">11. </w:t>
            </w:r>
            <w:r w:rsidRPr="00722489">
              <w:rPr>
                <w:rFonts w:ascii="Times New Roman" w:eastAsia="Arial Unicode MS" w:hAnsi="Times New Roman" w:cs="Times New Roman"/>
                <w:sz w:val="28"/>
              </w:rPr>
              <w:t>Прочитайте текст, выберите все правильные варианты.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Style w:val="alice-fade-word"/>
                <w:rFonts w:ascii="Times New Roman" w:eastAsia="Arial Unicode MS" w:hAnsi="Times New Roman" w:cs="Times New Roman"/>
                <w:sz w:val="28"/>
                <w:shd w:val="clear" w:color="auto" w:fill="FCFCFC"/>
              </w:rPr>
              <w:t>Методы обработки результатов исследования представляют собой комплекс способов и приемов анализа полученных данных для извлечения из них необходимой информации.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Arial Unicode MS" w:hAnsi="Times New Roman" w:cs="Times New Roman"/>
                <w:sz w:val="28"/>
              </w:rPr>
              <w:t xml:space="preserve">Выберите методы обработки результатов исследования являющиеся основными: 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Arial Unicode MS" w:hAnsi="Times New Roman" w:cs="Times New Roman"/>
                <w:sz w:val="28"/>
              </w:rPr>
              <w:t>А. Качественный анализ;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Arial Unicode MS" w:hAnsi="Times New Roman" w:cs="Times New Roman"/>
                <w:sz w:val="28"/>
              </w:rPr>
              <w:t>Б. Количественный анализ;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Arial Unicode MS" w:hAnsi="Times New Roman" w:cs="Times New Roman"/>
                <w:sz w:val="28"/>
              </w:rPr>
              <w:t>В. Интуитивная оценка;</w:t>
            </w:r>
          </w:p>
          <w:p w:rsidR="008524AA" w:rsidRPr="00722489" w:rsidRDefault="008524AA" w:rsidP="00722489">
            <w:pPr>
              <w:pStyle w:val="a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Arial Unicode MS" w:hAnsi="Times New Roman" w:cs="Times New Roman"/>
                <w:sz w:val="28"/>
              </w:rPr>
            </w:pPr>
            <w:r w:rsidRPr="00722489">
              <w:rPr>
                <w:rFonts w:ascii="Times New Roman" w:eastAsia="Arial Unicode MS" w:hAnsi="Times New Roman" w:cs="Times New Roman"/>
                <w:sz w:val="28"/>
              </w:rPr>
              <w:t>Г. Сравнительный анализ.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01" w:type="dxa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</w:tblGrid>
            <w:tr w:rsidR="008524AA" w:rsidRPr="00722489" w:rsidTr="00FA7195">
              <w:trPr>
                <w:trHeight w:val="70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8524AA" w:rsidRPr="00722489" w:rsidTr="000A1947"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AA" w:rsidRPr="00722489" w:rsidRDefault="008524AA" w:rsidP="00722489">
            <w:pPr>
              <w:widowControl w:val="0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24AA" w:rsidRPr="00722489" w:rsidRDefault="008524AA" w:rsidP="0072248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AA" w:rsidRPr="00722489" w:rsidRDefault="008524AA" w:rsidP="00722489">
            <w:pPr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12. Прочитайте текст и установите соответствие</w:t>
            </w:r>
          </w:p>
          <w:p w:rsidR="008524AA" w:rsidRPr="00722489" w:rsidRDefault="008524AA" w:rsidP="00722489">
            <w:pPr>
              <w:pStyle w:val="TableParagraph"/>
              <w:rPr>
                <w:color w:val="333333"/>
                <w:sz w:val="28"/>
                <w:lang w:eastAsia="ru-RU"/>
              </w:rPr>
            </w:pPr>
            <w:r w:rsidRPr="00722489">
              <w:rPr>
                <w:color w:val="333333"/>
                <w:sz w:val="28"/>
                <w:lang w:eastAsia="ru-RU"/>
              </w:rPr>
              <w:t xml:space="preserve">Внедрение инновационных технологий </w:t>
            </w:r>
            <w:r w:rsidRPr="00722489">
              <w:rPr>
                <w:color w:val="000000"/>
                <w:sz w:val="28"/>
              </w:rPr>
              <w:t>для обеспечения конкурентоспособности предприятий в сервисной деятельности</w:t>
            </w:r>
            <w:r w:rsidRPr="00722489">
              <w:rPr>
                <w:color w:val="333333"/>
                <w:sz w:val="28"/>
                <w:lang w:eastAsia="ru-RU"/>
              </w:rPr>
              <w:t xml:space="preserve"> осуществляется в несколько этапов.</w:t>
            </w:r>
          </w:p>
          <w:p w:rsidR="008524AA" w:rsidRPr="00722489" w:rsidRDefault="008524AA" w:rsidP="00722489">
            <w:pPr>
              <w:tabs>
                <w:tab w:val="left" w:pos="1672"/>
                <w:tab w:val="left" w:pos="2149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ind w:right="138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Установите соответствие между названиями этапов внедрения</w:t>
            </w:r>
            <w:r w:rsidRPr="00722489">
              <w:rPr>
                <w:rFonts w:ascii="Times New Roman" w:hAnsi="Times New Roman" w:cs="Times New Roman"/>
                <w:color w:val="333333"/>
                <w:sz w:val="28"/>
              </w:rPr>
              <w:t xml:space="preserve"> инновационных технологий</w:t>
            </w:r>
            <w:r w:rsidRPr="00722489">
              <w:rPr>
                <w:rFonts w:ascii="Times New Roman" w:hAnsi="Times New Roman" w:cs="Times New Roman"/>
                <w:sz w:val="28"/>
              </w:rPr>
              <w:t xml:space="preserve"> и  их содержанием.</w:t>
            </w:r>
          </w:p>
          <w:p w:rsidR="008524AA" w:rsidRPr="00722489" w:rsidRDefault="008524AA" w:rsidP="00722489">
            <w:pPr>
              <w:ind w:left="143" w:hanging="143"/>
              <w:rPr>
                <w:rFonts w:ascii="Times New Roman" w:hAnsi="Times New Roman" w:cs="Times New Roman"/>
                <w:sz w:val="28"/>
              </w:rPr>
            </w:pPr>
            <w:r w:rsidRPr="00722489">
              <w:rPr>
                <w:rFonts w:ascii="Times New Roman" w:hAnsi="Times New Roman" w:cs="Times New Roman"/>
                <w:sz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Ind w:w="36" w:type="dxa"/>
              <w:tblLayout w:type="fixed"/>
              <w:tblLook w:val="04A0" w:firstRow="1" w:lastRow="0" w:firstColumn="1" w:lastColumn="0" w:noHBand="0" w:noVBand="1"/>
            </w:tblPr>
            <w:tblGrid>
              <w:gridCol w:w="2358"/>
              <w:gridCol w:w="5863"/>
            </w:tblGrid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jc w:val="center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Этап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ind w:right="138"/>
                    <w:jc w:val="center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>Содержание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2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17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  <w:t>Исследование и анализ рынка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 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>Позволяет выявить потенциальные направления для инноваций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 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2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17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  <w:t>Разработка концепции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 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 xml:space="preserve">Предполагает создание рабочих моделей технологии для демонстрации её </w:t>
                  </w: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lastRenderedPageBreak/>
                    <w:t>возможностей и выявления потенциальных проблем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 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2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17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proofErr w:type="spellStart"/>
                  <w:r w:rsidRPr="00722489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  <w:lastRenderedPageBreak/>
                    <w:t>Прототипирование</w:t>
                  </w:r>
                  <w:proofErr w:type="spellEnd"/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>.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>Определяются направления новаций, текущие технические возможности и прогнозируемые изменения в технологическом и информационном состоянии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2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17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  <w:t>Тестирование и оптимизация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>Определяются показатели эффективности внедрения инновационных технологий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2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17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  <w:t>Внедрение на рынок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>Осуществляется планирования маркетинговой стратегии и подготовки производственных мощностей</w:t>
                  </w:r>
                  <w:r w:rsidRPr="00722489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 </w:t>
                  </w:r>
                </w:p>
              </w:tc>
            </w:tr>
            <w:tr w:rsidR="008524AA" w:rsidRPr="00722489" w:rsidTr="00295D18">
              <w:tc>
                <w:tcPr>
                  <w:tcW w:w="2358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438"/>
                    <w:contextualSpacing w:val="0"/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lang w:eastAsia="ru-RU"/>
                    </w:rPr>
                  </w:pPr>
                </w:p>
              </w:tc>
              <w:tc>
                <w:tcPr>
                  <w:tcW w:w="5863" w:type="dxa"/>
                </w:tcPr>
                <w:p w:rsidR="008524AA" w:rsidRPr="00722489" w:rsidRDefault="008524AA" w:rsidP="00722489">
                  <w:pPr>
                    <w:pStyle w:val="a4"/>
                    <w:widowControl w:val="0"/>
                    <w:numPr>
                      <w:ilvl w:val="0"/>
                      <w:numId w:val="13"/>
                    </w:numPr>
                    <w:tabs>
                      <w:tab w:val="left" w:pos="1672"/>
                      <w:tab w:val="left" w:pos="2149"/>
                      <w:tab w:val="left" w:pos="3260"/>
                      <w:tab w:val="left" w:pos="5395"/>
                      <w:tab w:val="left" w:pos="7250"/>
                      <w:tab w:val="left" w:pos="9171"/>
                      <w:tab w:val="left" w:pos="9601"/>
                    </w:tabs>
                    <w:autoSpaceDE w:val="0"/>
                    <w:autoSpaceDN w:val="0"/>
                    <w:spacing w:after="0" w:line="240" w:lineRule="auto"/>
                    <w:ind w:left="336" w:right="138" w:hanging="284"/>
                    <w:contextualSpacing w:val="0"/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</w:pPr>
                  <w:r w:rsidRPr="00722489">
                    <w:rPr>
                      <w:rFonts w:ascii="Times New Roman" w:hAnsi="Times New Roman" w:cs="Times New Roman"/>
                      <w:color w:val="333333"/>
                      <w:sz w:val="28"/>
                      <w:lang w:eastAsia="ru-RU"/>
                    </w:rPr>
                    <w:t>Осуществляется тестирование и доработка технологии с целью достижения наилучших характеристик и удовлетворения требований рынка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tabs>
                <w:tab w:val="left" w:pos="466"/>
                <w:tab w:val="left" w:pos="3260"/>
                <w:tab w:val="left" w:pos="5395"/>
                <w:tab w:val="left" w:pos="7250"/>
                <w:tab w:val="left" w:pos="9171"/>
                <w:tab w:val="left" w:pos="9601"/>
              </w:tabs>
              <w:autoSpaceDE w:val="0"/>
              <w:autoSpaceDN w:val="0"/>
              <w:ind w:left="41" w:right="138"/>
              <w:rPr>
                <w:rFonts w:ascii="Times New Roman" w:eastAsia="Arial Unicode MS" w:hAnsi="Times New Roman" w:cs="Times New Roman"/>
                <w:sz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789" w:type="dxa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  <w:gridCol w:w="344"/>
              <w:gridCol w:w="344"/>
            </w:tblGrid>
            <w:tr w:rsidR="008524AA" w:rsidRPr="00722489" w:rsidTr="00295D18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В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Г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</w:p>
              </w:tc>
            </w:tr>
            <w:tr w:rsidR="008524AA" w:rsidRPr="00722489" w:rsidTr="00295D18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1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c>
              <w:tc>
                <w:tcPr>
                  <w:tcW w:w="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24AA" w:rsidRPr="00722489" w:rsidRDefault="008524AA" w:rsidP="00722489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722489"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</w:tc>
            </w:tr>
          </w:tbl>
          <w:p w:rsidR="008524AA" w:rsidRPr="00722489" w:rsidRDefault="008524AA" w:rsidP="0072248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F83128" w:rsidRDefault="00F83128"/>
    <w:sectPr w:rsidR="00F83128" w:rsidSect="009962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C1D"/>
    <w:multiLevelType w:val="hybridMultilevel"/>
    <w:tmpl w:val="62189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06714"/>
    <w:multiLevelType w:val="hybridMultilevel"/>
    <w:tmpl w:val="17A09458"/>
    <w:lvl w:ilvl="0" w:tplc="BFF24AD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0894"/>
    <w:multiLevelType w:val="hybridMultilevel"/>
    <w:tmpl w:val="CAFA59FE"/>
    <w:lvl w:ilvl="0" w:tplc="BFF24AD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40A3B"/>
    <w:multiLevelType w:val="multilevel"/>
    <w:tmpl w:val="612C3E92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D6DAC"/>
    <w:multiLevelType w:val="hybridMultilevel"/>
    <w:tmpl w:val="46D6D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47E6A"/>
    <w:multiLevelType w:val="hybridMultilevel"/>
    <w:tmpl w:val="E062A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F47A0"/>
    <w:multiLevelType w:val="hybridMultilevel"/>
    <w:tmpl w:val="2410C1D6"/>
    <w:lvl w:ilvl="0" w:tplc="BFF24AD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6121B"/>
    <w:multiLevelType w:val="hybridMultilevel"/>
    <w:tmpl w:val="0CE89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E66ED"/>
    <w:multiLevelType w:val="hybridMultilevel"/>
    <w:tmpl w:val="700024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42290"/>
    <w:multiLevelType w:val="multilevel"/>
    <w:tmpl w:val="2E1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9178D"/>
    <w:multiLevelType w:val="hybridMultilevel"/>
    <w:tmpl w:val="FFF89B12"/>
    <w:lvl w:ilvl="0" w:tplc="BFF24ADA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22E249B"/>
    <w:multiLevelType w:val="hybridMultilevel"/>
    <w:tmpl w:val="FA9E07C0"/>
    <w:lvl w:ilvl="0" w:tplc="BFF24AD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11804"/>
    <w:multiLevelType w:val="hybridMultilevel"/>
    <w:tmpl w:val="2C8EA7E8"/>
    <w:lvl w:ilvl="0" w:tplc="BFF24ADA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4"/>
  </w:num>
  <w:num w:numId="7">
    <w:abstractNumId w:val="1"/>
  </w:num>
  <w:num w:numId="8">
    <w:abstractNumId w:val="0"/>
  </w:num>
  <w:num w:numId="9">
    <w:abstractNumId w:val="3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F43"/>
    <w:rsid w:val="000A2509"/>
    <w:rsid w:val="000D0837"/>
    <w:rsid w:val="000D55CB"/>
    <w:rsid w:val="00133ECD"/>
    <w:rsid w:val="001602B6"/>
    <w:rsid w:val="001850CE"/>
    <w:rsid w:val="001B322F"/>
    <w:rsid w:val="001F0F43"/>
    <w:rsid w:val="00237A0A"/>
    <w:rsid w:val="00245CFC"/>
    <w:rsid w:val="00281EF1"/>
    <w:rsid w:val="002F632F"/>
    <w:rsid w:val="003235E6"/>
    <w:rsid w:val="00343296"/>
    <w:rsid w:val="003B4E1B"/>
    <w:rsid w:val="00474E32"/>
    <w:rsid w:val="005063D1"/>
    <w:rsid w:val="005078F3"/>
    <w:rsid w:val="005B53FB"/>
    <w:rsid w:val="0063115D"/>
    <w:rsid w:val="00632FAB"/>
    <w:rsid w:val="00643627"/>
    <w:rsid w:val="006833DC"/>
    <w:rsid w:val="006C11E1"/>
    <w:rsid w:val="007177EA"/>
    <w:rsid w:val="00722489"/>
    <w:rsid w:val="00776AEE"/>
    <w:rsid w:val="00832615"/>
    <w:rsid w:val="008524AA"/>
    <w:rsid w:val="008759A7"/>
    <w:rsid w:val="0089098B"/>
    <w:rsid w:val="008F0EEF"/>
    <w:rsid w:val="00917107"/>
    <w:rsid w:val="00957807"/>
    <w:rsid w:val="00983C65"/>
    <w:rsid w:val="009B3D09"/>
    <w:rsid w:val="009E2FA6"/>
    <w:rsid w:val="00A53310"/>
    <w:rsid w:val="00B14A17"/>
    <w:rsid w:val="00B639B0"/>
    <w:rsid w:val="00B75BCC"/>
    <w:rsid w:val="00B80B1B"/>
    <w:rsid w:val="00B93C76"/>
    <w:rsid w:val="00BB40EB"/>
    <w:rsid w:val="00BE0503"/>
    <w:rsid w:val="00BE7872"/>
    <w:rsid w:val="00C678BB"/>
    <w:rsid w:val="00CF79A7"/>
    <w:rsid w:val="00D05230"/>
    <w:rsid w:val="00D05850"/>
    <w:rsid w:val="00D46C11"/>
    <w:rsid w:val="00D714A0"/>
    <w:rsid w:val="00E34B07"/>
    <w:rsid w:val="00E535C1"/>
    <w:rsid w:val="00E665AE"/>
    <w:rsid w:val="00E94BB3"/>
    <w:rsid w:val="00F55DF2"/>
    <w:rsid w:val="00F83128"/>
    <w:rsid w:val="00F87DB6"/>
    <w:rsid w:val="00FA7195"/>
    <w:rsid w:val="00FE2E4D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43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714A0"/>
    <w:pPr>
      <w:keepNext/>
      <w:keepLines/>
      <w:widowControl w:val="0"/>
      <w:tabs>
        <w:tab w:val="right" w:pos="9072"/>
      </w:tabs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0F4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1F0F43"/>
    <w:rPr>
      <w:b/>
      <w:bCs/>
    </w:rPr>
  </w:style>
  <w:style w:type="paragraph" w:styleId="a7">
    <w:name w:val="Normal (Web)"/>
    <w:aliases w:val="Обычный (веб) Знак,Обычный (веб) Знак Знак"/>
    <w:basedOn w:val="a"/>
    <w:link w:val="1"/>
    <w:uiPriority w:val="99"/>
    <w:unhideWhenUsed/>
    <w:qFormat/>
    <w:rsid w:val="001F0F4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rsid w:val="001F0F43"/>
    <w:rPr>
      <w:rFonts w:ascii="Calibri" w:eastAsia="Calibri" w:hAnsi="Calibri" w:cs="Calibri"/>
      <w:lang w:eastAsia="ru-RU"/>
    </w:rPr>
  </w:style>
  <w:style w:type="paragraph" w:styleId="a8">
    <w:name w:val="No Spacing"/>
    <w:uiPriority w:val="1"/>
    <w:qFormat/>
    <w:rsid w:val="001F0F4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1F0F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6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714A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1">
    <w:name w:val="Стиль1"/>
    <w:basedOn w:val="a7"/>
    <w:link w:val="12"/>
    <w:qFormat/>
    <w:rsid w:val="00D714A0"/>
    <w:pPr>
      <w:widowControl w:val="0"/>
      <w:tabs>
        <w:tab w:val="right" w:pos="9072"/>
      </w:tabs>
      <w:spacing w:after="0" w:line="240" w:lineRule="auto"/>
      <w:ind w:left="0"/>
      <w:contextualSpacing w:val="0"/>
      <w:jc w:val="both"/>
    </w:pPr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1">
    <w:name w:val="Обычный (веб) Знак1"/>
    <w:aliases w:val="Обычный (веб) Знак Знак1,Обычный (веб) Знак Знак Знак"/>
    <w:basedOn w:val="a0"/>
    <w:link w:val="a7"/>
    <w:uiPriority w:val="99"/>
    <w:rsid w:val="00D714A0"/>
  </w:style>
  <w:style w:type="character" w:customStyle="1" w:styleId="12">
    <w:name w:val="Стиль1 Знак"/>
    <w:basedOn w:val="1"/>
    <w:link w:val="11"/>
    <w:rsid w:val="00D714A0"/>
  </w:style>
  <w:style w:type="character" w:customStyle="1" w:styleId="alice-fade-word">
    <w:name w:val="alice-fade-word"/>
    <w:basedOn w:val="a0"/>
    <w:rsid w:val="00FA7195"/>
  </w:style>
  <w:style w:type="paragraph" w:customStyle="1" w:styleId="TableParagraph">
    <w:name w:val="Table Paragraph"/>
    <w:basedOn w:val="a"/>
    <w:uiPriority w:val="1"/>
    <w:qFormat/>
    <w:rsid w:val="008F0EE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E94BB3"/>
  </w:style>
  <w:style w:type="paragraph" w:styleId="a9">
    <w:name w:val="Body Text"/>
    <w:basedOn w:val="a"/>
    <w:link w:val="aa"/>
    <w:uiPriority w:val="1"/>
    <w:qFormat/>
    <w:rsid w:val="003B4E1B"/>
    <w:pPr>
      <w:widowControl w:val="0"/>
      <w:autoSpaceDE w:val="0"/>
      <w:autoSpaceDN w:val="0"/>
      <w:ind w:left="12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B4E1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80B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0B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NMalchikova</cp:lastModifiedBy>
  <cp:revision>6</cp:revision>
  <dcterms:created xsi:type="dcterms:W3CDTF">2025-04-07T04:51:00Z</dcterms:created>
  <dcterms:modified xsi:type="dcterms:W3CDTF">2025-10-10T03:46:00Z</dcterms:modified>
</cp:coreProperties>
</file>