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4D" w:rsidRPr="006264CF" w:rsidRDefault="00EB174D" w:rsidP="00EB17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стипендию Президента/ Правительства Российской Федерации </w:t>
      </w:r>
    </w:p>
    <w:p w:rsidR="00EB174D" w:rsidRPr="006264CF" w:rsidRDefault="00EB174D" w:rsidP="00EB17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174D" w:rsidRPr="006264CF" w:rsidRDefault="00EB174D" w:rsidP="00EB17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EB174D" w:rsidRPr="006264CF" w:rsidRDefault="00EB174D" w:rsidP="00EB17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на получение в 202</w:t>
      </w:r>
      <w:r w:rsidR="00EA733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EA733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 стипендии из числа студентов, </w:t>
      </w:r>
    </w:p>
    <w:p w:rsidR="00EB174D" w:rsidRPr="006264CF" w:rsidRDefault="00EB174D" w:rsidP="00EB17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>проявивших</w:t>
      </w:r>
      <w:proofErr w:type="gramEnd"/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выдающиеся способности в учебной и научной деятельности</w:t>
      </w:r>
    </w:p>
    <w:p w:rsidR="00EB174D" w:rsidRPr="006264CF" w:rsidRDefault="00EB174D" w:rsidP="00EB17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12F9" w:rsidRPr="009712F9" w:rsidRDefault="009712F9" w:rsidP="00EB174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Образовательная организация: </w:t>
      </w:r>
      <w:r w:rsidRPr="009712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ФГАОУ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Pr="009712F9">
        <w:rPr>
          <w:rFonts w:ascii="Times New Roman" w:eastAsia="Times New Roman" w:hAnsi="Times New Roman"/>
          <w:i/>
          <w:sz w:val="24"/>
          <w:szCs w:val="24"/>
          <w:lang w:eastAsia="ru-RU"/>
        </w:rPr>
        <w:t>Сибирский федеральный университет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EB174D" w:rsidRPr="006264CF" w:rsidRDefault="00EB174D" w:rsidP="00EB17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>Кандидат</w:t>
      </w:r>
      <w:r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6EB2"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</w:t>
      </w:r>
    </w:p>
    <w:p w:rsidR="00C22D01" w:rsidRPr="006264CF" w:rsidRDefault="00C22D01" w:rsidP="00C22D0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>Пол:</w:t>
      </w:r>
    </w:p>
    <w:p w:rsidR="00C22D01" w:rsidRPr="00C22D01" w:rsidRDefault="00C22D01" w:rsidP="00EB174D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Изменялись ли за последние 2 года фамилия/имя/отчество претендента: </w:t>
      </w:r>
      <w:r w:rsidRPr="00C22D01">
        <w:rPr>
          <w:rFonts w:ascii="Times New Roman" w:hAnsi="Times New Roman"/>
          <w:bCs/>
          <w:i/>
          <w:sz w:val="24"/>
          <w:szCs w:val="24"/>
        </w:rPr>
        <w:t>нет / да</w:t>
      </w:r>
      <w:r w:rsidR="000521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/>
          <w:sz w:val="20"/>
          <w:szCs w:val="20"/>
        </w:rPr>
        <w:t>( </w:t>
      </w:r>
      <w:proofErr w:type="gramEnd"/>
      <w:r>
        <w:rPr>
          <w:rFonts w:ascii="Times New Roman" w:hAnsi="Times New Roman"/>
          <w:bCs/>
          <w:i/>
          <w:sz w:val="20"/>
          <w:szCs w:val="20"/>
        </w:rPr>
        <w:t>в </w:t>
      </w:r>
      <w:r w:rsidRPr="00C22D01">
        <w:rPr>
          <w:rFonts w:ascii="Times New Roman" w:hAnsi="Times New Roman"/>
          <w:bCs/>
          <w:i/>
          <w:sz w:val="20"/>
          <w:szCs w:val="20"/>
        </w:rPr>
        <w:t>случае утвердительного ответа ввести данные прежних ФИО)</w:t>
      </w:r>
    </w:p>
    <w:p w:rsidR="00C22D01" w:rsidRDefault="00C22D01" w:rsidP="00EB17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Гражданство: </w:t>
      </w:r>
      <w:r w:rsidRPr="00C22D01">
        <w:rPr>
          <w:rFonts w:ascii="Times New Roman" w:hAnsi="Times New Roman"/>
          <w:bCs/>
          <w:i/>
          <w:sz w:val="24"/>
          <w:szCs w:val="24"/>
        </w:rPr>
        <w:t xml:space="preserve">Российская Федерация / </w:t>
      </w:r>
      <w:proofErr w:type="gramStart"/>
      <w:r w:rsidRPr="00C22D01">
        <w:rPr>
          <w:rFonts w:ascii="Times New Roman" w:hAnsi="Times New Roman"/>
          <w:bCs/>
          <w:i/>
          <w:sz w:val="24"/>
          <w:szCs w:val="24"/>
        </w:rPr>
        <w:t>иностранное</w:t>
      </w:r>
      <w:proofErr w:type="gramEnd"/>
    </w:p>
    <w:p w:rsidR="002344F4" w:rsidRPr="006264CF" w:rsidRDefault="002344F4" w:rsidP="002344F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стипендии: </w:t>
      </w:r>
      <w:r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>Правительства РФ / Президента РФ</w:t>
      </w:r>
    </w:p>
    <w:p w:rsidR="00EB174D" w:rsidRPr="006264CF" w:rsidRDefault="00EB174D" w:rsidP="00EB174D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6264CF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EB174D" w:rsidRPr="006264CF" w:rsidRDefault="002344F4" w:rsidP="00EB174D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EB174D" w:rsidRPr="006264CF">
        <w:rPr>
          <w:rFonts w:ascii="Times New Roman" w:hAnsi="Times New Roman"/>
          <w:b/>
          <w:bCs/>
          <w:sz w:val="24"/>
          <w:szCs w:val="24"/>
        </w:rPr>
        <w:t>обильн</w:t>
      </w:r>
      <w:r>
        <w:rPr>
          <w:rFonts w:ascii="Times New Roman" w:hAnsi="Times New Roman"/>
          <w:b/>
          <w:bCs/>
          <w:sz w:val="24"/>
          <w:szCs w:val="24"/>
        </w:rPr>
        <w:t>ый телефон</w:t>
      </w:r>
      <w:r w:rsidR="00EB174D" w:rsidRPr="006264C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0623E" w:rsidRPr="0000623E">
        <w:rPr>
          <w:rFonts w:ascii="Times New Roman" w:hAnsi="Times New Roman"/>
          <w:bCs/>
          <w:i/>
          <w:sz w:val="24"/>
          <w:szCs w:val="24"/>
        </w:rPr>
        <w:t>+7-000-000-00-00</w:t>
      </w:r>
    </w:p>
    <w:p w:rsidR="00EB174D" w:rsidRDefault="00EB174D" w:rsidP="00EB17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обучения на </w:t>
      </w:r>
      <w:r w:rsidR="002344F4">
        <w:rPr>
          <w:rFonts w:ascii="Times New Roman" w:eastAsia="Times New Roman" w:hAnsi="Times New Roman"/>
          <w:b/>
          <w:sz w:val="24"/>
          <w:szCs w:val="24"/>
          <w:lang w:eastAsia="ru-RU"/>
        </w:rPr>
        <w:t>момент подачи заявки</w:t>
      </w: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46EB2" w:rsidRDefault="00646EB2" w:rsidP="00EB174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Уровень подготовки: </w:t>
      </w:r>
      <w:proofErr w:type="spellStart"/>
      <w:r w:rsidRPr="00646EB2">
        <w:rPr>
          <w:rFonts w:ascii="Times New Roman" w:eastAsia="Times New Roman" w:hAnsi="Times New Roman"/>
          <w:i/>
          <w:sz w:val="24"/>
          <w:szCs w:val="24"/>
          <w:lang w:eastAsia="ru-RU"/>
        </w:rPr>
        <w:t>бакалавриат</w:t>
      </w:r>
      <w:proofErr w:type="spellEnd"/>
      <w:r w:rsidRPr="00646E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/ </w:t>
      </w:r>
      <w:proofErr w:type="spellStart"/>
      <w:r w:rsidRPr="00646EB2">
        <w:rPr>
          <w:rFonts w:ascii="Times New Roman" w:eastAsia="Times New Roman" w:hAnsi="Times New Roman"/>
          <w:i/>
          <w:sz w:val="24"/>
          <w:szCs w:val="24"/>
          <w:lang w:eastAsia="ru-RU"/>
        </w:rPr>
        <w:t>специалитет</w:t>
      </w:r>
      <w:proofErr w:type="spellEnd"/>
      <w:r w:rsidRPr="00646E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/ магистратура</w:t>
      </w:r>
    </w:p>
    <w:p w:rsidR="009712F9" w:rsidRPr="006264CF" w:rsidRDefault="009712F9" w:rsidP="009712F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Специальность/направление подготовки (шифр и наименование): </w:t>
      </w:r>
    </w:p>
    <w:p w:rsidR="00EB174D" w:rsidRPr="006264CF" w:rsidRDefault="00EB174D" w:rsidP="00EB174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="007611B4"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/ </w:t>
      </w:r>
      <w:proofErr w:type="spellStart"/>
      <w:r w:rsidR="007611B4"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>очно-заочная</w:t>
      </w:r>
      <w:proofErr w:type="spellEnd"/>
      <w:r w:rsidR="007611B4"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/ заочная</w:t>
      </w:r>
    </w:p>
    <w:p w:rsidR="00EB174D" w:rsidRPr="006264CF" w:rsidRDefault="00EB174D" w:rsidP="00EB174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финансирования: </w:t>
      </w:r>
      <w:r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>за счет</w:t>
      </w: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6264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6264CF">
        <w:rPr>
          <w:rFonts w:ascii="Times New Roman" w:eastAsia="Times New Roman" w:hAnsi="Times New Roman"/>
          <w:i/>
          <w:sz w:val="24"/>
          <w:szCs w:val="24"/>
          <w:lang w:eastAsia="ru-RU"/>
        </w:rPr>
        <w:t>/ внебюджетных ассигнований</w:t>
      </w:r>
    </w:p>
    <w:p w:rsidR="00EB174D" w:rsidRPr="006264CF" w:rsidRDefault="00EB174D" w:rsidP="00EB174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Институт: </w:t>
      </w:r>
    </w:p>
    <w:p w:rsidR="00FE7C4D" w:rsidRDefault="00FE7C4D" w:rsidP="00EB174D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Количество оценок за последние 2 семестра</w:t>
      </w:r>
      <w:r w:rsidR="006A2AAB" w:rsidRPr="006A2AA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(</w:t>
      </w:r>
      <w:r w:rsidR="006A2AA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для студентов 1 курса магистратуры – все оценки по диплому предшествующего уровня образования)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:</w:t>
      </w:r>
    </w:p>
    <w:p w:rsidR="00EB174D" w:rsidRPr="00FE7C4D" w:rsidRDefault="00EB174D" w:rsidP="00FE7C4D">
      <w:pPr>
        <w:spacing w:after="0" w:line="240" w:lineRule="auto"/>
        <w:ind w:left="708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FE7C4D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Общее («зачтено» не учитывается): </w:t>
      </w:r>
    </w:p>
    <w:p w:rsidR="00EB174D" w:rsidRPr="00FE7C4D" w:rsidRDefault="00EB174D" w:rsidP="00FE7C4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FE7C4D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- из них оценок «отлично»: </w:t>
      </w:r>
    </w:p>
    <w:p w:rsidR="00EB174D" w:rsidRPr="00FE7C4D" w:rsidRDefault="00EB174D" w:rsidP="00FE7C4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FE7C4D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- из них оценок «хорошо»:</w:t>
      </w:r>
    </w:p>
    <w:p w:rsidR="00EB174D" w:rsidRPr="00F669D7" w:rsidRDefault="00F669D7" w:rsidP="00E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F669D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Наличие академической задолже</w:t>
      </w:r>
      <w:r w:rsidR="00EE7BE7" w:rsidRPr="00F669D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нности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за весь период обучения</w:t>
      </w:r>
      <w:r w:rsidR="00EE7BE7" w:rsidRPr="00F669D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:</w:t>
      </w:r>
      <w:r w:rsidR="00EE7BE7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е</w:t>
      </w:r>
      <w:r w:rsidR="00EE7BE7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т / да </w:t>
      </w:r>
      <w:r w:rsidR="00EE7BE7" w:rsidRPr="00F669D7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>(в случае утвердительного ответа студент не может участвовать в конкурсе)</w:t>
      </w:r>
    </w:p>
    <w:p w:rsidR="00F669D7" w:rsidRDefault="00F669D7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174D" w:rsidRPr="006264CF" w:rsidRDefault="00535AE2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>Блок 1</w:t>
      </w:r>
      <w:r w:rsidR="006264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F2F0E"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B174D" w:rsidRPr="006264CF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н</w:t>
      </w:r>
      <w:r w:rsidR="00EB174D" w:rsidRPr="006264C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аучных публикациях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Название публикации</w:t>
            </w:r>
            <w:r w:rsidR="003E188B" w:rsidRPr="006264C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Тип публикации</w:t>
            </w:r>
            <w:r w:rsidR="003E188B" w:rsidRPr="006264C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562434" w:rsidP="0089045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Статьи, опубликованные в научных журналах / публикации в материалах конференций</w:t>
            </w:r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Категория публикации</w:t>
            </w:r>
            <w:r w:rsidR="003E188B" w:rsidRPr="006264C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Перечень Scopus и Wed of Scince / перечень РИНЦ / прочее</w:t>
            </w:r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Название  журнала / конференции</w:t>
            </w:r>
            <w:r w:rsidR="003E188B" w:rsidRPr="006264C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Авторы</w:t>
            </w:r>
            <w:r w:rsidR="003E188B" w:rsidRPr="006264C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ФИО</w:t>
            </w:r>
          </w:p>
        </w:tc>
      </w:tr>
      <w:tr w:rsidR="003E188B" w:rsidRPr="006264CF" w:rsidTr="003E188B">
        <w:tc>
          <w:tcPr>
            <w:tcW w:w="2802" w:type="dxa"/>
            <w:shd w:val="clear" w:color="auto" w:fill="auto"/>
          </w:tcPr>
          <w:p w:rsidR="003E188B" w:rsidRPr="006264CF" w:rsidRDefault="003E188B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>URL</w:t>
            </w:r>
          </w:p>
        </w:tc>
        <w:tc>
          <w:tcPr>
            <w:tcW w:w="6662" w:type="dxa"/>
            <w:shd w:val="clear" w:color="auto" w:fill="auto"/>
          </w:tcPr>
          <w:p w:rsidR="003E188B" w:rsidRPr="006264CF" w:rsidRDefault="003E188B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57662" w:rsidRPr="006264CF" w:rsidTr="003E188B">
        <w:tc>
          <w:tcPr>
            <w:tcW w:w="2802" w:type="dxa"/>
            <w:shd w:val="clear" w:color="auto" w:fill="auto"/>
          </w:tcPr>
          <w:p w:rsidR="00857662" w:rsidRPr="006264CF" w:rsidRDefault="0085766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proofErr w:type="spellStart"/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>Номер</w:t>
            </w:r>
            <w:proofErr w:type="spellEnd"/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>издания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857662" w:rsidRPr="006264CF" w:rsidRDefault="0085766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Год публикации</w:t>
            </w:r>
            <w:r w:rsidR="00857662" w:rsidRPr="006264C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/ 2023</w:t>
            </w:r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0B02CA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Страницы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Количество печатных листов</w:t>
            </w:r>
            <w:r w:rsidR="003E188B" w:rsidRPr="006264C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535AE2" w:rsidP="000B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64CF">
              <w:rPr>
                <w:rFonts w:ascii="Times New Roman" w:eastAsia="Times-Roman" w:hAnsi="Times New Roman" w:cs="Times-Roman"/>
                <w:i/>
                <w:sz w:val="24"/>
                <w:szCs w:val="24"/>
                <w:lang w:eastAsia="ru-RU"/>
              </w:rPr>
              <w:t>1 печатный лист = 40 000 печатных знаков (с учетом знаков препинания, цифр и пробелов) или 1 печатный лист = 16 страниц формата А</w:t>
            </w:r>
            <w:proofErr w:type="gramStart"/>
            <w:r w:rsidRPr="006264CF">
              <w:rPr>
                <w:rFonts w:ascii="Times New Roman" w:eastAsia="Times-Roman" w:hAnsi="Times New Roman" w:cs="Times-Roman"/>
                <w:i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535AE2" w:rsidRPr="006264CF" w:rsidTr="003E188B">
        <w:tc>
          <w:tcPr>
            <w:tcW w:w="280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</w:pPr>
            <w:r w:rsidRPr="006264CF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>DOI</w:t>
            </w:r>
          </w:p>
        </w:tc>
        <w:tc>
          <w:tcPr>
            <w:tcW w:w="6662" w:type="dxa"/>
            <w:shd w:val="clear" w:color="auto" w:fill="auto"/>
          </w:tcPr>
          <w:p w:rsidR="00535AE2" w:rsidRPr="006264CF" w:rsidRDefault="00535AE2" w:rsidP="008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657A3" w:rsidRPr="003E2EF4" w:rsidRDefault="006657A3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  <w:t xml:space="preserve">* </w:t>
      </w: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Все поля, помеченные звездочкой, обязательны для заполнения</w:t>
      </w:r>
      <w:r w:rsidR="005A0A17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.</w:t>
      </w:r>
    </w:p>
    <w:p w:rsidR="00EB174D" w:rsidRPr="003E2EF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Если публикаций несколько, то заполняете несколько таблиц.</w:t>
      </w:r>
    </w:p>
    <w:p w:rsidR="00EB174D" w:rsidRPr="006264CF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EB174D" w:rsidRPr="001E2E89" w:rsidRDefault="006264CF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1E2E8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Блок 2. </w:t>
      </w:r>
      <w:r w:rsidR="00EB174D" w:rsidRPr="001E2E8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Патенты на изобретение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EB174D" w:rsidRPr="001E2E89" w:rsidTr="00330D7C">
        <w:tc>
          <w:tcPr>
            <w:tcW w:w="2518" w:type="dxa"/>
            <w:shd w:val="clear" w:color="auto" w:fill="auto"/>
          </w:tcPr>
          <w:p w:rsidR="00EB174D" w:rsidRPr="001E2E89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Название патента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EB174D" w:rsidRPr="001E2E89" w:rsidRDefault="00EB174D" w:rsidP="00330D7C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10774" w:rsidRPr="001E2E89" w:rsidTr="00330D7C">
        <w:tc>
          <w:tcPr>
            <w:tcW w:w="2518" w:type="dxa"/>
            <w:shd w:val="clear" w:color="auto" w:fill="auto"/>
          </w:tcPr>
          <w:p w:rsidR="00110774" w:rsidRPr="001E2E89" w:rsidRDefault="00110774" w:rsidP="0006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патента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10774" w:rsidRPr="001E2E89" w:rsidRDefault="00110774" w:rsidP="00063229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Зарубежные патенты на изобретения / Российские патенты на изобретения</w:t>
            </w:r>
          </w:p>
        </w:tc>
      </w:tr>
      <w:tr w:rsidR="00110774" w:rsidRPr="001E2E89" w:rsidTr="00330D7C">
        <w:tc>
          <w:tcPr>
            <w:tcW w:w="2518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10774" w:rsidRPr="001E2E89" w:rsidTr="00330D7C">
        <w:tc>
          <w:tcPr>
            <w:tcW w:w="2518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Авто</w:t>
            </w:r>
            <w:proofErr w:type="gramStart"/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р(</w:t>
            </w:r>
            <w:proofErr w:type="gramEnd"/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ы)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946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ФИО</w:t>
            </w:r>
          </w:p>
        </w:tc>
      </w:tr>
      <w:tr w:rsidR="00110774" w:rsidRPr="001E2E89" w:rsidTr="00330D7C">
        <w:tc>
          <w:tcPr>
            <w:tcW w:w="2518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№ документа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10774" w:rsidRPr="001E2E89" w:rsidTr="00330D7C">
        <w:tc>
          <w:tcPr>
            <w:tcW w:w="2518" w:type="dxa"/>
            <w:shd w:val="clear" w:color="auto" w:fill="auto"/>
          </w:tcPr>
          <w:p w:rsidR="00110774" w:rsidRPr="00DB3BB4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Дата выдачи</w:t>
            </w:r>
            <w:r w:rsidRPr="00DB3BB4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10774" w:rsidRPr="00DB3BB4" w:rsidRDefault="00BF148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дд-мм-гг</w:t>
            </w:r>
          </w:p>
        </w:tc>
      </w:tr>
      <w:tr w:rsidR="00110774" w:rsidRPr="001E2E89" w:rsidTr="00330D7C">
        <w:tc>
          <w:tcPr>
            <w:tcW w:w="2518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>URL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10774" w:rsidRPr="001E2E89" w:rsidRDefault="00110774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Пожалуйста, проверьте информацию о выданном документе на сайте ФИПС по данной ссылке. Информация на сайте ФИПС должна соответствовать введенным данным</w:t>
            </w:r>
          </w:p>
        </w:tc>
      </w:tr>
    </w:tbl>
    <w:p w:rsidR="00110774" w:rsidRPr="003E2EF4" w:rsidRDefault="00110774" w:rsidP="0011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  <w:t xml:space="preserve">* </w:t>
      </w: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Все поля, помеченные звездочкой, обязательны для заполнения</w:t>
      </w:r>
      <w:r w:rsidR="005A0A17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.</w:t>
      </w:r>
    </w:p>
    <w:p w:rsidR="00EB174D" w:rsidRPr="003E2EF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Если патентов несколько,</w:t>
      </w:r>
      <w:r w:rsidR="00110774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 xml:space="preserve"> то заполняете несколько таблиц</w:t>
      </w:r>
      <w:r w:rsidR="005A0A17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.</w:t>
      </w:r>
    </w:p>
    <w:p w:rsidR="00EB174D" w:rsidRPr="001E2E89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EB174D" w:rsidRPr="001E2E89" w:rsidRDefault="001E2E89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1E2E8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Блок 3. </w:t>
      </w:r>
      <w:r w:rsidR="00EB174D" w:rsidRPr="001E2E89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Охранные документы (открытия, патенты, свидетельства)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EB174D" w:rsidRPr="001E2E89" w:rsidTr="00330D7C">
        <w:tc>
          <w:tcPr>
            <w:tcW w:w="2518" w:type="dxa"/>
            <w:shd w:val="clear" w:color="auto" w:fill="auto"/>
          </w:tcPr>
          <w:p w:rsidR="00EB174D" w:rsidRPr="001E2E89" w:rsidRDefault="001E2E89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Название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EB174D" w:rsidRPr="001E2E89" w:rsidRDefault="00EB174D" w:rsidP="00330D7C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E2E89" w:rsidRPr="001E2E89" w:rsidTr="00330D7C">
        <w:tc>
          <w:tcPr>
            <w:tcW w:w="2518" w:type="dxa"/>
            <w:shd w:val="clear" w:color="auto" w:fill="auto"/>
          </w:tcPr>
          <w:p w:rsidR="001E2E89" w:rsidRPr="001E2E89" w:rsidRDefault="001E2E89" w:rsidP="00AA1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Автор (ы)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946" w:type="dxa"/>
            <w:shd w:val="clear" w:color="auto" w:fill="auto"/>
          </w:tcPr>
          <w:p w:rsidR="001E2E89" w:rsidRPr="001E2E89" w:rsidRDefault="001E2E89" w:rsidP="00AA144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ФИО</w:t>
            </w:r>
          </w:p>
        </w:tc>
      </w:tr>
      <w:tr w:rsidR="001E2E89" w:rsidRPr="001E2E89" w:rsidTr="00330D7C">
        <w:tc>
          <w:tcPr>
            <w:tcW w:w="2518" w:type="dxa"/>
            <w:shd w:val="clear" w:color="auto" w:fill="auto"/>
          </w:tcPr>
          <w:p w:rsidR="001E2E89" w:rsidRPr="001E2E89" w:rsidRDefault="001E2E89" w:rsidP="002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документа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E2E89" w:rsidRPr="001E2E89" w:rsidRDefault="001E2E89" w:rsidP="00207CAC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Открытие / патент / свидетельств</w:t>
            </w:r>
          </w:p>
        </w:tc>
      </w:tr>
      <w:tr w:rsidR="001E2E89" w:rsidRPr="001E2E89" w:rsidTr="00330D7C">
        <w:tc>
          <w:tcPr>
            <w:tcW w:w="2518" w:type="dxa"/>
            <w:shd w:val="clear" w:color="auto" w:fill="auto"/>
          </w:tcPr>
          <w:p w:rsidR="001E2E89" w:rsidRPr="001E2E89" w:rsidRDefault="001E2E89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открытия / патента / свидетельства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E2E89" w:rsidRPr="001E2E89" w:rsidRDefault="001E2E89" w:rsidP="00330D7C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Полезная модель / промышленный образец / программа для ЭВМ / </w:t>
            </w:r>
            <w:proofErr w:type="gramStart"/>
            <w:r w:rsidRPr="001E2E89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база</w:t>
            </w:r>
            <w:proofErr w:type="gramEnd"/>
            <w:r w:rsidRPr="001E2E89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 данных / топология интегральных микросхем / иное</w:t>
            </w:r>
          </w:p>
        </w:tc>
      </w:tr>
      <w:tr w:rsidR="001E2E89" w:rsidRPr="001E2E89" w:rsidTr="00330D7C">
        <w:tc>
          <w:tcPr>
            <w:tcW w:w="2518" w:type="dxa"/>
            <w:shd w:val="clear" w:color="auto" w:fill="auto"/>
          </w:tcPr>
          <w:p w:rsidR="001E2E89" w:rsidRPr="001E2E89" w:rsidRDefault="001E2E89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№ документа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E2E89" w:rsidRPr="001E2E89" w:rsidRDefault="001E2E89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E2E89" w:rsidRPr="001E2E89" w:rsidTr="00330D7C">
        <w:tc>
          <w:tcPr>
            <w:tcW w:w="2518" w:type="dxa"/>
            <w:shd w:val="clear" w:color="auto" w:fill="auto"/>
          </w:tcPr>
          <w:p w:rsidR="001E2E89" w:rsidRPr="001E2E89" w:rsidRDefault="001E2E89" w:rsidP="004F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Дата выдачи</w:t>
            </w:r>
            <w:r w:rsidRPr="001E2E89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1E2E89" w:rsidRPr="001E2E89" w:rsidRDefault="00BF1484" w:rsidP="004F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дд-мм-гг</w:t>
            </w:r>
          </w:p>
        </w:tc>
      </w:tr>
      <w:tr w:rsidR="001E2E89" w:rsidRPr="001E2E89" w:rsidTr="00330D7C">
        <w:tc>
          <w:tcPr>
            <w:tcW w:w="2518" w:type="dxa"/>
            <w:shd w:val="clear" w:color="auto" w:fill="auto"/>
          </w:tcPr>
          <w:p w:rsidR="001E2E89" w:rsidRPr="001E2E89" w:rsidRDefault="001E2E89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>URL</w:t>
            </w:r>
          </w:p>
        </w:tc>
        <w:tc>
          <w:tcPr>
            <w:tcW w:w="6946" w:type="dxa"/>
            <w:shd w:val="clear" w:color="auto" w:fill="auto"/>
          </w:tcPr>
          <w:p w:rsidR="001E2E89" w:rsidRPr="001E2E89" w:rsidRDefault="001E2E89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E2E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Пожалуйста, проверьте информацию о выданном документе на сайте ФИПС по данной ссылке. Информация на сайте ФИПС должна соответствовать введенным </w:t>
            </w:r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данным RUPM /</w:t>
            </w:r>
            <w:proofErr w:type="spellStart"/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даннымRUDE</w:t>
            </w:r>
            <w:proofErr w:type="spellEnd"/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/ данным</w:t>
            </w:r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EVM</w:t>
            </w:r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/ данным</w:t>
            </w:r>
            <w:proofErr w:type="gramStart"/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DB</w:t>
            </w:r>
            <w:proofErr w:type="gramEnd"/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/ данным</w:t>
            </w:r>
            <w:r w:rsidRPr="001E2E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TIMS</w:t>
            </w:r>
          </w:p>
        </w:tc>
      </w:tr>
    </w:tbl>
    <w:p w:rsidR="001E2E89" w:rsidRPr="003E2EF4" w:rsidRDefault="001E2E89" w:rsidP="001E2E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  <w:t xml:space="preserve">* </w:t>
      </w: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Все поля, помеченные звездочкой, обязательны для заполнения</w:t>
      </w:r>
      <w:r w:rsidR="005A0A17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.</w:t>
      </w:r>
    </w:p>
    <w:p w:rsidR="00EB174D" w:rsidRPr="003E2EF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 xml:space="preserve">Если охранных документов несколько, то заполняете </w:t>
      </w:r>
      <w:r w:rsidR="001E2E89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несколько таблиц</w:t>
      </w:r>
      <w:r w:rsidR="005A0A17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.</w:t>
      </w:r>
    </w:p>
    <w:p w:rsidR="00EB174D" w:rsidRPr="00D1119F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highlight w:val="yellow"/>
          <w:lang w:eastAsia="ru-RU"/>
        </w:rPr>
      </w:pPr>
    </w:p>
    <w:p w:rsidR="00EB174D" w:rsidRPr="007E29EF" w:rsidRDefault="001E2E89" w:rsidP="001E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7E29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Блок 4. </w:t>
      </w:r>
      <w:r w:rsidR="00EB174D" w:rsidRPr="007E29E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Заявки на российские и зарубежные охранные документы (патенты, свидетельства)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EB174D" w:rsidRPr="007E29EF" w:rsidTr="00330D7C">
        <w:tc>
          <w:tcPr>
            <w:tcW w:w="2518" w:type="dxa"/>
            <w:shd w:val="clear" w:color="auto" w:fill="auto"/>
          </w:tcPr>
          <w:p w:rsidR="00EB174D" w:rsidRPr="007E29EF" w:rsidRDefault="005A0A17" w:rsidP="001E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Название документ</w:t>
            </w:r>
            <w:r w:rsidR="00FA7F7F"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а</w:t>
            </w:r>
            <w:r w:rsidR="00FA7F7F" w:rsidRPr="007E29E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EB174D" w:rsidRPr="007E29EF" w:rsidRDefault="00EB174D" w:rsidP="00330D7C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A0A17" w:rsidRPr="007E29EF" w:rsidTr="00330D7C">
        <w:tc>
          <w:tcPr>
            <w:tcW w:w="2518" w:type="dxa"/>
            <w:shd w:val="clear" w:color="auto" w:fill="auto"/>
          </w:tcPr>
          <w:p w:rsidR="005A0A17" w:rsidRPr="007E29EF" w:rsidRDefault="005A0A17" w:rsidP="00A1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документа</w:t>
            </w:r>
            <w:r w:rsidR="00FA7F7F" w:rsidRPr="007E29E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5A0A17" w:rsidRPr="007E29EF" w:rsidRDefault="005A0A17" w:rsidP="00A145B4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Заявка </w:t>
            </w:r>
            <w:proofErr w:type="gramStart"/>
            <w:r w:rsidRPr="007E29E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на российские патенты на изобретение / заявка на зарубежные патенты на изобретения / заявка на охранные документы</w:t>
            </w:r>
            <w:proofErr w:type="gramEnd"/>
            <w:r w:rsidRPr="007E29E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 (патенты, свидетельства) на промышленный образец / заявка на охранные документы (патенты, свидетельства) на полезную модель</w:t>
            </w:r>
          </w:p>
        </w:tc>
      </w:tr>
      <w:tr w:rsidR="005A0A17" w:rsidRPr="007E29EF" w:rsidTr="00330D7C">
        <w:tc>
          <w:tcPr>
            <w:tcW w:w="2518" w:type="dxa"/>
            <w:shd w:val="clear" w:color="auto" w:fill="auto"/>
          </w:tcPr>
          <w:p w:rsidR="005A0A17" w:rsidRPr="007E29EF" w:rsidRDefault="00FA7F7F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Авто</w:t>
            </w:r>
            <w:proofErr w:type="gramStart"/>
            <w:r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р</w:t>
            </w:r>
            <w:r w:rsidR="005A0A17"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(</w:t>
            </w:r>
            <w:proofErr w:type="gramEnd"/>
            <w:r w:rsidR="005A0A17"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ы)</w:t>
            </w:r>
            <w:r w:rsidRPr="007E29E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6946" w:type="dxa"/>
            <w:shd w:val="clear" w:color="auto" w:fill="auto"/>
          </w:tcPr>
          <w:p w:rsidR="005A0A17" w:rsidRPr="007E29EF" w:rsidRDefault="005A0A17" w:rsidP="00330D7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ФИО</w:t>
            </w:r>
          </w:p>
        </w:tc>
      </w:tr>
      <w:tr w:rsidR="005A0A17" w:rsidRPr="007E29EF" w:rsidTr="00330D7C">
        <w:tc>
          <w:tcPr>
            <w:tcW w:w="2518" w:type="dxa"/>
            <w:shd w:val="clear" w:color="auto" w:fill="auto"/>
          </w:tcPr>
          <w:p w:rsidR="005A0A17" w:rsidRPr="007E29EF" w:rsidRDefault="005A0A17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№ документа</w:t>
            </w:r>
            <w:r w:rsidR="00FA7F7F" w:rsidRPr="007E29E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5A0A17" w:rsidRPr="007E29EF" w:rsidRDefault="005A0A17" w:rsidP="00330D7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A0A17" w:rsidRPr="007E29EF" w:rsidTr="00330D7C">
        <w:tc>
          <w:tcPr>
            <w:tcW w:w="2518" w:type="dxa"/>
            <w:shd w:val="clear" w:color="auto" w:fill="auto"/>
          </w:tcPr>
          <w:p w:rsidR="005A0A17" w:rsidRPr="007E29EF" w:rsidRDefault="005A0A17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Дата выдачи</w:t>
            </w:r>
            <w:r w:rsidR="00FA7F7F" w:rsidRPr="007E29E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5A0A17" w:rsidRPr="007E29EF" w:rsidRDefault="005A0A17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дд-мм-гг</w:t>
            </w:r>
          </w:p>
        </w:tc>
      </w:tr>
      <w:tr w:rsidR="005A0A17" w:rsidRPr="00D1119F" w:rsidTr="00330D7C">
        <w:tc>
          <w:tcPr>
            <w:tcW w:w="2518" w:type="dxa"/>
            <w:shd w:val="clear" w:color="auto" w:fill="auto"/>
          </w:tcPr>
          <w:p w:rsidR="005A0A17" w:rsidRPr="007E29EF" w:rsidRDefault="005A0A17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-Roman" w:hAnsi="Times New Roman" w:cs="Times-Roman"/>
                <w:sz w:val="24"/>
                <w:szCs w:val="24"/>
                <w:lang w:val="en-US" w:eastAsia="ru-RU"/>
              </w:rPr>
              <w:t>URL</w:t>
            </w:r>
            <w:r w:rsidR="00FA7F7F" w:rsidRPr="007E29EF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5A0A17" w:rsidRPr="007E29EF" w:rsidRDefault="005A0A17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29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Пожалуйста, проверьте информацию о выданном документе на сайте ФИПС по данной ссылке. Информация на сайте ФИПС должна соответствовать введенным данным</w:t>
            </w:r>
          </w:p>
        </w:tc>
      </w:tr>
    </w:tbl>
    <w:p w:rsidR="005A0A17" w:rsidRPr="003E2EF4" w:rsidRDefault="005A0A17" w:rsidP="005A0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  <w:t xml:space="preserve">* </w:t>
      </w: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Все поля, помеченные звездочкой, обязательны для заполнения.</w:t>
      </w:r>
    </w:p>
    <w:p w:rsidR="00EB174D" w:rsidRPr="003E2EF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Если заявок на охранные документы несколько,</w:t>
      </w:r>
      <w:r w:rsidR="005A0A17"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 xml:space="preserve"> то заполняете несколько таблиц.</w:t>
      </w:r>
    </w:p>
    <w:p w:rsidR="00EB174D" w:rsidRPr="00D1119F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highlight w:val="yellow"/>
          <w:lang w:eastAsia="ru-RU"/>
        </w:rPr>
      </w:pPr>
    </w:p>
    <w:p w:rsidR="00EB174D" w:rsidRPr="00DB3BB4" w:rsidRDefault="00C3628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DB3B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Блок 5. </w:t>
      </w:r>
      <w:r w:rsidR="00EB174D" w:rsidRPr="00DB3B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Победы в конкурсах, олимпиадах, фестивалях и других научных, научно-технических и творческих </w:t>
      </w:r>
      <w:r w:rsidRPr="00DB3B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мероприятиях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EB174D" w:rsidRPr="00DB3BB4" w:rsidTr="00330D7C">
        <w:tc>
          <w:tcPr>
            <w:tcW w:w="2518" w:type="dxa"/>
            <w:shd w:val="clear" w:color="auto" w:fill="auto"/>
          </w:tcPr>
          <w:p w:rsidR="00EB174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Название мероприятия</w:t>
            </w:r>
            <w:r w:rsidR="00756676" w:rsidRPr="00DB3BB4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EB174D" w:rsidRPr="00DB3BB4" w:rsidRDefault="00EB174D" w:rsidP="00330D7C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3628D" w:rsidRPr="00DB3BB4" w:rsidTr="00330D7C">
        <w:tc>
          <w:tcPr>
            <w:tcW w:w="2518" w:type="dxa"/>
            <w:shd w:val="clear" w:color="auto" w:fill="auto"/>
          </w:tcPr>
          <w:p w:rsidR="00C3628D" w:rsidRPr="00DB3BB4" w:rsidRDefault="00C3628D" w:rsidP="0089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мероприятия</w:t>
            </w:r>
            <w:r w:rsidR="00756676" w:rsidRPr="00DB3BB4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C3628D" w:rsidRPr="00DB3BB4" w:rsidRDefault="00C3628D" w:rsidP="0089424C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Олимпиада / Соревнование (состязание) / творческий конкурс / фестиваль</w:t>
            </w:r>
          </w:p>
        </w:tc>
      </w:tr>
      <w:tr w:rsidR="00C3628D" w:rsidRPr="00DB3BB4" w:rsidTr="00330D7C">
        <w:tc>
          <w:tcPr>
            <w:tcW w:w="2518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Статус</w:t>
            </w:r>
            <w:r w:rsidR="00756676" w:rsidRPr="00DB3BB4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Международный / всероссийский  /региональный / внутривузовских</w:t>
            </w:r>
          </w:p>
        </w:tc>
      </w:tr>
      <w:tr w:rsidR="00C3628D" w:rsidRPr="00DB3BB4" w:rsidTr="00330D7C">
        <w:tc>
          <w:tcPr>
            <w:tcW w:w="2518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3628D" w:rsidRPr="00DB3BB4" w:rsidTr="00330D7C">
        <w:tc>
          <w:tcPr>
            <w:tcW w:w="2518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Место проведения</w:t>
            </w:r>
            <w:r w:rsidR="00756676" w:rsidRPr="00DB3BB4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3628D" w:rsidRPr="00DB3BB4" w:rsidTr="00330D7C">
        <w:tc>
          <w:tcPr>
            <w:tcW w:w="2518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Дата начала</w:t>
            </w:r>
            <w:r w:rsidR="00756676" w:rsidRPr="00DB3BB4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 xml:space="preserve">* </w:t>
            </w:r>
            <w:r w:rsidRPr="00DB3BB4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946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дд-мм-гг</w:t>
            </w:r>
          </w:p>
        </w:tc>
      </w:tr>
      <w:tr w:rsidR="00C3628D" w:rsidRPr="00DB3BB4" w:rsidTr="00330D7C">
        <w:tc>
          <w:tcPr>
            <w:tcW w:w="2518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-Roman" w:hAnsi="Times New Roman" w:cs="Times-Roman"/>
                <w:sz w:val="24"/>
                <w:szCs w:val="24"/>
                <w:lang w:eastAsia="ru-RU"/>
              </w:rPr>
              <w:t>Дата окончания мероприятия</w:t>
            </w:r>
            <w:r w:rsidR="00BF1484" w:rsidRPr="00DB3BB4">
              <w:rPr>
                <w:rFonts w:ascii="Times New Roman" w:eastAsia="Times New Roman" w:hAnsi="Times New Roman" w:cs="Calibri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46" w:type="dxa"/>
            <w:shd w:val="clear" w:color="auto" w:fill="auto"/>
          </w:tcPr>
          <w:p w:rsidR="00C3628D" w:rsidRPr="00DB3BB4" w:rsidRDefault="00C3628D" w:rsidP="0033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3B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дд-мм-гг</w:t>
            </w:r>
          </w:p>
        </w:tc>
      </w:tr>
    </w:tbl>
    <w:p w:rsidR="00756676" w:rsidRPr="003E2EF4" w:rsidRDefault="00756676" w:rsidP="00756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  <w:r w:rsidRPr="00DB3BB4"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  <w:t xml:space="preserve">* </w:t>
      </w:r>
      <w:r w:rsidRPr="00DB3BB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Все поля, помеченные звездочкой, обязательны для заполнения</w:t>
      </w:r>
      <w:r w:rsidRPr="003E2EF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.</w:t>
      </w:r>
    </w:p>
    <w:p w:rsidR="00EB174D" w:rsidRPr="00DB3BB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  <w:r w:rsidRPr="00DB3BB4"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  <w:t>Если побед в мероприятиях несколько, то заполняете несколько таблиц.</w:t>
      </w:r>
    </w:p>
    <w:p w:rsidR="00EB174D" w:rsidRPr="00DB3BB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174D" w:rsidRPr="00DB3BB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EB174D" w:rsidRPr="00DB3BB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EB174D" w:rsidRPr="00DB3BB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BB4">
        <w:rPr>
          <w:rFonts w:ascii="Times New Roman" w:eastAsia="Times New Roman" w:hAnsi="Times New Roman" w:cs="Calibri"/>
          <w:sz w:val="24"/>
          <w:szCs w:val="24"/>
          <w:lang w:eastAsia="ru-RU"/>
        </w:rPr>
        <w:t>Директор института</w:t>
      </w:r>
      <w:r w:rsidRPr="00DB3B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                 </w:t>
      </w:r>
      <w:r w:rsidRPr="00DB3BB4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             </w:t>
      </w:r>
      <w:r w:rsidRPr="00DB3BB4">
        <w:rPr>
          <w:rFonts w:ascii="Times New Roman" w:eastAsia="Times New Roman" w:hAnsi="Times New Roman"/>
          <w:i/>
          <w:sz w:val="24"/>
          <w:szCs w:val="24"/>
          <w:lang w:eastAsia="ru-RU"/>
        </w:rPr>
        <w:t>/             ______________</w:t>
      </w:r>
    </w:p>
    <w:p w:rsidR="00EB174D" w:rsidRPr="00DB3BB4" w:rsidRDefault="00EB174D" w:rsidP="00EB1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EB174D" w:rsidRPr="00DB3BB4" w:rsidRDefault="00EB174D" w:rsidP="00EB174D">
      <w:pPr>
        <w:widowControl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en-US" w:eastAsia="ru-RU"/>
        </w:rPr>
      </w:pPr>
    </w:p>
    <w:p w:rsidR="00EB174D" w:rsidRPr="00811BF6" w:rsidRDefault="00EB174D" w:rsidP="00EB174D">
      <w:pPr>
        <w:widowControl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DB3B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Кандидат </w:t>
      </w:r>
      <w:r w:rsidRPr="00DB3BB4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DB3BB4"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DB3B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                </w:t>
      </w:r>
      <w:r w:rsidRPr="00DB3BB4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             </w:t>
      </w:r>
      <w:r w:rsidRPr="00DB3BB4">
        <w:rPr>
          <w:rFonts w:ascii="Times New Roman" w:eastAsia="Times New Roman" w:hAnsi="Times New Roman"/>
          <w:i/>
          <w:sz w:val="24"/>
          <w:szCs w:val="24"/>
          <w:lang w:eastAsia="ru-RU"/>
        </w:rPr>
        <w:t>/             ______________</w:t>
      </w:r>
    </w:p>
    <w:p w:rsidR="00EB174D" w:rsidRDefault="00EB174D" w:rsidP="00EB174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</w:p>
    <w:p w:rsidR="00EB174D" w:rsidRDefault="00EB174D" w:rsidP="00EB174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!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ВАЖНО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</w:t>
      </w:r>
      <w:proofErr w:type="gramEnd"/>
    </w:p>
    <w:p w:rsidR="00EB174D" w:rsidRPr="00922D5F" w:rsidRDefault="00EB174D" w:rsidP="00EB174D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Все работы, на которые ссылаются заявители, должны быть опубликованы </w:t>
      </w:r>
      <w:proofErr w:type="spellStart"/>
      <w:r w:rsidR="0097511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на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момент</w:t>
      </w:r>
      <w:proofErr w:type="spellEnd"/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подачи заявки</w:t>
      </w:r>
      <w:r w:rsidR="0097511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;</w:t>
      </w:r>
    </w:p>
    <w:p w:rsidR="00EB174D" w:rsidRPr="00922D5F" w:rsidRDefault="00EB174D" w:rsidP="00EB174D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При заполнении достижений  нумерацию блоков не менять! Если </w:t>
      </w:r>
      <w:r w:rsidR="0097511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 данном разделе достижений нет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, </w:t>
      </w:r>
      <w:r w:rsidR="0097511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следует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оставить пустую </w:t>
      </w:r>
      <w:r w:rsidR="0097511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таблицу и переходить к следующему блоку;</w:t>
      </w:r>
    </w:p>
    <w:p w:rsidR="00EB174D" w:rsidRPr="00922D5F" w:rsidRDefault="00975118" w:rsidP="00EB174D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К</w:t>
      </w:r>
      <w:r w:rsidR="00EB174D"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аждое заявленное достижение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о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бязательно </w:t>
      </w:r>
      <w:r w:rsidR="00EB174D"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должно </w:t>
      </w:r>
      <w:r w:rsidR="00EB174D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соответствовать критериям отбора и </w:t>
      </w:r>
      <w:r w:rsidR="00EB174D"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быть подтв</w:t>
      </w:r>
      <w:r w:rsidR="00EB174D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ерждено </w:t>
      </w:r>
      <w:proofErr w:type="spellStart"/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скан-копией</w:t>
      </w:r>
      <w:proofErr w:type="spellEnd"/>
      <w:proofErr w:type="gramEnd"/>
      <w:r w:rsidR="00EB174D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. </w:t>
      </w:r>
      <w:proofErr w:type="spellStart"/>
      <w:proofErr w:type="gramStart"/>
      <w:r w:rsidR="00EB174D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Скан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-копии</w:t>
      </w:r>
      <w:proofErr w:type="spellEnd"/>
      <w:proofErr w:type="gram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подтверждающих достижение документов</w:t>
      </w:r>
      <w:r w:rsidR="00EB174D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предоставляются в учебный департамент после принятия заявки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 установленные сроки (см.</w:t>
      </w:r>
      <w:r w:rsidR="00B11520">
        <w:rPr>
          <w:rFonts w:ascii="Times New Roman" w:hAnsi="Times New Roman"/>
          <w:b/>
          <w:bCs/>
          <w:color w:val="FF0000"/>
          <w:sz w:val="24"/>
          <w:szCs w:val="24"/>
          <w:u w:color="FF0000"/>
          <w:lang w:val="en-US"/>
        </w:rPr>
        <w:t> </w:t>
      </w:r>
      <w:r w:rsidR="00EB174D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ИНФОРМАЦИОННОЕ ПИСЬМО)</w:t>
      </w:r>
      <w:r w:rsidR="0030064E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.</w:t>
      </w:r>
    </w:p>
    <w:p w:rsidR="00EB174D" w:rsidRPr="00811BF6" w:rsidRDefault="00EB174D" w:rsidP="00EB174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37475A" w:rsidRDefault="00EB174D" w:rsidP="00975118">
      <w:pPr>
        <w:spacing w:after="0" w:line="240" w:lineRule="auto"/>
        <w:ind w:firstLine="36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</w:t>
      </w:r>
      <w:r w:rsidR="00975118">
        <w:rPr>
          <w:rFonts w:ascii="Times New Roman" w:hAnsi="Times New Roman"/>
          <w:i/>
          <w:color w:val="FF0000"/>
          <w:sz w:val="24"/>
          <w:szCs w:val="24"/>
        </w:rPr>
        <w:t xml:space="preserve">тивный, перед распечатыванием его следует </w:t>
      </w:r>
      <w:r w:rsidRPr="00922D5F">
        <w:rPr>
          <w:rFonts w:ascii="Times New Roman" w:hAnsi="Times New Roman"/>
          <w:i/>
          <w:color w:val="FF0000"/>
          <w:sz w:val="24"/>
          <w:szCs w:val="24"/>
        </w:rPr>
        <w:t>удалить.</w:t>
      </w:r>
    </w:p>
    <w:p w:rsidR="0030064E" w:rsidRDefault="0030064E" w:rsidP="00EB174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0064E" w:rsidRPr="00EB174D" w:rsidRDefault="0030064E" w:rsidP="00EB174D">
      <w:pPr>
        <w:spacing w:after="0" w:line="240" w:lineRule="auto"/>
        <w:jc w:val="center"/>
        <w:rPr>
          <w:sz w:val="24"/>
          <w:szCs w:val="24"/>
        </w:rPr>
      </w:pPr>
    </w:p>
    <w:sectPr w:rsidR="0030064E" w:rsidRPr="00EB174D" w:rsidSect="0096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CC" w:rsidRDefault="007500CC" w:rsidP="00440DE9">
      <w:pPr>
        <w:spacing w:after="0" w:line="240" w:lineRule="auto"/>
      </w:pPr>
      <w:r>
        <w:separator/>
      </w:r>
    </w:p>
  </w:endnote>
  <w:endnote w:type="continuationSeparator" w:id="0">
    <w:p w:rsidR="007500CC" w:rsidRDefault="007500CC" w:rsidP="0044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CC" w:rsidRDefault="007500CC" w:rsidP="00440DE9">
      <w:pPr>
        <w:spacing w:after="0" w:line="240" w:lineRule="auto"/>
      </w:pPr>
      <w:r>
        <w:separator/>
      </w:r>
    </w:p>
  </w:footnote>
  <w:footnote w:type="continuationSeparator" w:id="0">
    <w:p w:rsidR="007500CC" w:rsidRDefault="007500CC" w:rsidP="0044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4B5"/>
    <w:multiLevelType w:val="hybridMultilevel"/>
    <w:tmpl w:val="8FECB4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B931FB"/>
    <w:multiLevelType w:val="hybridMultilevel"/>
    <w:tmpl w:val="2AB61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5999"/>
    <w:multiLevelType w:val="hybridMultilevel"/>
    <w:tmpl w:val="F36056E6"/>
    <w:lvl w:ilvl="0" w:tplc="D4D0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4155"/>
    <w:multiLevelType w:val="hybridMultilevel"/>
    <w:tmpl w:val="23FA8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0E90"/>
    <w:multiLevelType w:val="hybridMultilevel"/>
    <w:tmpl w:val="C654FB5C"/>
    <w:lvl w:ilvl="0" w:tplc="D4D0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349DF"/>
    <w:multiLevelType w:val="hybridMultilevel"/>
    <w:tmpl w:val="566CD19A"/>
    <w:lvl w:ilvl="0" w:tplc="D4D0E8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BC2D5D"/>
    <w:multiLevelType w:val="hybridMultilevel"/>
    <w:tmpl w:val="F5F207D6"/>
    <w:lvl w:ilvl="0" w:tplc="D4D0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A0FE8"/>
    <w:multiLevelType w:val="hybridMultilevel"/>
    <w:tmpl w:val="B666DA9C"/>
    <w:lvl w:ilvl="0" w:tplc="D4D0E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76C5C"/>
    <w:multiLevelType w:val="hybridMultilevel"/>
    <w:tmpl w:val="C672AE48"/>
    <w:lvl w:ilvl="0" w:tplc="D4D0E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9C"/>
    <w:rsid w:val="0000623E"/>
    <w:rsid w:val="00017863"/>
    <w:rsid w:val="00031571"/>
    <w:rsid w:val="0005218A"/>
    <w:rsid w:val="000535F8"/>
    <w:rsid w:val="0008435A"/>
    <w:rsid w:val="00093554"/>
    <w:rsid w:val="000969D3"/>
    <w:rsid w:val="000B02CA"/>
    <w:rsid w:val="000B0381"/>
    <w:rsid w:val="000E1167"/>
    <w:rsid w:val="000F2F0E"/>
    <w:rsid w:val="0010071A"/>
    <w:rsid w:val="0010248C"/>
    <w:rsid w:val="0010659A"/>
    <w:rsid w:val="00110774"/>
    <w:rsid w:val="00121FD7"/>
    <w:rsid w:val="00126CE2"/>
    <w:rsid w:val="00126EF8"/>
    <w:rsid w:val="001347EF"/>
    <w:rsid w:val="001919C0"/>
    <w:rsid w:val="00191A14"/>
    <w:rsid w:val="001B0058"/>
    <w:rsid w:val="001D1454"/>
    <w:rsid w:val="001E2E89"/>
    <w:rsid w:val="00222E30"/>
    <w:rsid w:val="00225454"/>
    <w:rsid w:val="002341EF"/>
    <w:rsid w:val="002344F4"/>
    <w:rsid w:val="002433E6"/>
    <w:rsid w:val="00254AD1"/>
    <w:rsid w:val="0027106F"/>
    <w:rsid w:val="00274058"/>
    <w:rsid w:val="0028643F"/>
    <w:rsid w:val="002A0A36"/>
    <w:rsid w:val="002B64C5"/>
    <w:rsid w:val="002C4F81"/>
    <w:rsid w:val="002D51DF"/>
    <w:rsid w:val="0030064E"/>
    <w:rsid w:val="00332B04"/>
    <w:rsid w:val="0033562C"/>
    <w:rsid w:val="0037475A"/>
    <w:rsid w:val="003C2302"/>
    <w:rsid w:val="003E188B"/>
    <w:rsid w:val="003E2EF4"/>
    <w:rsid w:val="003E4364"/>
    <w:rsid w:val="004114E3"/>
    <w:rsid w:val="00416510"/>
    <w:rsid w:val="00440DE9"/>
    <w:rsid w:val="004943A0"/>
    <w:rsid w:val="004B319C"/>
    <w:rsid w:val="004C3231"/>
    <w:rsid w:val="004C4C68"/>
    <w:rsid w:val="004D77B7"/>
    <w:rsid w:val="00530820"/>
    <w:rsid w:val="00535AE2"/>
    <w:rsid w:val="00537FC8"/>
    <w:rsid w:val="00562434"/>
    <w:rsid w:val="0056799B"/>
    <w:rsid w:val="005A0A17"/>
    <w:rsid w:val="005A2185"/>
    <w:rsid w:val="005A7162"/>
    <w:rsid w:val="005C1345"/>
    <w:rsid w:val="005C33F7"/>
    <w:rsid w:val="005C7756"/>
    <w:rsid w:val="005E3BC8"/>
    <w:rsid w:val="005F2D71"/>
    <w:rsid w:val="006031C3"/>
    <w:rsid w:val="00617B2C"/>
    <w:rsid w:val="00622765"/>
    <w:rsid w:val="006264CF"/>
    <w:rsid w:val="006326AD"/>
    <w:rsid w:val="00646EB2"/>
    <w:rsid w:val="00652C4D"/>
    <w:rsid w:val="00661820"/>
    <w:rsid w:val="006657A3"/>
    <w:rsid w:val="00686006"/>
    <w:rsid w:val="006A2AAB"/>
    <w:rsid w:val="006C501F"/>
    <w:rsid w:val="006E2192"/>
    <w:rsid w:val="0071430D"/>
    <w:rsid w:val="00731A1E"/>
    <w:rsid w:val="007500CC"/>
    <w:rsid w:val="007524C3"/>
    <w:rsid w:val="00756676"/>
    <w:rsid w:val="007611B4"/>
    <w:rsid w:val="007730DB"/>
    <w:rsid w:val="00777F1A"/>
    <w:rsid w:val="007A6DDD"/>
    <w:rsid w:val="007C2344"/>
    <w:rsid w:val="007E29EF"/>
    <w:rsid w:val="007F7ED3"/>
    <w:rsid w:val="0080311A"/>
    <w:rsid w:val="00804DAA"/>
    <w:rsid w:val="0081096C"/>
    <w:rsid w:val="00812F78"/>
    <w:rsid w:val="008216F6"/>
    <w:rsid w:val="00842358"/>
    <w:rsid w:val="00857662"/>
    <w:rsid w:val="008616D1"/>
    <w:rsid w:val="00877958"/>
    <w:rsid w:val="0088498A"/>
    <w:rsid w:val="00885C99"/>
    <w:rsid w:val="008860C1"/>
    <w:rsid w:val="008A548E"/>
    <w:rsid w:val="008C4977"/>
    <w:rsid w:val="00900DA9"/>
    <w:rsid w:val="00962C12"/>
    <w:rsid w:val="0096386B"/>
    <w:rsid w:val="009712F9"/>
    <w:rsid w:val="00975118"/>
    <w:rsid w:val="009B7D02"/>
    <w:rsid w:val="009C09BE"/>
    <w:rsid w:val="009C4868"/>
    <w:rsid w:val="009D46CE"/>
    <w:rsid w:val="009E0DC5"/>
    <w:rsid w:val="009E2CFB"/>
    <w:rsid w:val="009E615E"/>
    <w:rsid w:val="00A12343"/>
    <w:rsid w:val="00A457AD"/>
    <w:rsid w:val="00A56D6D"/>
    <w:rsid w:val="00A83B12"/>
    <w:rsid w:val="00A9662C"/>
    <w:rsid w:val="00AC677B"/>
    <w:rsid w:val="00B11520"/>
    <w:rsid w:val="00B3350A"/>
    <w:rsid w:val="00B72DED"/>
    <w:rsid w:val="00BA486D"/>
    <w:rsid w:val="00BB63A5"/>
    <w:rsid w:val="00BE70EF"/>
    <w:rsid w:val="00BF1484"/>
    <w:rsid w:val="00C22D01"/>
    <w:rsid w:val="00C33FD8"/>
    <w:rsid w:val="00C3628D"/>
    <w:rsid w:val="00C40767"/>
    <w:rsid w:val="00C605CB"/>
    <w:rsid w:val="00CB0B7C"/>
    <w:rsid w:val="00CE50B7"/>
    <w:rsid w:val="00CF0F32"/>
    <w:rsid w:val="00CF4CD4"/>
    <w:rsid w:val="00D02F12"/>
    <w:rsid w:val="00D0483C"/>
    <w:rsid w:val="00D1119F"/>
    <w:rsid w:val="00D421A6"/>
    <w:rsid w:val="00D4366F"/>
    <w:rsid w:val="00D53A22"/>
    <w:rsid w:val="00D60776"/>
    <w:rsid w:val="00D61CC0"/>
    <w:rsid w:val="00D82C4D"/>
    <w:rsid w:val="00D97EDF"/>
    <w:rsid w:val="00DB3BB4"/>
    <w:rsid w:val="00DC242E"/>
    <w:rsid w:val="00DD035E"/>
    <w:rsid w:val="00E35553"/>
    <w:rsid w:val="00E3614B"/>
    <w:rsid w:val="00E55E69"/>
    <w:rsid w:val="00EA6F5D"/>
    <w:rsid w:val="00EA7332"/>
    <w:rsid w:val="00EB174D"/>
    <w:rsid w:val="00EE7BE7"/>
    <w:rsid w:val="00F31535"/>
    <w:rsid w:val="00F40D06"/>
    <w:rsid w:val="00F669D7"/>
    <w:rsid w:val="00F745A7"/>
    <w:rsid w:val="00F95EB7"/>
    <w:rsid w:val="00FA7F7F"/>
    <w:rsid w:val="00FE00F4"/>
    <w:rsid w:val="00FE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6B"/>
  </w:style>
  <w:style w:type="paragraph" w:styleId="1">
    <w:name w:val="heading 1"/>
    <w:basedOn w:val="a"/>
    <w:next w:val="a"/>
    <w:link w:val="10"/>
    <w:qFormat/>
    <w:rsid w:val="00134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C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440DE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440DE9"/>
    <w:rPr>
      <w:rFonts w:ascii="Calibri" w:eastAsia="Times New Roman" w:hAnsi="Calibri" w:cs="Times New Roman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440DE9"/>
    <w:rPr>
      <w:vertAlign w:val="superscript"/>
    </w:rPr>
  </w:style>
  <w:style w:type="paragraph" w:customStyle="1" w:styleId="pboth">
    <w:name w:val="pboth"/>
    <w:basedOn w:val="a"/>
    <w:rsid w:val="0044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4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F31535"/>
    <w:rPr>
      <w:color w:val="0000FF" w:themeColor="hyperlink"/>
      <w:u w:val="single"/>
    </w:rPr>
  </w:style>
  <w:style w:type="paragraph" w:customStyle="1" w:styleId="Default">
    <w:name w:val="Default"/>
    <w:rsid w:val="00F31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F31535"/>
  </w:style>
  <w:style w:type="paragraph" w:styleId="a9">
    <w:name w:val="Normal (Web)"/>
    <w:basedOn w:val="a"/>
    <w:uiPriority w:val="99"/>
    <w:semiHidden/>
    <w:unhideWhenUsed/>
    <w:rsid w:val="00F3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73EC-5042-4709-A561-7941FD27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d259</dc:creator>
  <cp:keywords/>
  <dc:description/>
  <cp:lastModifiedBy>d259</cp:lastModifiedBy>
  <cp:revision>117</cp:revision>
  <dcterms:created xsi:type="dcterms:W3CDTF">2022-10-07T04:35:00Z</dcterms:created>
  <dcterms:modified xsi:type="dcterms:W3CDTF">2024-10-22T08:04:00Z</dcterms:modified>
</cp:coreProperties>
</file>