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A3" w:rsidRDefault="00E047A3" w:rsidP="00E047A3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Министерство науки и высшего образования РФ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высшего образования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«СИБИРСКИЙ ФЕДЕРАЛЬНЫЙ УНИВЕРСИТЕТ»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E047A3" w:rsidRDefault="00E047A3" w:rsidP="00E047A3">
      <w:pPr>
        <w:rPr>
          <w:rFonts w:ascii="Times New Roman" w:hAnsi="Times New Roman"/>
          <w:b/>
          <w:caps/>
          <w:sz w:val="36"/>
          <w:szCs w:val="20"/>
        </w:rPr>
      </w:pP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047A3" w:rsidRPr="00D32D4A" w:rsidRDefault="00D32D4A" w:rsidP="00E047A3">
      <w:pPr>
        <w:jc w:val="center"/>
        <w:rPr>
          <w:rFonts w:ascii="Times New Roman" w:eastAsia="Times New Roman" w:hAnsi="Times New Roman" w:cs="Times New Roman"/>
          <w:b/>
          <w:i/>
          <w:sz w:val="20"/>
          <w:szCs w:val="18"/>
        </w:rPr>
      </w:pPr>
      <w:r w:rsidRPr="00D32D4A">
        <w:rPr>
          <w:rFonts w:ascii="Times New Roman" w:hAnsi="Times New Roman" w:cs="Times New Roman"/>
          <w:b/>
          <w:bCs/>
          <w:sz w:val="28"/>
          <w:szCs w:val="28"/>
          <w:u w:val="single"/>
        </w:rPr>
        <w:t>Б2.В.02(П) Проектно-технологическая практика</w:t>
      </w: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047A3" w:rsidTr="009877D7">
        <w:tc>
          <w:tcPr>
            <w:tcW w:w="4672" w:type="dxa"/>
            <w:hideMark/>
          </w:tcPr>
          <w:p w:rsidR="00E047A3" w:rsidRDefault="00E047A3" w:rsidP="009877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3" w:type="dxa"/>
          </w:tcPr>
          <w:p w:rsidR="00E047A3" w:rsidRDefault="00E047A3" w:rsidP="009877D7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E047A3" w:rsidRDefault="00E047A3" w:rsidP="009877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47A3" w:rsidTr="009877D7">
        <w:tc>
          <w:tcPr>
            <w:tcW w:w="4672" w:type="dxa"/>
          </w:tcPr>
          <w:p w:rsidR="00E047A3" w:rsidRDefault="00E047A3" w:rsidP="009877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E047A3" w:rsidRDefault="00E047A3" w:rsidP="009877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E047A3" w:rsidRDefault="00E047A3" w:rsidP="009877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E047A3" w:rsidRDefault="00E047A3" w:rsidP="009877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E047A3" w:rsidRDefault="00E047A3" w:rsidP="009877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 Сервис</w:t>
            </w:r>
          </w:p>
          <w:p w:rsidR="00E047A3" w:rsidRDefault="00E047A3" w:rsidP="009877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047A3" w:rsidRDefault="00E047A3" w:rsidP="00E047A3">
      <w:pPr>
        <w:rPr>
          <w:rFonts w:ascii="Times New Roman" w:hAnsi="Times New Roman"/>
          <w:sz w:val="20"/>
          <w:szCs w:val="20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>
        <w:rPr>
          <w:rFonts w:ascii="Times New Roman" w:eastAsia="Times New Roman" w:hAnsi="Times New Roman"/>
          <w:sz w:val="24"/>
          <w:szCs w:val="24"/>
        </w:rPr>
        <w:t>2025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E047A3" w:rsidRDefault="00E047A3" w:rsidP="00E047A3">
      <w:pPr>
        <w:rPr>
          <w:rFonts w:ascii="Times New Roman" w:hAnsi="Times New Roman" w:cs="Arial"/>
          <w:sz w:val="28"/>
          <w:szCs w:val="28"/>
          <w:highlight w:val="yellow"/>
        </w:rPr>
        <w:sectPr w:rsidR="00E047A3">
          <w:pgSz w:w="11906" w:h="16838"/>
          <w:pgMar w:top="851" w:right="851" w:bottom="851" w:left="1418" w:header="708" w:footer="708" w:gutter="0"/>
          <w:cols w:space="720"/>
        </w:sectPr>
      </w:pPr>
    </w:p>
    <w:tbl>
      <w:tblPr>
        <w:tblStyle w:val="a3"/>
        <w:tblW w:w="5000" w:type="pct"/>
        <w:tblLayout w:type="fixed"/>
        <w:tblLook w:val="04A0"/>
      </w:tblPr>
      <w:tblGrid>
        <w:gridCol w:w="1100"/>
        <w:gridCol w:w="3685"/>
        <w:gridCol w:w="7514"/>
        <w:gridCol w:w="2487"/>
      </w:tblGrid>
      <w:tr w:rsidR="00E047A3" w:rsidRPr="001B6288" w:rsidTr="00F76BF3"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3" w:rsidRPr="001B6288" w:rsidRDefault="00F76BF3" w:rsidP="009877D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3" w:rsidRPr="001B6288" w:rsidRDefault="00F76BF3" w:rsidP="009877D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компетенции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3" w:rsidRPr="001B6288" w:rsidRDefault="00E047A3" w:rsidP="009877D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3" w:rsidRPr="001B6288" w:rsidRDefault="00E047A3" w:rsidP="009877D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Правильный ответ</w:t>
            </w:r>
          </w:p>
        </w:tc>
      </w:tr>
      <w:tr w:rsidR="00F76BF3" w:rsidRPr="001B6288" w:rsidTr="00F76BF3">
        <w:trPr>
          <w:trHeight w:val="1228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6BF3" w:rsidRPr="001B6288" w:rsidRDefault="00F76BF3" w:rsidP="00D32D4A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  <w:r w:rsidRPr="00F76BF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6BF3" w:rsidRPr="00F76BF3" w:rsidRDefault="00F76BF3" w:rsidP="00BA2F2D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highlight w:val="yellow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УК-2</w:t>
            </w:r>
            <w:r w:rsidRPr="00F76B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76B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Способен управлять проектом на всех этапах его жизненного цикла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BF3" w:rsidRPr="001B6288" w:rsidRDefault="00F76BF3" w:rsidP="00262A44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установите последовательность.</w:t>
            </w:r>
          </w:p>
          <w:p w:rsidR="00F76BF3" w:rsidRPr="001B6288" w:rsidRDefault="00F76BF3" w:rsidP="00262A44">
            <w:pPr>
              <w:widowControl w:val="0"/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Разработка концепции проекта в рамках исследуемого направления сервисной деятельности</w:t>
            </w:r>
            <w:r w:rsidRPr="001B628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включает в себя следующие этапы:</w:t>
            </w:r>
          </w:p>
          <w:p w:rsidR="00F76BF3" w:rsidRPr="001B6288" w:rsidRDefault="00F76BF3" w:rsidP="00262A44">
            <w:pPr>
              <w:shd w:val="clear" w:color="auto" w:fill="FFFFFF"/>
              <w:tabs>
                <w:tab w:val="left" w:pos="317"/>
              </w:tabs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А. Формирование идеи проекта</w:t>
            </w:r>
          </w:p>
          <w:p w:rsidR="00F76BF3" w:rsidRPr="001B6288" w:rsidRDefault="00F76BF3" w:rsidP="00262A44">
            <w:pPr>
              <w:shd w:val="clear" w:color="auto" w:fill="FFFFFF"/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Б. Определение целей и задач проекта</w:t>
            </w:r>
            <w:r w:rsidRPr="001B6288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</w:t>
            </w:r>
          </w:p>
          <w:p w:rsidR="00F76BF3" w:rsidRPr="001B6288" w:rsidRDefault="00F76BF3" w:rsidP="00262A44">
            <w:pPr>
              <w:widowControl w:val="0"/>
              <w:shd w:val="clear" w:color="auto" w:fill="FFFFFF"/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В. Предварительный анализ осуществляемости проекта</w:t>
            </w:r>
            <w:r w:rsidRPr="001B6288"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F76BF3" w:rsidRPr="001B6288" w:rsidTr="00B02B5C"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6BF3" w:rsidRPr="001B6288" w:rsidTr="00F76BF3">
        <w:trPr>
          <w:trHeight w:val="1281"/>
        </w:trPr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6BF3" w:rsidRPr="001B6288" w:rsidRDefault="00F76BF3" w:rsidP="00D32D4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BF3" w:rsidRPr="001B6288" w:rsidRDefault="00F76BF3" w:rsidP="0031308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</w:rPr>
              <w:t>2. Прочитайте текст и вставьте правильный ответ.</w:t>
            </w:r>
          </w:p>
          <w:p w:rsidR="00F76BF3" w:rsidRPr="001B6288" w:rsidRDefault="00F76BF3" w:rsidP="00313087">
            <w:pPr>
              <w:widowControl w:val="0"/>
              <w:jc w:val="both"/>
              <w:rPr>
                <w:rFonts w:ascii="Times New Roman" w:eastAsiaTheme="minorHAnsi" w:hAnsi="Times New Roman" w:cs="Times New Roman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Реализацию проекта или определённого этапа проекта в соответствии с выделенными функциональными обязанностями выполняет _______</w:t>
            </w:r>
            <w:proofErr w:type="gramStart"/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_-</w:t>
            </w:r>
            <w:proofErr w:type="gramEnd"/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менеджер</w:t>
            </w:r>
            <w:r w:rsidRPr="001B6288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проект</w:t>
            </w:r>
          </w:p>
        </w:tc>
      </w:tr>
      <w:tr w:rsidR="00F76BF3" w:rsidRPr="001B6288" w:rsidTr="00F76BF3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BF3" w:rsidRPr="001B6288" w:rsidRDefault="00F76BF3" w:rsidP="00D32D4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BF3" w:rsidRPr="001B6288" w:rsidRDefault="00F76BF3" w:rsidP="00D32D4A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F3" w:rsidRPr="001B6288" w:rsidRDefault="00F76BF3" w:rsidP="0031308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</w:rPr>
              <w:t>3. Прочитайте текст и установите соответствие.</w:t>
            </w:r>
          </w:p>
          <w:p w:rsidR="00F76BF3" w:rsidRPr="001B6288" w:rsidRDefault="00F76BF3" w:rsidP="00313087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b/>
                <w:color w:val="333333"/>
                <w:sz w:val="28"/>
                <w:szCs w:val="28"/>
              </w:rPr>
            </w:pPr>
            <w:r w:rsidRPr="001B6288">
              <w:rPr>
                <w:rStyle w:val="a5"/>
                <w:b w:val="0"/>
                <w:color w:val="333333"/>
                <w:sz w:val="28"/>
                <w:szCs w:val="28"/>
              </w:rPr>
              <w:t>Основные компоненты плана-графика</w:t>
            </w:r>
            <w:r w:rsidRPr="001B6288">
              <w:rPr>
                <w:b/>
                <w:color w:val="333333"/>
                <w:sz w:val="28"/>
                <w:szCs w:val="28"/>
              </w:rPr>
              <w:t>.</w:t>
            </w:r>
          </w:p>
          <w:p w:rsidR="00F76BF3" w:rsidRPr="001B6288" w:rsidRDefault="00F76BF3" w:rsidP="0031308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4723"/>
              <w:gridCol w:w="2565"/>
            </w:tblGrid>
            <w:tr w:rsidR="00F76BF3" w:rsidRPr="001B6288" w:rsidTr="00313087">
              <w:tc>
                <w:tcPr>
                  <w:tcW w:w="3240" w:type="pct"/>
                </w:tcPr>
                <w:p w:rsidR="00F76BF3" w:rsidRPr="001B6288" w:rsidRDefault="00F76BF3" w:rsidP="00313087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Характеристика</w:t>
                  </w:r>
                </w:p>
              </w:tc>
              <w:tc>
                <w:tcPr>
                  <w:tcW w:w="1760" w:type="pct"/>
                </w:tcPr>
                <w:p w:rsidR="00F76BF3" w:rsidRPr="001B6288" w:rsidRDefault="00F76BF3" w:rsidP="00313087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Компоненты плана-графика</w:t>
                  </w:r>
                </w:p>
              </w:tc>
            </w:tr>
            <w:tr w:rsidR="00F76BF3" w:rsidRPr="001B6288" w:rsidTr="00313087">
              <w:tc>
                <w:tcPr>
                  <w:tcW w:w="3240" w:type="pct"/>
                </w:tcPr>
                <w:p w:rsidR="00F76BF3" w:rsidRPr="001B6288" w:rsidRDefault="00F76BF3" w:rsidP="00313087">
                  <w:pPr>
                    <w:shd w:val="clear" w:color="auto" w:fill="FFFFFF"/>
                    <w:tabs>
                      <w:tab w:val="left" w:pos="196"/>
                    </w:tabs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А.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Нужно составить список всех необходимых ресурсов и определить бюджет. Важно учесть все возможные затраты, включая зарплаты сотрудников, оборудование и материалы</w:t>
                  </w:r>
                </w:p>
              </w:tc>
              <w:tc>
                <w:tcPr>
                  <w:tcW w:w="1760" w:type="pct"/>
                </w:tcPr>
                <w:p w:rsidR="00F76BF3" w:rsidRPr="001B6288" w:rsidRDefault="00F76BF3" w:rsidP="0031308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График выполнения</w:t>
                  </w:r>
                </w:p>
              </w:tc>
            </w:tr>
            <w:tr w:rsidR="00F76BF3" w:rsidRPr="001B6288" w:rsidTr="00313087">
              <w:tc>
                <w:tcPr>
                  <w:tcW w:w="3240" w:type="pct"/>
                </w:tcPr>
                <w:p w:rsidR="00F76BF3" w:rsidRPr="001B6288" w:rsidRDefault="00F76BF3" w:rsidP="00313087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Б.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Включает в себя все ключевые даты и сроки завершения этапов проекта. График должен быть реалистичным и учитывать возможные задержки и непредвиденные обстоятельства</w:t>
                  </w:r>
                </w:p>
              </w:tc>
              <w:tc>
                <w:tcPr>
                  <w:tcW w:w="1760" w:type="pct"/>
                </w:tcPr>
                <w:p w:rsidR="00F76BF3" w:rsidRPr="001B6288" w:rsidRDefault="00F76BF3" w:rsidP="0031308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Оценка рисков и план их управления</w:t>
                  </w:r>
                </w:p>
              </w:tc>
            </w:tr>
            <w:tr w:rsidR="00F76BF3" w:rsidRPr="001B6288" w:rsidTr="00313087">
              <w:tc>
                <w:tcPr>
                  <w:tcW w:w="3240" w:type="pct"/>
                </w:tcPr>
                <w:p w:rsidR="00F76BF3" w:rsidRPr="001B6288" w:rsidRDefault="00F76BF3" w:rsidP="00313087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В.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Нужно установить, чего именно хотят достичь и какие конкретные шаги предпринять для этого</w:t>
                  </w:r>
                </w:p>
              </w:tc>
              <w:tc>
                <w:tcPr>
                  <w:tcW w:w="1760" w:type="pct"/>
                </w:tcPr>
                <w:p w:rsidR="00F76BF3" w:rsidRPr="001B6288" w:rsidRDefault="00F76BF3" w:rsidP="0031308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3. Ресурсы и бюджет</w:t>
                  </w:r>
                </w:p>
              </w:tc>
            </w:tr>
            <w:tr w:rsidR="00F76BF3" w:rsidRPr="001B6288" w:rsidTr="00313087">
              <w:trPr>
                <w:trHeight w:val="593"/>
              </w:trPr>
              <w:tc>
                <w:tcPr>
                  <w:tcW w:w="3240" w:type="pct"/>
                </w:tcPr>
                <w:p w:rsidR="00F76BF3" w:rsidRPr="001B6288" w:rsidRDefault="00F76BF3" w:rsidP="00313087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60" w:type="pct"/>
                </w:tcPr>
                <w:p w:rsidR="00F76BF3" w:rsidRPr="001B6288" w:rsidRDefault="00F76BF3" w:rsidP="0031308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4. Цели и задачи проекта</w:t>
                  </w:r>
                </w:p>
              </w:tc>
            </w:tr>
          </w:tbl>
          <w:p w:rsidR="00F76BF3" w:rsidRPr="001B6288" w:rsidRDefault="00F76BF3" w:rsidP="00313087">
            <w:pPr>
              <w:shd w:val="clear" w:color="auto" w:fill="FFFFFF"/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F76BF3" w:rsidRPr="001B6288" w:rsidTr="00CB7820">
              <w:tc>
                <w:tcPr>
                  <w:tcW w:w="397" w:type="dxa"/>
                </w:tcPr>
                <w:p w:rsidR="00F76BF3" w:rsidRPr="001B6288" w:rsidRDefault="00F76BF3" w:rsidP="0031308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31308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31308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F76BF3" w:rsidRPr="001B6288" w:rsidTr="00CB7820">
              <w:tc>
                <w:tcPr>
                  <w:tcW w:w="397" w:type="dxa"/>
                </w:tcPr>
                <w:p w:rsidR="00F76BF3" w:rsidRPr="001B6288" w:rsidRDefault="00F76BF3" w:rsidP="0031308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31308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31308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F76BF3" w:rsidRPr="001B6288" w:rsidRDefault="00F76BF3" w:rsidP="00D32D4A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F76BF3" w:rsidRPr="001B6288" w:rsidTr="00F76BF3"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BF3" w:rsidRPr="001B6288" w:rsidRDefault="00F76BF3" w:rsidP="00D32D4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BF3" w:rsidRPr="001B6288" w:rsidRDefault="00F76BF3" w:rsidP="00D32D4A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</w:rPr>
              <w:t>4. Прочитайте текст и установите соответствие.</w:t>
            </w:r>
          </w:p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Основные рекомендации по планированию действий.</w:t>
            </w:r>
          </w:p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2439"/>
              <w:gridCol w:w="4849"/>
            </w:tblGrid>
            <w:tr w:rsidR="00F76BF3" w:rsidRPr="001B6288" w:rsidTr="002D4106">
              <w:tc>
                <w:tcPr>
                  <w:tcW w:w="1673" w:type="pct"/>
                </w:tcPr>
                <w:p w:rsidR="00F76BF3" w:rsidRPr="001B6288" w:rsidRDefault="00F76BF3" w:rsidP="00D32D4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Рекомендация</w:t>
                  </w:r>
                </w:p>
              </w:tc>
              <w:tc>
                <w:tcPr>
                  <w:tcW w:w="3327" w:type="pct"/>
                </w:tcPr>
                <w:p w:rsidR="00F76BF3" w:rsidRPr="001B6288" w:rsidRDefault="00F76BF3" w:rsidP="00D32D4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Характеристика</w:t>
                  </w:r>
                </w:p>
              </w:tc>
            </w:tr>
            <w:tr w:rsidR="00F76BF3" w:rsidRPr="001B6288" w:rsidTr="002D4106">
              <w:tc>
                <w:tcPr>
                  <w:tcW w:w="1673" w:type="pct"/>
                </w:tcPr>
                <w:p w:rsidR="00F76BF3" w:rsidRPr="001B6288" w:rsidRDefault="00F76BF3" w:rsidP="002D4106">
                  <w:pPr>
                    <w:shd w:val="clear" w:color="auto" w:fill="FFFFFF"/>
                    <w:tabs>
                      <w:tab w:val="left" w:pos="196"/>
                    </w:tabs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А. 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Определить риски и возможности</w:t>
                  </w:r>
                </w:p>
              </w:tc>
              <w:tc>
                <w:tcPr>
                  <w:tcW w:w="3327" w:type="pct"/>
                </w:tcPr>
                <w:p w:rsidR="00F76BF3" w:rsidRPr="001B6288" w:rsidRDefault="00F76BF3" w:rsidP="002D410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С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писок необходимых задач, ключевые даты, ответственных лиц и период выполнения.</w:t>
                  </w:r>
                </w:p>
              </w:tc>
            </w:tr>
            <w:tr w:rsidR="00F76BF3" w:rsidRPr="001B6288" w:rsidTr="002D4106">
              <w:tc>
                <w:tcPr>
                  <w:tcW w:w="1673" w:type="pct"/>
                </w:tcPr>
                <w:p w:rsidR="00F76BF3" w:rsidRPr="001B6288" w:rsidRDefault="00F76BF3" w:rsidP="00D32D4A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Б.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Составить детализированный план действий</w:t>
                  </w:r>
                </w:p>
              </w:tc>
              <w:tc>
                <w:tcPr>
                  <w:tcW w:w="3327" w:type="pct"/>
                </w:tcPr>
                <w:p w:rsidR="00F76BF3" w:rsidRPr="001B6288" w:rsidRDefault="00F76BF3" w:rsidP="002D410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Нужно разработать план действий, чтобы избежать негативных последствий и использовать возможности.</w:t>
                  </w:r>
                </w:p>
              </w:tc>
            </w:tr>
            <w:tr w:rsidR="00F76BF3" w:rsidRPr="001B6288" w:rsidTr="002D4106">
              <w:tc>
                <w:tcPr>
                  <w:tcW w:w="1673" w:type="pct"/>
                </w:tcPr>
                <w:p w:rsidR="00F76BF3" w:rsidRPr="001B6288" w:rsidRDefault="00F76BF3" w:rsidP="002D4106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В.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Регулярно отслеживать прогресс</w:t>
                  </w:r>
                </w:p>
              </w:tc>
              <w:tc>
                <w:tcPr>
                  <w:tcW w:w="3327" w:type="pct"/>
                </w:tcPr>
                <w:p w:rsidR="00F76BF3" w:rsidRPr="001B6288" w:rsidRDefault="00F76BF3" w:rsidP="002D410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3. </w:t>
                  </w: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Определить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, на каком этапе находится </w:t>
                  </w:r>
                  <w:proofErr w:type="gramStart"/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процесс</w:t>
                  </w:r>
                  <w:proofErr w:type="gramEnd"/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и </w:t>
                  </w:r>
                  <w:proofErr w:type="gramStart"/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какие</w:t>
                  </w:r>
                  <w:proofErr w:type="gramEnd"/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ресурсы нужны.</w:t>
                  </w:r>
                </w:p>
              </w:tc>
            </w:tr>
            <w:tr w:rsidR="00F76BF3" w:rsidRPr="001B6288" w:rsidTr="002D4106">
              <w:trPr>
                <w:trHeight w:val="593"/>
              </w:trPr>
              <w:tc>
                <w:tcPr>
                  <w:tcW w:w="1673" w:type="pct"/>
                </w:tcPr>
                <w:p w:rsidR="00F76BF3" w:rsidRPr="001B6288" w:rsidRDefault="00F76BF3" w:rsidP="00D32D4A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327" w:type="pct"/>
                </w:tcPr>
                <w:p w:rsidR="00F76BF3" w:rsidRPr="001B6288" w:rsidRDefault="00F76BF3" w:rsidP="002D410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4. 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Убедиться, что план правильный, и при необходимости внести корректировки.</w:t>
                  </w:r>
                </w:p>
              </w:tc>
            </w:tr>
          </w:tbl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F76BF3" w:rsidRPr="001B6288" w:rsidTr="00E16375"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F76BF3" w:rsidRPr="001B6288" w:rsidTr="00E16375"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F76BF3" w:rsidRPr="001B6288" w:rsidRDefault="00F76BF3" w:rsidP="00D32D4A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F76BF3" w:rsidRPr="001B6288" w:rsidTr="00F76BF3">
        <w:trPr>
          <w:trHeight w:val="1408"/>
        </w:trPr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BF3" w:rsidRPr="00F76BF3" w:rsidRDefault="00F76BF3" w:rsidP="00F76BF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76BF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4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6BF3" w:rsidRPr="00F76BF3" w:rsidRDefault="00F76BF3" w:rsidP="00F76BF3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ПК-1 </w:t>
            </w:r>
            <w:proofErr w:type="gramStart"/>
            <w:r w:rsidRPr="00F76B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F76B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разрабатывать, внедрять и управлять внедрением инновационных технологий и информационно-коммуникативных инноваций для обеспечения конкурентоспособности предприятий в сервисной деятельности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</w:rPr>
              <w:t>5. Прочитайте текст и установите соответствие.</w:t>
            </w:r>
          </w:p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Направления разработки инновационных технологий в сервисной деятельности предприятия</w:t>
            </w:r>
            <w:r w:rsidRPr="001B628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4723"/>
              <w:gridCol w:w="2565"/>
            </w:tblGrid>
            <w:tr w:rsidR="00F76BF3" w:rsidRPr="001B6288" w:rsidTr="00262A44">
              <w:tc>
                <w:tcPr>
                  <w:tcW w:w="3240" w:type="pct"/>
                </w:tcPr>
                <w:p w:rsidR="00F76BF3" w:rsidRPr="001B6288" w:rsidRDefault="00F76BF3" w:rsidP="00D32D4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760" w:type="pct"/>
                </w:tcPr>
                <w:p w:rsidR="00F76BF3" w:rsidRPr="001B6288" w:rsidRDefault="00F76BF3" w:rsidP="00D32D4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направления</w:t>
                  </w:r>
                </w:p>
              </w:tc>
            </w:tr>
            <w:tr w:rsidR="00F76BF3" w:rsidRPr="001B6288" w:rsidTr="00262A44">
              <w:tc>
                <w:tcPr>
                  <w:tcW w:w="3240" w:type="pct"/>
                </w:tcPr>
                <w:p w:rsidR="00F76BF3" w:rsidRPr="001B6288" w:rsidRDefault="00F76BF3" w:rsidP="00A92868">
                  <w:pPr>
                    <w:shd w:val="clear" w:color="auto" w:fill="FFFFFF"/>
                    <w:tabs>
                      <w:tab w:val="left" w:pos="196"/>
                    </w:tabs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А.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Внедрение информационных технологий в процессы производства и оказания услуг разного вида, формирование новых каналов оказания услуг, новых способов их предоставления.</w:t>
                  </w:r>
                </w:p>
              </w:tc>
              <w:tc>
                <w:tcPr>
                  <w:tcW w:w="1760" w:type="pct"/>
                </w:tcPr>
                <w:p w:rsidR="00F76BF3" w:rsidRPr="001B6288" w:rsidRDefault="00F76BF3" w:rsidP="00A9286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Разработка сервисов на основе данных</w:t>
                  </w:r>
                </w:p>
              </w:tc>
            </w:tr>
            <w:tr w:rsidR="00F76BF3" w:rsidRPr="001B6288" w:rsidTr="00262A44">
              <w:tc>
                <w:tcPr>
                  <w:tcW w:w="3240" w:type="pct"/>
                </w:tcPr>
                <w:p w:rsidR="00F76BF3" w:rsidRPr="001B6288" w:rsidRDefault="00F76BF3" w:rsidP="00A92868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Б.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Использование данных в качестве центрального ресурса для предоставления услуг, например, данных датчиков машин, которые используются в качестве основы для прогнозного обслуживания.</w:t>
                  </w:r>
                </w:p>
              </w:tc>
              <w:tc>
                <w:tcPr>
                  <w:tcW w:w="1760" w:type="pct"/>
                </w:tcPr>
                <w:p w:rsidR="00F76BF3" w:rsidRPr="001B6288" w:rsidRDefault="00F76BF3" w:rsidP="00A9286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Инновационно-коммуникативные инновации</w:t>
                  </w:r>
                </w:p>
              </w:tc>
            </w:tr>
            <w:tr w:rsidR="00F76BF3" w:rsidRPr="001B6288" w:rsidTr="00262A44">
              <w:tc>
                <w:tcPr>
                  <w:tcW w:w="3240" w:type="pct"/>
                </w:tcPr>
                <w:p w:rsidR="00F76BF3" w:rsidRPr="001B6288" w:rsidRDefault="00F76BF3" w:rsidP="00D32D4A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В.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Нестандартные схемы формирования себестоимости, методы снижения затрат на производство услуг, формирование новых схем распределения издержек и выгод.</w:t>
                  </w:r>
                </w:p>
              </w:tc>
              <w:tc>
                <w:tcPr>
                  <w:tcW w:w="1760" w:type="pct"/>
                </w:tcPr>
                <w:p w:rsidR="00F76BF3" w:rsidRPr="001B6288" w:rsidRDefault="00F76BF3" w:rsidP="00A9286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3.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Технологическое обновление</w:t>
                  </w:r>
                  <w:r w:rsidRPr="001B6288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F76BF3" w:rsidRPr="001B6288" w:rsidTr="00262A44">
              <w:trPr>
                <w:trHeight w:val="593"/>
              </w:trPr>
              <w:tc>
                <w:tcPr>
                  <w:tcW w:w="3240" w:type="pct"/>
                </w:tcPr>
                <w:p w:rsidR="00F76BF3" w:rsidRPr="001B6288" w:rsidRDefault="00F76BF3" w:rsidP="00D32D4A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60" w:type="pct"/>
                </w:tcPr>
                <w:p w:rsidR="00F76BF3" w:rsidRPr="001B6288" w:rsidRDefault="00F76BF3" w:rsidP="00A9286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4. 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Формирование новых методов получения прибыли</w:t>
                  </w:r>
                  <w:r w:rsidRPr="001B6288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</w:tbl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F76BF3" w:rsidRPr="001B6288" w:rsidTr="003B34CE"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F76BF3" w:rsidRPr="001B6288" w:rsidTr="003B34CE"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</w:tr>
      <w:tr w:rsidR="00F76BF3" w:rsidRPr="001B6288" w:rsidTr="00F76BF3">
        <w:trPr>
          <w:trHeight w:val="703"/>
        </w:trPr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BF3" w:rsidRPr="001B6288" w:rsidRDefault="00F76BF3" w:rsidP="00D32D4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BF3" w:rsidRPr="001B6288" w:rsidRDefault="00F76BF3" w:rsidP="00D32D4A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</w:rPr>
              <w:t>6. Прочитайте текст и установите соответствие.</w:t>
            </w:r>
          </w:p>
          <w:p w:rsidR="00F76BF3" w:rsidRPr="001B6288" w:rsidRDefault="00F76BF3" w:rsidP="00D32D4A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1B6288">
              <w:rPr>
                <w:rStyle w:val="a5"/>
                <w:b w:val="0"/>
                <w:color w:val="333333"/>
                <w:sz w:val="28"/>
                <w:szCs w:val="28"/>
                <w:shd w:val="clear" w:color="auto" w:fill="FFFFFF"/>
              </w:rPr>
              <w:t>Факторы конкурентоспособности предприятия, влияющие на внедрение инновационных технологий в сервисной деятельности.</w:t>
            </w:r>
          </w:p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103"/>
              <w:gridCol w:w="2185"/>
            </w:tblGrid>
            <w:tr w:rsidR="00F76BF3" w:rsidRPr="001B6288" w:rsidTr="002D5D6A">
              <w:tc>
                <w:tcPr>
                  <w:tcW w:w="3501" w:type="pct"/>
                </w:tcPr>
                <w:p w:rsidR="00F76BF3" w:rsidRPr="001B6288" w:rsidRDefault="00F76BF3" w:rsidP="00D32D4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Характеристика</w:t>
                  </w:r>
                </w:p>
              </w:tc>
              <w:tc>
                <w:tcPr>
                  <w:tcW w:w="1499" w:type="pct"/>
                </w:tcPr>
                <w:p w:rsidR="00F76BF3" w:rsidRPr="001B6288" w:rsidRDefault="00F76BF3" w:rsidP="00D32D4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Факторы</w:t>
                  </w:r>
                </w:p>
              </w:tc>
            </w:tr>
            <w:tr w:rsidR="00F76BF3" w:rsidRPr="001B6288" w:rsidTr="002D5D6A">
              <w:tc>
                <w:tcPr>
                  <w:tcW w:w="3501" w:type="pct"/>
                </w:tcPr>
                <w:p w:rsidR="00F76BF3" w:rsidRPr="001B6288" w:rsidRDefault="00F76BF3" w:rsidP="002D5D6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А.</w:t>
                  </w: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К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онкурентоспособность продукции и услуг, наличие финансовых, материальных и трудовых ресурсов, маркетинговая стратегия, внедрение инновационных технологий.</w:t>
                  </w:r>
                </w:p>
              </w:tc>
              <w:tc>
                <w:tcPr>
                  <w:tcW w:w="1499" w:type="pct"/>
                </w:tcPr>
                <w:p w:rsidR="00F76BF3" w:rsidRPr="001B6288" w:rsidRDefault="00F76BF3" w:rsidP="002D5D6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1. 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Динамика структуры спроса</w:t>
                  </w:r>
                  <w:r w:rsidRPr="001B6288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F76BF3" w:rsidRPr="001B6288" w:rsidTr="002D5D6A">
              <w:tc>
                <w:tcPr>
                  <w:tcW w:w="3501" w:type="pct"/>
                </w:tcPr>
                <w:p w:rsidR="00F76BF3" w:rsidRPr="001B6288" w:rsidRDefault="00F76BF3" w:rsidP="002D5D6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Б.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Финансовая, кредитная и налоговая политика государства, уровень </w:t>
                  </w:r>
                  <w:proofErr w:type="spellStart"/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конкурентности</w:t>
                  </w:r>
                  <w:proofErr w:type="spellEnd"/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сегмента, отношение к отечественным производителям.</w:t>
                  </w:r>
                </w:p>
              </w:tc>
              <w:tc>
                <w:tcPr>
                  <w:tcW w:w="1499" w:type="pct"/>
                </w:tcPr>
                <w:p w:rsidR="00F76BF3" w:rsidRPr="001B6288" w:rsidRDefault="00F76BF3" w:rsidP="002D5D6A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2. 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Инновации маркетингового характера</w:t>
                  </w:r>
                  <w:r w:rsidRPr="001B6288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F76BF3" w:rsidRPr="001B6288" w:rsidTr="002D5D6A">
              <w:tc>
                <w:tcPr>
                  <w:tcW w:w="3501" w:type="pct"/>
                </w:tcPr>
                <w:p w:rsidR="00F76BF3" w:rsidRPr="001B6288" w:rsidRDefault="00F76BF3" w:rsidP="002D5D6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В.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Использование новых путей и способов продвижения продукции помогает повысить уровень покупательского интереса, подтолкнуть спрос, уменьшить затраты на единицу выпускаемой продукции.</w:t>
                  </w:r>
                </w:p>
              </w:tc>
              <w:tc>
                <w:tcPr>
                  <w:tcW w:w="1499" w:type="pct"/>
                </w:tcPr>
                <w:p w:rsidR="00F76BF3" w:rsidRPr="001B6288" w:rsidRDefault="00F76BF3" w:rsidP="002D5D6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3. 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Внешние факторы</w:t>
                  </w:r>
                  <w:r w:rsidRPr="001B6288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F76BF3" w:rsidRPr="001B6288" w:rsidTr="002D5D6A">
              <w:trPr>
                <w:trHeight w:val="593"/>
              </w:trPr>
              <w:tc>
                <w:tcPr>
                  <w:tcW w:w="3501" w:type="pct"/>
                </w:tcPr>
                <w:p w:rsidR="00F76BF3" w:rsidRPr="001B6288" w:rsidRDefault="00F76BF3" w:rsidP="00D32D4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499" w:type="pct"/>
                </w:tcPr>
                <w:p w:rsidR="00F76BF3" w:rsidRPr="001B6288" w:rsidRDefault="00F76BF3" w:rsidP="002D5D6A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4. 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Внутренние факторы</w:t>
                  </w:r>
                  <w:r w:rsidRPr="001B6288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</w:tbl>
          <w:p w:rsidR="00F76BF3" w:rsidRPr="001B6288" w:rsidRDefault="00F76BF3" w:rsidP="00D32D4A">
            <w:pPr>
              <w:shd w:val="clear" w:color="auto" w:fill="FFFFFF"/>
              <w:spacing w:beforeAutospacing="1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F76BF3" w:rsidRPr="001B6288" w:rsidTr="003B34CE"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F76BF3" w:rsidRPr="001B6288" w:rsidTr="003B34CE"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F76BF3" w:rsidRPr="001B6288" w:rsidRDefault="00F76BF3" w:rsidP="00D32D4A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76BF3" w:rsidRPr="001B6288" w:rsidTr="002967A9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BF3" w:rsidRPr="001B6288" w:rsidRDefault="00F76BF3" w:rsidP="00D32D4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BF3" w:rsidRPr="001B6288" w:rsidRDefault="00F76BF3" w:rsidP="00D32D4A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1B6288">
              <w:rPr>
                <w:rFonts w:ascii="Times New Roman" w:eastAsia="Calibri" w:hAnsi="Times New Roman" w:cs="Times New Roman"/>
                <w:sz w:val="28"/>
                <w:szCs w:val="28"/>
              </w:rPr>
              <w:t>Прочитайте текст и выберите правильный ответ.</w:t>
            </w:r>
          </w:p>
          <w:p w:rsidR="00F76BF3" w:rsidRPr="001B6288" w:rsidRDefault="00F76BF3" w:rsidP="00FE0AF9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1B6288">
              <w:rPr>
                <w:rStyle w:val="a5"/>
                <w:b w:val="0"/>
                <w:sz w:val="28"/>
                <w:szCs w:val="28"/>
              </w:rPr>
              <w:t xml:space="preserve">Какой аспект </w:t>
            </w:r>
            <w:r w:rsidRPr="001B6288">
              <w:rPr>
                <w:rStyle w:val="a5"/>
                <w:b w:val="0"/>
                <w:color w:val="333333"/>
                <w:sz w:val="28"/>
                <w:szCs w:val="28"/>
                <w:shd w:val="clear" w:color="auto" w:fill="FFFFFF"/>
              </w:rPr>
              <w:t>внедрения инновационных технологий и информационно-коммуникативных инноваций в сервисную деятельность предприятия является лишним:</w:t>
            </w:r>
          </w:p>
          <w:p w:rsidR="00F76BF3" w:rsidRPr="001B6288" w:rsidRDefault="00F76BF3" w:rsidP="00D32D4A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А. </w:t>
            </w: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ориентация на конкретного пользователя</w:t>
            </w:r>
            <w:r w:rsidRPr="001B628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;</w:t>
            </w:r>
          </w:p>
          <w:p w:rsidR="00F76BF3" w:rsidRPr="001B6288" w:rsidRDefault="00F76BF3" w:rsidP="00D32D4A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Б. </w:t>
            </w: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интеллектуальное совершенствование сервисных технологий</w:t>
            </w:r>
            <w:r w:rsidRPr="001B6288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;</w:t>
            </w:r>
          </w:p>
          <w:p w:rsidR="00F76BF3" w:rsidRPr="001B6288" w:rsidRDefault="00F76BF3" w:rsidP="00D32D4A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B62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В. </w:t>
            </w: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применение инновационных технологий согласно утверждённым требованиям качества и стандартов</w:t>
            </w:r>
            <w:r w:rsidRPr="001B62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F76BF3" w:rsidRPr="001B6288" w:rsidRDefault="00F76BF3" w:rsidP="00D32D4A">
            <w:pPr>
              <w:shd w:val="clear" w:color="auto" w:fill="FFFFFF"/>
              <w:tabs>
                <w:tab w:val="left" w:pos="219"/>
              </w:tabs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1B62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Г. </w:t>
            </w: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повышение психолого-социальной компетентности персонала;</w:t>
            </w:r>
          </w:p>
          <w:p w:rsidR="00F76BF3" w:rsidRPr="001B6288" w:rsidRDefault="00F76BF3" w:rsidP="00262A44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Д. динамика структуры спроса</w:t>
            </w:r>
            <w:r w:rsidRPr="001B628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</w:tblGrid>
            <w:tr w:rsidR="00F76BF3" w:rsidRPr="001B6288" w:rsidTr="003B34CE">
              <w:trPr>
                <w:trHeight w:val="493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</w:tr>
          </w:tbl>
          <w:p w:rsidR="00F76BF3" w:rsidRPr="001B6288" w:rsidRDefault="00F76BF3" w:rsidP="00D32D4A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F76BF3" w:rsidRPr="001B6288" w:rsidTr="00F76BF3"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BF3" w:rsidRPr="001B6288" w:rsidRDefault="00F76BF3" w:rsidP="00D32D4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BF3" w:rsidRPr="001B6288" w:rsidRDefault="00F76BF3" w:rsidP="00D32D4A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</w:rPr>
              <w:t>8. Прочитайте текст и вставьте правильный ответ.</w:t>
            </w:r>
          </w:p>
          <w:p w:rsidR="00F76BF3" w:rsidRPr="001B6288" w:rsidRDefault="00F76BF3" w:rsidP="00FE0A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 разработке управленческих решений для обеспечения конкурентоспособности предприятия следует использовать ____________ подход, учитывая экономические, технические, технологические, социальные, экологические и организационные аспекты.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F3" w:rsidRPr="001B6288" w:rsidRDefault="00F76BF3" w:rsidP="00D32D4A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  <w:p w:rsidR="00F76BF3" w:rsidRPr="001B6288" w:rsidRDefault="00F76BF3" w:rsidP="00D32D4A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комплексный</w:t>
            </w:r>
          </w:p>
        </w:tc>
      </w:tr>
      <w:tr w:rsidR="00F76BF3" w:rsidRPr="001B6288" w:rsidTr="00F76BF3"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6BF3" w:rsidRPr="00F76BF3" w:rsidRDefault="00F76BF3" w:rsidP="00F76BF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F76BF3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4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76BF3" w:rsidRPr="00F76BF3" w:rsidRDefault="00F76BF3" w:rsidP="00F76BF3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F76BF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ПК-3 </w:t>
            </w:r>
            <w:proofErr w:type="gramStart"/>
            <w:r w:rsidRPr="00F76B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F76BF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осуществлять руководство проектами по оптимизации процессов внедрения мероприятий по сопровождению цифровых и инновационных технологий в сервисной деятельности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</w:rPr>
              <w:t>9. Прочитайте текст и установите соответствие.</w:t>
            </w:r>
          </w:p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Современные технологии и сервисные инновации, которые используются при разработке проектов.</w:t>
            </w:r>
          </w:p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4596"/>
              <w:gridCol w:w="2692"/>
            </w:tblGrid>
            <w:tr w:rsidR="00F76BF3" w:rsidRPr="001B6288" w:rsidTr="00E24E21">
              <w:tc>
                <w:tcPr>
                  <w:tcW w:w="3153" w:type="pct"/>
                </w:tcPr>
                <w:p w:rsidR="00F76BF3" w:rsidRPr="001B6288" w:rsidRDefault="00F76BF3" w:rsidP="00D32D4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847" w:type="pct"/>
                </w:tcPr>
                <w:p w:rsidR="00F76BF3" w:rsidRPr="001B6288" w:rsidRDefault="00F76BF3" w:rsidP="00D32D4A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Технологии</w:t>
                  </w:r>
                </w:p>
              </w:tc>
            </w:tr>
            <w:tr w:rsidR="00F76BF3" w:rsidRPr="001B6288" w:rsidTr="00E24E21">
              <w:tc>
                <w:tcPr>
                  <w:tcW w:w="3153" w:type="pct"/>
                </w:tcPr>
                <w:p w:rsidR="00F76BF3" w:rsidRPr="001B6288" w:rsidRDefault="00F76BF3" w:rsidP="00FE0AF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Позволяют создавать более интеллектуальное программное обеспечение, способное адаптироваться под нужды пользователя и предсказывать потенциальные ошибки до их возникновения.</w:t>
                  </w:r>
                </w:p>
              </w:tc>
              <w:tc>
                <w:tcPr>
                  <w:tcW w:w="1847" w:type="pct"/>
                </w:tcPr>
                <w:p w:rsidR="00F76BF3" w:rsidRPr="001B6288" w:rsidRDefault="00F76BF3" w:rsidP="00FE0AF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.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Блокчейн</w:t>
                  </w:r>
                </w:p>
              </w:tc>
            </w:tr>
            <w:tr w:rsidR="00F76BF3" w:rsidRPr="001B6288" w:rsidTr="00E24E21">
              <w:tc>
                <w:tcPr>
                  <w:tcW w:w="3153" w:type="pct"/>
                </w:tcPr>
                <w:p w:rsidR="00F76BF3" w:rsidRPr="001B6288" w:rsidRDefault="00F76BF3" w:rsidP="00FE0AF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Обеспечивает высокий уровень безопасности и </w:t>
                  </w:r>
                  <w:proofErr w:type="spellStart"/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транспарентности</w:t>
                  </w:r>
                  <w:proofErr w:type="spellEnd"/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данных.</w:t>
                  </w:r>
                </w:p>
              </w:tc>
              <w:tc>
                <w:tcPr>
                  <w:tcW w:w="1847" w:type="pct"/>
                </w:tcPr>
                <w:p w:rsidR="00F76BF3" w:rsidRPr="001B6288" w:rsidRDefault="00F76BF3" w:rsidP="00FE0AF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Искусственный интеллект (ИИ) и машинное обучение</w:t>
                  </w:r>
                </w:p>
              </w:tc>
            </w:tr>
            <w:tr w:rsidR="00F76BF3" w:rsidRPr="001B6288" w:rsidTr="00E24E21">
              <w:tc>
                <w:tcPr>
                  <w:tcW w:w="3153" w:type="pct"/>
                </w:tcPr>
                <w:p w:rsidR="00F76BF3" w:rsidRPr="001B6288" w:rsidRDefault="00F76BF3" w:rsidP="00FE0AF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Предоставляют масштабируемость и гибкость, что важно для инновационных проектов, требующих быстрого </w:t>
                  </w:r>
                  <w:proofErr w:type="spellStart"/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прототипирования</w:t>
                  </w:r>
                  <w:proofErr w:type="spellEnd"/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и тестирования.</w:t>
                  </w:r>
                </w:p>
              </w:tc>
              <w:tc>
                <w:tcPr>
                  <w:tcW w:w="1847" w:type="pct"/>
                </w:tcPr>
                <w:p w:rsidR="00F76BF3" w:rsidRPr="001B6288" w:rsidRDefault="00F76BF3" w:rsidP="00FE0AF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Программное обеспечение для управления проектами</w:t>
                  </w:r>
                </w:p>
              </w:tc>
            </w:tr>
            <w:tr w:rsidR="00F76BF3" w:rsidRPr="001B6288" w:rsidTr="00E24E21">
              <w:trPr>
                <w:trHeight w:val="593"/>
              </w:trPr>
              <w:tc>
                <w:tcPr>
                  <w:tcW w:w="3153" w:type="pct"/>
                </w:tcPr>
                <w:p w:rsidR="00F76BF3" w:rsidRPr="001B6288" w:rsidRDefault="00F76BF3" w:rsidP="00D32D4A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7" w:type="pct"/>
                </w:tcPr>
                <w:p w:rsidR="00F76BF3" w:rsidRPr="001B6288" w:rsidRDefault="00F76BF3" w:rsidP="00E24E2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4. Облачные технологии</w:t>
                  </w:r>
                </w:p>
              </w:tc>
            </w:tr>
          </w:tbl>
          <w:p w:rsidR="00F76BF3" w:rsidRPr="001B6288" w:rsidRDefault="00F76BF3" w:rsidP="00D32D4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F76BF3" w:rsidRPr="001B6288" w:rsidTr="00CB7820"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F76BF3" w:rsidRPr="001B6288" w:rsidTr="00CB7820"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D32D4A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F76BF3" w:rsidRPr="001B6288" w:rsidRDefault="00F76BF3" w:rsidP="00D32D4A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F76BF3" w:rsidRPr="001B6288" w:rsidTr="0042704A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BF3" w:rsidRPr="001B6288" w:rsidRDefault="00F76BF3" w:rsidP="00E24E2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76BF3" w:rsidRPr="001B6288" w:rsidRDefault="00F76BF3" w:rsidP="00E24E21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F3" w:rsidRPr="001B6288" w:rsidRDefault="00F76BF3" w:rsidP="00E24E2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</w:rPr>
              <w:t>10. Прочитайте текст и установите соответствие.</w:t>
            </w:r>
          </w:p>
          <w:p w:rsidR="00F76BF3" w:rsidRPr="001B6288" w:rsidRDefault="00F76BF3" w:rsidP="00E24E21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Управленческие решения в проектной деятельности на основе современных технологий и сервисных инноваций.</w:t>
            </w:r>
          </w:p>
          <w:p w:rsidR="00F76BF3" w:rsidRPr="001B6288" w:rsidRDefault="00F76BF3" w:rsidP="00E24E2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4596"/>
              <w:gridCol w:w="2692"/>
            </w:tblGrid>
            <w:tr w:rsidR="00F76BF3" w:rsidRPr="001B6288" w:rsidTr="00061382">
              <w:tc>
                <w:tcPr>
                  <w:tcW w:w="3153" w:type="pct"/>
                </w:tcPr>
                <w:p w:rsidR="00F76BF3" w:rsidRPr="001B6288" w:rsidRDefault="00F76BF3" w:rsidP="00E24E2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847" w:type="pct"/>
                </w:tcPr>
                <w:p w:rsidR="00F76BF3" w:rsidRPr="001B6288" w:rsidRDefault="00F76BF3" w:rsidP="00E24E2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Решение</w:t>
                  </w:r>
                </w:p>
              </w:tc>
            </w:tr>
            <w:tr w:rsidR="00F76BF3" w:rsidRPr="001B6288" w:rsidTr="00061382">
              <w:tc>
                <w:tcPr>
                  <w:tcW w:w="3153" w:type="pct"/>
                </w:tcPr>
                <w:p w:rsidR="00F76BF3" w:rsidRPr="001B6288" w:rsidRDefault="00F76BF3" w:rsidP="00E24E2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Комплексные цифровые решения позволяют не только ставить задачи, обмениваться файлами и отслеживать прогресс, но и организовывать совместную работу по задачам и проектной документации.</w:t>
                  </w:r>
                </w:p>
              </w:tc>
              <w:tc>
                <w:tcPr>
                  <w:tcW w:w="1847" w:type="pct"/>
                </w:tcPr>
                <w:p w:rsidR="00F76BF3" w:rsidRPr="001B6288" w:rsidRDefault="00F76BF3" w:rsidP="00E24E2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.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Внедрение ключевых показателей эффективности (KPI)</w:t>
                  </w:r>
                </w:p>
              </w:tc>
            </w:tr>
            <w:tr w:rsidR="00F76BF3" w:rsidRPr="001B6288" w:rsidTr="00061382">
              <w:tc>
                <w:tcPr>
                  <w:tcW w:w="3153" w:type="pct"/>
                </w:tcPr>
                <w:p w:rsidR="00F76BF3" w:rsidRPr="001B6288" w:rsidRDefault="00F76BF3" w:rsidP="00E24E2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В проектах может использоваться для прогнозирования и оптимизации календарных планов, предсказания возможных рисков и проблем в проектах, а также для принятия решений на основе больших данных.</w:t>
                  </w:r>
                </w:p>
              </w:tc>
              <w:tc>
                <w:tcPr>
                  <w:tcW w:w="1847" w:type="pct"/>
                </w:tcPr>
                <w:p w:rsidR="00F76BF3" w:rsidRPr="001B6288" w:rsidRDefault="00F76BF3" w:rsidP="00E24E2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Применение искусственного интеллекта</w:t>
                  </w:r>
                </w:p>
              </w:tc>
            </w:tr>
            <w:tr w:rsidR="00F76BF3" w:rsidRPr="001B6288" w:rsidTr="00061382">
              <w:tc>
                <w:tcPr>
                  <w:tcW w:w="3153" w:type="pct"/>
                </w:tcPr>
                <w:p w:rsidR="00F76BF3" w:rsidRPr="001B6288" w:rsidRDefault="00F76BF3" w:rsidP="00E24E2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Они влияют на уровень заработной платы, помогают в стимулировании персонала и обеспечивают высокую производительность труда. </w:t>
                  </w:r>
                </w:p>
              </w:tc>
              <w:tc>
                <w:tcPr>
                  <w:tcW w:w="1847" w:type="pct"/>
                </w:tcPr>
                <w:p w:rsidR="00F76BF3" w:rsidRPr="001B6288" w:rsidRDefault="00F76BF3" w:rsidP="00E24E2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Использование инструментов контекстной коммуникации</w:t>
                  </w:r>
                </w:p>
              </w:tc>
            </w:tr>
            <w:tr w:rsidR="00F76BF3" w:rsidRPr="001B6288" w:rsidTr="00061382">
              <w:trPr>
                <w:trHeight w:val="593"/>
              </w:trPr>
              <w:tc>
                <w:tcPr>
                  <w:tcW w:w="3153" w:type="pct"/>
                </w:tcPr>
                <w:p w:rsidR="00F76BF3" w:rsidRPr="001B6288" w:rsidRDefault="00F76BF3" w:rsidP="00E24E2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7" w:type="pct"/>
                </w:tcPr>
                <w:p w:rsidR="00F76BF3" w:rsidRPr="001B6288" w:rsidRDefault="00F76BF3" w:rsidP="00E24E2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4. Использование гибридных методологий управления проектами</w:t>
                  </w:r>
                </w:p>
              </w:tc>
            </w:tr>
          </w:tbl>
          <w:p w:rsidR="00F76BF3" w:rsidRPr="001B6288" w:rsidRDefault="00F76BF3" w:rsidP="00E24E2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F76BF3" w:rsidRPr="001B6288" w:rsidTr="00061382">
              <w:tc>
                <w:tcPr>
                  <w:tcW w:w="397" w:type="dxa"/>
                </w:tcPr>
                <w:p w:rsidR="00F76BF3" w:rsidRPr="001B6288" w:rsidRDefault="00F76BF3" w:rsidP="00E24E2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E24E2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E24E2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F76BF3" w:rsidRPr="001B6288" w:rsidTr="00061382">
              <w:tc>
                <w:tcPr>
                  <w:tcW w:w="397" w:type="dxa"/>
                </w:tcPr>
                <w:p w:rsidR="00F76BF3" w:rsidRPr="001B6288" w:rsidRDefault="00F76BF3" w:rsidP="00E24E2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E24E2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E24E2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F76BF3" w:rsidRPr="001B6288" w:rsidRDefault="00F76BF3" w:rsidP="00E24E21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F76BF3" w:rsidRPr="001B6288" w:rsidTr="0042704A">
        <w:tc>
          <w:tcPr>
            <w:tcW w:w="3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BF3" w:rsidRPr="001B6288" w:rsidRDefault="00F76BF3" w:rsidP="001B628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BF3" w:rsidRPr="001B6288" w:rsidRDefault="00F76BF3" w:rsidP="001B628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F3" w:rsidRPr="001B6288" w:rsidRDefault="00F76BF3" w:rsidP="00E24E2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</w:rPr>
              <w:t>11. Прочитайте текст и установите соответствие.</w:t>
            </w:r>
          </w:p>
          <w:p w:rsidR="00F76BF3" w:rsidRPr="001B6288" w:rsidRDefault="00F76BF3" w:rsidP="00E24E21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Основные практические проблемы в сервисной деятельности предприятия.</w:t>
            </w:r>
          </w:p>
          <w:p w:rsidR="00F76BF3" w:rsidRPr="001B6288" w:rsidRDefault="00F76BF3" w:rsidP="005D07A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4596"/>
              <w:gridCol w:w="2692"/>
            </w:tblGrid>
            <w:tr w:rsidR="00F76BF3" w:rsidRPr="001B6288" w:rsidTr="00061382">
              <w:tc>
                <w:tcPr>
                  <w:tcW w:w="3153" w:type="pct"/>
                </w:tcPr>
                <w:p w:rsidR="00F76BF3" w:rsidRPr="001B6288" w:rsidRDefault="00F76BF3" w:rsidP="005D07A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847" w:type="pct"/>
                </w:tcPr>
                <w:p w:rsidR="00F76BF3" w:rsidRPr="001B6288" w:rsidRDefault="00F76BF3" w:rsidP="005D07A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Проблема</w:t>
                  </w:r>
                </w:p>
              </w:tc>
            </w:tr>
            <w:tr w:rsidR="00F76BF3" w:rsidRPr="001B6288" w:rsidTr="00061382">
              <w:tc>
                <w:tcPr>
                  <w:tcW w:w="3153" w:type="pct"/>
                </w:tcPr>
                <w:p w:rsidR="00F76BF3" w:rsidRPr="001B6288" w:rsidRDefault="00F76BF3" w:rsidP="005D07A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Предприятия сферы услуг в основном являются субъектами малого и среднего бизнеса, они сталкиваются с негибкостью налоговой политики государства и иными барьерами на внутреннем рынке.</w:t>
                  </w:r>
                </w:p>
              </w:tc>
              <w:tc>
                <w:tcPr>
                  <w:tcW w:w="1847" w:type="pct"/>
                </w:tcPr>
                <w:p w:rsidR="00F76BF3" w:rsidRPr="001B6288" w:rsidRDefault="00F76BF3" w:rsidP="005D07A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sz w:val="28"/>
                      <w:szCs w:val="28"/>
                      <w:shd w:val="clear" w:color="auto" w:fill="FFFFFF"/>
                    </w:rPr>
                    <w:t>.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 xml:space="preserve"> Разрыв между потребительскими ожиданиями и восприятием их руководством предприятия</w:t>
                  </w:r>
                </w:p>
              </w:tc>
            </w:tr>
            <w:tr w:rsidR="00F76BF3" w:rsidRPr="001B6288" w:rsidTr="00061382">
              <w:tc>
                <w:tcPr>
                  <w:tcW w:w="3153" w:type="pct"/>
                </w:tcPr>
                <w:p w:rsidR="00F76BF3" w:rsidRPr="001B6288" w:rsidRDefault="00F76BF3" w:rsidP="005D07A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</w:t>
                  </w:r>
                  <w:proofErr w:type="gramEnd"/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Так как услуга носит неосязаемый характер, её качество можно оценить только после предоставления. Возможным решением данной проблемы может стать сертификация и определённые стандарты для специалистов той или иной области предоставления услуг.</w:t>
                  </w:r>
                </w:p>
              </w:tc>
              <w:tc>
                <w:tcPr>
                  <w:tcW w:w="1847" w:type="pct"/>
                </w:tcPr>
                <w:p w:rsidR="00F76BF3" w:rsidRPr="001B6288" w:rsidRDefault="00F76BF3" w:rsidP="005D07A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Проблема качества предоставляемых услуг</w:t>
                  </w:r>
                </w:p>
              </w:tc>
            </w:tr>
            <w:tr w:rsidR="00F76BF3" w:rsidRPr="001B6288" w:rsidTr="00061382">
              <w:tc>
                <w:tcPr>
                  <w:tcW w:w="3153" w:type="pct"/>
                </w:tcPr>
                <w:p w:rsidR="00F76BF3" w:rsidRPr="001B6288" w:rsidRDefault="00F76BF3" w:rsidP="005D07A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1B6288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Большое влияние на сферу оказывает географическая особенность региона, платёжеспособность населения, удалённость от центральных регионов. Исходя из этого, возникают проблемы с ценообразованием на услуги и серьёзной разницей доходов в населённых пунктах отдельных регионов. </w:t>
                  </w:r>
                </w:p>
              </w:tc>
              <w:tc>
                <w:tcPr>
                  <w:tcW w:w="1847" w:type="pct"/>
                </w:tcPr>
                <w:p w:rsidR="00F76BF3" w:rsidRPr="001B6288" w:rsidRDefault="00F76BF3" w:rsidP="005D07A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3. </w:t>
                  </w: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Плохое развитие сферы услуг в регионах страны</w:t>
                  </w:r>
                </w:p>
              </w:tc>
            </w:tr>
            <w:tr w:rsidR="00F76BF3" w:rsidRPr="001B6288" w:rsidTr="00061382">
              <w:trPr>
                <w:trHeight w:val="593"/>
              </w:trPr>
              <w:tc>
                <w:tcPr>
                  <w:tcW w:w="3153" w:type="pct"/>
                </w:tcPr>
                <w:p w:rsidR="00F76BF3" w:rsidRPr="001B6288" w:rsidRDefault="00F76BF3" w:rsidP="005D07A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47" w:type="pct"/>
                </w:tcPr>
                <w:p w:rsidR="00F76BF3" w:rsidRPr="001B6288" w:rsidRDefault="00F76BF3" w:rsidP="005D07A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4. Отсутствие финансовой поддержки со стороны государственных органов</w:t>
                  </w:r>
                </w:p>
              </w:tc>
            </w:tr>
          </w:tbl>
          <w:p w:rsidR="00F76BF3" w:rsidRPr="001B6288" w:rsidRDefault="00F76BF3" w:rsidP="00E24E2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F76BF3" w:rsidRPr="001B6288" w:rsidTr="00061382">
              <w:tc>
                <w:tcPr>
                  <w:tcW w:w="397" w:type="dxa"/>
                </w:tcPr>
                <w:p w:rsidR="00F76BF3" w:rsidRPr="001B6288" w:rsidRDefault="00F76BF3" w:rsidP="005D07A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5D07A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5D07A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F76BF3" w:rsidRPr="001B6288" w:rsidTr="00061382">
              <w:tc>
                <w:tcPr>
                  <w:tcW w:w="397" w:type="dxa"/>
                </w:tcPr>
                <w:p w:rsidR="00F76BF3" w:rsidRPr="001B6288" w:rsidRDefault="00F76BF3" w:rsidP="005D07A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5D07A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F76BF3" w:rsidRPr="001B6288" w:rsidRDefault="00F76BF3" w:rsidP="005D07A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</w:tbl>
          <w:p w:rsidR="00F76BF3" w:rsidRPr="001B6288" w:rsidRDefault="00F76BF3" w:rsidP="00E24E21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F76BF3" w:rsidRPr="001B6288" w:rsidTr="00F76BF3"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BF3" w:rsidRPr="001B6288" w:rsidRDefault="00F76BF3" w:rsidP="003E182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12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6BF3" w:rsidRPr="001B6288" w:rsidRDefault="00F76BF3" w:rsidP="001B628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F3" w:rsidRPr="001B6288" w:rsidRDefault="00F76BF3" w:rsidP="003E1820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1B6288">
              <w:rPr>
                <w:rFonts w:ascii="Times New Roman" w:eastAsia="Calibri" w:hAnsi="Times New Roman" w:cs="Times New Roman"/>
                <w:sz w:val="28"/>
                <w:szCs w:val="28"/>
              </w:rPr>
              <w:t>Прочитайте текст и выберите правильный ответ.</w:t>
            </w:r>
          </w:p>
          <w:p w:rsidR="00F76BF3" w:rsidRPr="001B6288" w:rsidRDefault="00F76BF3" w:rsidP="003E1820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1B6288">
              <w:rPr>
                <w:rStyle w:val="a5"/>
                <w:b w:val="0"/>
                <w:sz w:val="28"/>
                <w:szCs w:val="28"/>
              </w:rPr>
              <w:t xml:space="preserve">При разработке программ изменений в сервисной деятельности используется </w:t>
            </w:r>
            <w:r w:rsidRPr="001B6288">
              <w:rPr>
                <w:color w:val="333333"/>
                <w:sz w:val="28"/>
                <w:szCs w:val="28"/>
                <w:shd w:val="clear" w:color="auto" w:fill="FFFFFF"/>
              </w:rPr>
              <w:t>автоматизация, которая упрощает рабочие процессы, позволяя компаниям легко справляться с рутин</w:t>
            </w:r>
            <w:bookmarkStart w:id="0" w:name="_GoBack"/>
            <w:bookmarkEnd w:id="0"/>
            <w:r w:rsidRPr="001B6288">
              <w:rPr>
                <w:color w:val="333333"/>
                <w:sz w:val="28"/>
                <w:szCs w:val="28"/>
                <w:shd w:val="clear" w:color="auto" w:fill="FFFFFF"/>
              </w:rPr>
              <w:t xml:space="preserve">ными задачами. Для этого можно использовать </w:t>
            </w:r>
            <w:proofErr w:type="gramStart"/>
            <w:r w:rsidRPr="001B6288">
              <w:rPr>
                <w:color w:val="333333"/>
                <w:sz w:val="28"/>
                <w:szCs w:val="28"/>
                <w:shd w:val="clear" w:color="auto" w:fill="FFFFFF"/>
              </w:rPr>
              <w:t>чат-боты</w:t>
            </w:r>
            <w:proofErr w:type="gramEnd"/>
            <w:r w:rsidRPr="001B6288">
              <w:rPr>
                <w:color w:val="333333"/>
                <w:sz w:val="28"/>
                <w:szCs w:val="28"/>
                <w:shd w:val="clear" w:color="auto" w:fill="FFFFFF"/>
              </w:rPr>
              <w:t xml:space="preserve"> и аналитику на основе искусственного интеллекта. Какой элемент характеризуется?</w:t>
            </w:r>
          </w:p>
          <w:p w:rsidR="00F76BF3" w:rsidRPr="001B6288" w:rsidRDefault="00F76BF3" w:rsidP="003E1820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А.</w:t>
            </w: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регулярный сбор отзывов и обратной связи</w:t>
            </w:r>
            <w:r w:rsidRPr="001B6288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;</w:t>
            </w:r>
          </w:p>
          <w:p w:rsidR="00F76BF3" w:rsidRPr="001B6288" w:rsidRDefault="00F76BF3" w:rsidP="003E1820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Б. </w:t>
            </w: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персонализация</w:t>
            </w:r>
            <w:r w:rsidRPr="001B6288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;</w:t>
            </w:r>
          </w:p>
          <w:p w:rsidR="00F76BF3" w:rsidRPr="001B6288" w:rsidRDefault="00F76BF3" w:rsidP="003E1820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B62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В.</w:t>
            </w: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цифровая трансформация</w:t>
            </w:r>
            <w:r w:rsidRPr="001B62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F76BF3" w:rsidRPr="001B6288" w:rsidRDefault="00F76BF3" w:rsidP="00262A44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28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</w:t>
            </w:r>
            <w:r w:rsidRPr="001B6288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развитие коммуникативных навыков сотрудников</w:t>
            </w:r>
            <w:r w:rsidRPr="001B628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BF3" w:rsidRPr="001B6288" w:rsidRDefault="00F76BF3" w:rsidP="003E1820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</w:tblGrid>
            <w:tr w:rsidR="00F76BF3" w:rsidRPr="001B6288" w:rsidTr="00061382">
              <w:trPr>
                <w:trHeight w:val="493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76BF3" w:rsidRPr="001B6288" w:rsidRDefault="00F76BF3" w:rsidP="003E1820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B628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</w:tbl>
          <w:p w:rsidR="00F76BF3" w:rsidRPr="001B6288" w:rsidRDefault="00F76BF3" w:rsidP="003E1820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E047A3" w:rsidRDefault="00E047A3" w:rsidP="00E047A3">
      <w:pPr>
        <w:rPr>
          <w:rFonts w:ascii="Times New Roman" w:hAnsi="Times New Roman" w:cs="Times New Roman"/>
        </w:rPr>
      </w:pPr>
    </w:p>
    <w:p w:rsidR="003552A9" w:rsidRDefault="003552A9" w:rsidP="00E047A3">
      <w:pPr>
        <w:rPr>
          <w:rFonts w:ascii="Times New Roman" w:hAnsi="Times New Roman" w:cs="Times New Roman"/>
        </w:rPr>
      </w:pPr>
    </w:p>
    <w:sectPr w:rsidR="003552A9" w:rsidSect="009962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1D8"/>
    <w:multiLevelType w:val="multilevel"/>
    <w:tmpl w:val="4D4C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62FF5"/>
    <w:multiLevelType w:val="multilevel"/>
    <w:tmpl w:val="EB2C8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D699E"/>
    <w:multiLevelType w:val="multilevel"/>
    <w:tmpl w:val="5D9EF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A41B70"/>
    <w:multiLevelType w:val="multilevel"/>
    <w:tmpl w:val="B946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377C5"/>
    <w:multiLevelType w:val="multilevel"/>
    <w:tmpl w:val="28B8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F47643"/>
    <w:multiLevelType w:val="multilevel"/>
    <w:tmpl w:val="1D48C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0F0772"/>
    <w:multiLevelType w:val="hybridMultilevel"/>
    <w:tmpl w:val="AA669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73B78"/>
    <w:multiLevelType w:val="multilevel"/>
    <w:tmpl w:val="3D485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084C4A"/>
    <w:multiLevelType w:val="multilevel"/>
    <w:tmpl w:val="1D48C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976C95"/>
    <w:multiLevelType w:val="multilevel"/>
    <w:tmpl w:val="CD16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D21451"/>
    <w:multiLevelType w:val="multilevel"/>
    <w:tmpl w:val="11CAB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A2360C"/>
    <w:multiLevelType w:val="hybridMultilevel"/>
    <w:tmpl w:val="467A2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3A26D2"/>
    <w:multiLevelType w:val="multilevel"/>
    <w:tmpl w:val="E61A2A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8675C6"/>
    <w:multiLevelType w:val="multilevel"/>
    <w:tmpl w:val="DEEE0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E31F2C"/>
    <w:multiLevelType w:val="multilevel"/>
    <w:tmpl w:val="46361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D264E1"/>
    <w:multiLevelType w:val="multilevel"/>
    <w:tmpl w:val="B4B4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15"/>
  </w:num>
  <w:num w:numId="4">
    <w:abstractNumId w:val="14"/>
  </w:num>
  <w:num w:numId="5">
    <w:abstractNumId w:val="11"/>
  </w:num>
  <w:num w:numId="6">
    <w:abstractNumId w:val="13"/>
  </w:num>
  <w:num w:numId="7">
    <w:abstractNumId w:val="7"/>
  </w:num>
  <w:num w:numId="8">
    <w:abstractNumId w:val="1"/>
  </w:num>
  <w:num w:numId="9">
    <w:abstractNumId w:val="3"/>
  </w:num>
  <w:num w:numId="10">
    <w:abstractNumId w:val="0"/>
  </w:num>
  <w:num w:numId="11">
    <w:abstractNumId w:val="5"/>
  </w:num>
  <w:num w:numId="12">
    <w:abstractNumId w:val="8"/>
  </w:num>
  <w:num w:numId="13">
    <w:abstractNumId w:val="12"/>
  </w:num>
  <w:num w:numId="14">
    <w:abstractNumId w:val="2"/>
  </w:num>
  <w:num w:numId="15">
    <w:abstractNumId w:val="10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7A3"/>
    <w:rsid w:val="000F4440"/>
    <w:rsid w:val="001B6288"/>
    <w:rsid w:val="0021158F"/>
    <w:rsid w:val="00262A44"/>
    <w:rsid w:val="00281FF9"/>
    <w:rsid w:val="002820F7"/>
    <w:rsid w:val="002D4106"/>
    <w:rsid w:val="002D5D6A"/>
    <w:rsid w:val="00302F71"/>
    <w:rsid w:val="00313087"/>
    <w:rsid w:val="00316C25"/>
    <w:rsid w:val="003552A9"/>
    <w:rsid w:val="003E1820"/>
    <w:rsid w:val="00453FFA"/>
    <w:rsid w:val="00523F6C"/>
    <w:rsid w:val="00532144"/>
    <w:rsid w:val="00596CDF"/>
    <w:rsid w:val="005D0766"/>
    <w:rsid w:val="005D07AD"/>
    <w:rsid w:val="005E1553"/>
    <w:rsid w:val="00637F22"/>
    <w:rsid w:val="00673AE8"/>
    <w:rsid w:val="00696E7B"/>
    <w:rsid w:val="0078063D"/>
    <w:rsid w:val="007D122F"/>
    <w:rsid w:val="0096552D"/>
    <w:rsid w:val="00A174B7"/>
    <w:rsid w:val="00A74F48"/>
    <w:rsid w:val="00A8605C"/>
    <w:rsid w:val="00A92868"/>
    <w:rsid w:val="00AD72D6"/>
    <w:rsid w:val="00AF2B0D"/>
    <w:rsid w:val="00C06FED"/>
    <w:rsid w:val="00C81C5C"/>
    <w:rsid w:val="00CB3563"/>
    <w:rsid w:val="00CC0963"/>
    <w:rsid w:val="00D32D4A"/>
    <w:rsid w:val="00D672F2"/>
    <w:rsid w:val="00DE39C0"/>
    <w:rsid w:val="00E047A3"/>
    <w:rsid w:val="00E24E21"/>
    <w:rsid w:val="00E44C7C"/>
    <w:rsid w:val="00E67362"/>
    <w:rsid w:val="00E73D0D"/>
    <w:rsid w:val="00EA1136"/>
    <w:rsid w:val="00EE6DD3"/>
    <w:rsid w:val="00EF34E6"/>
    <w:rsid w:val="00F36ED4"/>
    <w:rsid w:val="00F67835"/>
    <w:rsid w:val="00F76BF3"/>
    <w:rsid w:val="00FE0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A3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47A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E047A3"/>
    <w:rPr>
      <w:b/>
      <w:bCs/>
    </w:rPr>
  </w:style>
  <w:style w:type="paragraph" w:styleId="a6">
    <w:name w:val="Normal (Web)"/>
    <w:aliases w:val="Обычный (веб) Знак,Обычный (веб) Знак Знак"/>
    <w:basedOn w:val="a"/>
    <w:uiPriority w:val="34"/>
    <w:unhideWhenUsed/>
    <w:qFormat/>
    <w:rsid w:val="00E047A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">
    <w:name w:val="Обычный1"/>
    <w:rsid w:val="00E047A3"/>
    <w:rPr>
      <w:rFonts w:ascii="Calibri" w:eastAsia="Calibri" w:hAnsi="Calibri" w:cs="Calibri"/>
      <w:lang w:eastAsia="ru-RU"/>
    </w:rPr>
  </w:style>
  <w:style w:type="paragraph" w:styleId="a7">
    <w:name w:val="No Spacing"/>
    <w:uiPriority w:val="1"/>
    <w:qFormat/>
    <w:rsid w:val="00E047A3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E047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ice-fade-word">
    <w:name w:val="alice-fade-word"/>
    <w:basedOn w:val="a0"/>
    <w:rsid w:val="00E047A3"/>
  </w:style>
  <w:style w:type="character" w:styleId="a8">
    <w:name w:val="Hyperlink"/>
    <w:basedOn w:val="a0"/>
    <w:uiPriority w:val="99"/>
    <w:semiHidden/>
    <w:unhideWhenUsed/>
    <w:rsid w:val="00EF34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26368-87B6-4D37-9868-B7E6E2420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Windows User</cp:lastModifiedBy>
  <cp:revision>4</cp:revision>
  <dcterms:created xsi:type="dcterms:W3CDTF">2025-05-16T06:17:00Z</dcterms:created>
  <dcterms:modified xsi:type="dcterms:W3CDTF">2025-09-08T00:51:00Z</dcterms:modified>
</cp:coreProperties>
</file>