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:rsidR="00573928" w:rsidRDefault="00573928" w:rsidP="00573928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573928" w:rsidRDefault="00573928" w:rsidP="00573928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0CA8" w:rsidRPr="008F2575" w:rsidRDefault="00C50CA8" w:rsidP="00C50CA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ФДТ.02</w:t>
      </w:r>
      <w:r w:rsidRPr="008F257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Методология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инновационной деятельности</w:t>
      </w: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946DF" w:rsidRDefault="000946DF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even" r:id="rId9"/>
          <w:headerReference w:type="default" r:id="rId10"/>
          <w:headerReference w:type="first" r:id="rId11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8079"/>
        <w:gridCol w:w="2770"/>
      </w:tblGrid>
      <w:tr w:rsidR="000A6B9A" w:rsidTr="000A6B9A">
        <w:tc>
          <w:tcPr>
            <w:tcW w:w="959" w:type="dxa"/>
          </w:tcPr>
          <w:p w:rsidR="000A6B9A" w:rsidRPr="006F76AE" w:rsidRDefault="000A6B9A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</w:tcPr>
          <w:p w:rsidR="000A6B9A" w:rsidRPr="006F76AE" w:rsidRDefault="005C3026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8079" w:type="dxa"/>
          </w:tcPr>
          <w:p w:rsidR="000A6B9A" w:rsidRPr="006F76AE" w:rsidRDefault="000A6B9A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770" w:type="dxa"/>
          </w:tcPr>
          <w:p w:rsidR="000A6B9A" w:rsidRPr="006F76AE" w:rsidRDefault="000A6B9A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0A6B9A" w:rsidTr="000A6B9A">
        <w:tc>
          <w:tcPr>
            <w:tcW w:w="959" w:type="dxa"/>
            <w:vMerge w:val="restart"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vMerge w:val="restart"/>
          </w:tcPr>
          <w:p w:rsidR="000A6B9A" w:rsidRPr="000A6B9A" w:rsidRDefault="000A6B9A" w:rsidP="00DC7B5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0A6B9A">
              <w:rPr>
                <w:rFonts w:ascii="Times New Roman" w:hAnsi="Times New Roman" w:cs="Times New Roman"/>
                <w:color w:val="000000" w:themeColor="text1"/>
              </w:rPr>
              <w:t xml:space="preserve">УК-6: </w:t>
            </w:r>
            <w:proofErr w:type="gramStart"/>
            <w:r w:rsidRPr="000A6B9A">
              <w:rPr>
                <w:rFonts w:ascii="Times New Roman" w:hAnsi="Times New Roman" w:cs="Times New Roman"/>
                <w:color w:val="000000" w:themeColor="text1"/>
              </w:rPr>
              <w:t>Способен</w:t>
            </w:r>
            <w:proofErr w:type="gramEnd"/>
            <w:r w:rsidRPr="000A6B9A">
              <w:rPr>
                <w:rFonts w:ascii="Times New Roman" w:hAnsi="Times New Roman" w:cs="Times New Roman"/>
                <w:color w:val="000000" w:themeColor="text1"/>
              </w:rPr>
              <w:t xml:space="preserve">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8079" w:type="dxa"/>
          </w:tcPr>
          <w:p w:rsidR="000A6B9A" w:rsidRPr="00C50CA8" w:rsidRDefault="000A6B9A" w:rsidP="00DC7B5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50CA8">
              <w:rPr>
                <w:rFonts w:ascii="Times New Roman" w:eastAsia="Calibri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Pr="00C50CA8">
              <w:rPr>
                <w:rFonts w:ascii="Times New Roman" w:eastAsia="Calibri" w:hAnsi="Times New Roman" w:cs="Times New Roman"/>
                <w:color w:val="000000" w:themeColor="text1"/>
              </w:rPr>
              <w:t>Прочитайте текст и установите последовательность.</w:t>
            </w:r>
          </w:p>
          <w:p w:rsidR="000A6B9A" w:rsidRPr="00C50CA8" w:rsidRDefault="000A6B9A" w:rsidP="00DC7B53">
            <w:pPr>
              <w:rPr>
                <w:rFonts w:ascii="Times New Roman" w:eastAsia="Calibri" w:hAnsi="Times New Roman" w:cs="Times New Roman"/>
              </w:rPr>
            </w:pPr>
            <w:r w:rsidRPr="00C50CA8">
              <w:rPr>
                <w:rFonts w:ascii="Times New Roman" w:eastAsia="Calibri" w:hAnsi="Times New Roman" w:cs="Times New Roman"/>
              </w:rPr>
              <w:t>Расположите этапы инновационного процесса в правильной последовательности.</w:t>
            </w:r>
          </w:p>
          <w:p w:rsidR="000A6B9A" w:rsidRPr="003A3681" w:rsidRDefault="000A6B9A" w:rsidP="00DC7B53">
            <w:pPr>
              <w:pStyle w:val="a9"/>
              <w:shd w:val="clear" w:color="auto" w:fill="FFFFFF"/>
              <w:spacing w:before="0" w:beforeAutospacing="0" w:after="0" w:afterAutospacing="0"/>
              <w:ind w:left="6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А. Коммерциализация инновации</w:t>
            </w:r>
          </w:p>
          <w:p w:rsidR="000A6B9A" w:rsidRPr="003A3681" w:rsidRDefault="000A6B9A" w:rsidP="00DC7B53">
            <w:pPr>
              <w:pStyle w:val="a9"/>
              <w:shd w:val="clear" w:color="auto" w:fill="FFFFFF"/>
              <w:spacing w:before="0" w:beforeAutospacing="0" w:after="0" w:afterAutospacing="0"/>
              <w:ind w:left="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</w:t>
            </w:r>
            <w:r w:rsidRPr="003A3681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Генерация идей</w:t>
            </w:r>
          </w:p>
          <w:p w:rsidR="000A6B9A" w:rsidRPr="003A3681" w:rsidRDefault="000A6B9A" w:rsidP="00DC7B53">
            <w:pPr>
              <w:pStyle w:val="a9"/>
              <w:shd w:val="clear" w:color="auto" w:fill="FFFFFF"/>
              <w:spacing w:before="0" w:beforeAutospacing="0" w:after="0" w:afterAutospacing="0"/>
              <w:ind w:left="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</w:t>
            </w:r>
            <w:r w:rsidRPr="003A3681"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Технико-экономическое обоснование</w:t>
            </w:r>
          </w:p>
          <w:p w:rsidR="000A6B9A" w:rsidRPr="003A3681" w:rsidRDefault="000A6B9A" w:rsidP="00DC7B53">
            <w:pPr>
              <w:pStyle w:val="a9"/>
              <w:shd w:val="clear" w:color="auto" w:fill="FFFFFF"/>
              <w:spacing w:before="0" w:beforeAutospacing="0" w:after="0" w:afterAutospacing="0"/>
              <w:ind w:left="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</w:t>
            </w:r>
            <w:r w:rsidRPr="003A3681"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Разработка прототипа</w:t>
            </w:r>
          </w:p>
          <w:p w:rsidR="000A6B9A" w:rsidRPr="003A3681" w:rsidRDefault="000A6B9A" w:rsidP="00DC7B53">
            <w:pPr>
              <w:pStyle w:val="a9"/>
              <w:shd w:val="clear" w:color="auto" w:fill="FFFFFF"/>
              <w:spacing w:before="0" w:beforeAutospacing="0" w:after="0" w:afterAutospacing="0"/>
              <w:ind w:left="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</w:t>
            </w:r>
            <w:r w:rsidRPr="003A3681"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Маркетинговые исследования</w:t>
            </w:r>
          </w:p>
          <w:p w:rsidR="000A6B9A" w:rsidRDefault="000A6B9A" w:rsidP="00DC7B53">
            <w:pPr>
              <w:pStyle w:val="a9"/>
              <w:shd w:val="clear" w:color="auto" w:fill="FFFFFF"/>
              <w:spacing w:before="0" w:beforeAutospacing="0" w:after="0" w:afterAutospacing="0"/>
              <w:ind w:left="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3A3681"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Внедрение и масштабирование</w:t>
            </w:r>
          </w:p>
          <w:p w:rsidR="000A6B9A" w:rsidRPr="00C50CA8" w:rsidRDefault="000A6B9A" w:rsidP="00DC7B53">
            <w:pPr>
              <w:pStyle w:val="a9"/>
              <w:shd w:val="clear" w:color="auto" w:fill="FFFFFF"/>
              <w:spacing w:before="0" w:beforeAutospacing="0" w:after="0" w:afterAutospacing="0"/>
              <w:ind w:left="6"/>
              <w:rPr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</w:tcPr>
          <w:p w:rsidR="000A6B9A" w:rsidRPr="00960DC5" w:rsidRDefault="000A6B9A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БДВГАЕ</w:t>
            </w:r>
          </w:p>
        </w:tc>
      </w:tr>
      <w:tr w:rsidR="000A6B9A" w:rsidTr="000A6B9A"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A3681">
              <w:rPr>
                <w:rFonts w:ascii="Times New Roman" w:eastAsia="Calibri" w:hAnsi="Times New Roman" w:cs="Times New Roman"/>
                <w:color w:val="000000" w:themeColor="text1"/>
              </w:rPr>
              <w:t>Прочитайте текст и установите последовательность.</w:t>
            </w:r>
          </w:p>
          <w:p w:rsidR="000A6B9A" w:rsidRPr="00C50CA8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Расположите этапы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дизайн-мышления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 правильном порядке.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Тестирование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Генерация идей (</w:t>
            </w:r>
            <w:proofErr w:type="spellStart"/>
            <w:r>
              <w:rPr>
                <w:rFonts w:ascii="Times New Roman" w:hAnsi="Times New Roman" w:cs="Times New Roman"/>
              </w:rPr>
              <w:t>идеация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Внедрение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Прототипирование</w:t>
            </w:r>
            <w:proofErr w:type="spellEnd"/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Эмпатия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(изучение потребностей пользователей)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Определение проблемы (</w:t>
            </w:r>
            <w:proofErr w:type="spellStart"/>
            <w:r>
              <w:rPr>
                <w:rFonts w:ascii="Times New Roman" w:hAnsi="Times New Roman" w:cs="Times New Roman"/>
              </w:rPr>
              <w:t>фрейминг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0A6B9A" w:rsidRPr="00AD6759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0A6B9A" w:rsidRDefault="000A6B9A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ДЕБГАВ</w:t>
            </w:r>
          </w:p>
        </w:tc>
      </w:tr>
      <w:tr w:rsidR="000A6B9A" w:rsidTr="000A6B9A"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Pr="00AD6759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3. Прочитайте текст и выберите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ответ.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из перечисленных методов не относится к этапу генерации идей в инновационном процессе.</w:t>
            </w:r>
          </w:p>
          <w:p w:rsidR="000A6B9A" w:rsidRPr="00C059EC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059EC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Мозговой штурм</w:t>
            </w:r>
          </w:p>
          <w:p w:rsidR="000A6B9A" w:rsidRPr="00C059EC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 Метод </w:t>
            </w:r>
            <w:proofErr w:type="spellStart"/>
            <w:r>
              <w:rPr>
                <w:rFonts w:ascii="Times New Roman" w:hAnsi="Times New Roman" w:cs="Times New Roman"/>
              </w:rPr>
              <w:t>Дельфи</w:t>
            </w:r>
            <w:proofErr w:type="spellEnd"/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3. </w:t>
            </w:r>
            <w:r>
              <w:rPr>
                <w:rFonts w:ascii="Times New Roman" w:hAnsi="Times New Roman" w:cs="Times New Roman"/>
                <w:lang w:val="en-US"/>
              </w:rPr>
              <w:t>SWOT</w:t>
            </w:r>
            <w:r w:rsidRPr="001E2E6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анализ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4. Морфологический анализ</w:t>
            </w:r>
          </w:p>
          <w:p w:rsidR="000A6B9A" w:rsidRPr="001E2E64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0A6B9A" w:rsidRDefault="000A6B9A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SWOT</w:t>
            </w:r>
            <w:r w:rsidRPr="001E2E6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анализ</w:t>
            </w:r>
          </w:p>
        </w:tc>
      </w:tr>
      <w:tr w:rsidR="000A6B9A" w:rsidTr="000A6B9A"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BB4122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8EE">
              <w:rPr>
                <w:rFonts w:ascii="Times New Roman" w:hAnsi="Times New Roman" w:cs="Times New Roman"/>
              </w:rPr>
              <w:t>Прочитайте текст и установите последовательность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A6B9A" w:rsidRPr="00BB4122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F928EE">
              <w:rPr>
                <w:rFonts w:ascii="Times New Roman" w:hAnsi="Times New Roman" w:cs="Times New Roman"/>
              </w:rPr>
              <w:t xml:space="preserve">Расположите </w:t>
            </w:r>
            <w:r>
              <w:rPr>
                <w:rFonts w:ascii="Times New Roman" w:hAnsi="Times New Roman" w:cs="Times New Roman"/>
              </w:rPr>
              <w:t>этапы жизненного цикла инновационного проекта в правильной хронологической последовательности.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Разработка бизнес-плана </w:t>
            </w:r>
          </w:p>
          <w:p w:rsidR="000A6B9A" w:rsidRPr="00F928EE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Эксплуатация и мониторинг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Идентификация идеи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Реализация проекта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Оценка Эффективности</w:t>
            </w:r>
          </w:p>
          <w:p w:rsidR="000A6B9A" w:rsidRPr="00AD6759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Поиск инвестиций</w:t>
            </w:r>
          </w:p>
        </w:tc>
        <w:tc>
          <w:tcPr>
            <w:tcW w:w="2770" w:type="dxa"/>
          </w:tcPr>
          <w:p w:rsidR="000A6B9A" w:rsidRDefault="000A6B9A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ВАЕГБД</w:t>
            </w:r>
          </w:p>
        </w:tc>
      </w:tr>
      <w:tr w:rsidR="000A6B9A" w:rsidTr="000A6B9A"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</w:tr>
      <w:tr w:rsidR="000A6B9A" w:rsidTr="000A6B9A"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BB4122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4122">
              <w:rPr>
                <w:rFonts w:ascii="Times New Roman" w:hAnsi="Times New Roman" w:cs="Times New Roman"/>
              </w:rPr>
              <w:t>Прочитайте текст и встав</w:t>
            </w:r>
            <w:r>
              <w:rPr>
                <w:rFonts w:ascii="Times New Roman" w:hAnsi="Times New Roman" w:cs="Times New Roman"/>
              </w:rPr>
              <w:t>ьте правильный ответ</w:t>
            </w:r>
            <w:r w:rsidRPr="00BB4122">
              <w:rPr>
                <w:rFonts w:ascii="Times New Roman" w:hAnsi="Times New Roman" w:cs="Times New Roman"/>
              </w:rPr>
              <w:t>.</w:t>
            </w:r>
          </w:p>
          <w:p w:rsidR="000A6B9A" w:rsidRPr="00BB4122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 - это ключевой показатель эффективности инновационного проекта, который рассчитывается как отношение полученных результатов к объему затраченных ресурсов.</w:t>
            </w:r>
          </w:p>
          <w:p w:rsidR="000A6B9A" w:rsidRPr="00AD6759" w:rsidRDefault="000A6B9A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0A6B9A" w:rsidRPr="00A13308" w:rsidRDefault="000A6B9A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эффективность</w:t>
            </w:r>
          </w:p>
        </w:tc>
      </w:tr>
      <w:tr w:rsidR="000A6B9A" w:rsidTr="000A6B9A">
        <w:trPr>
          <w:trHeight w:val="5109"/>
        </w:trPr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0A6B9A" w:rsidRPr="00EC1126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Установите соответствие между методами инновационной деятельности и их ключевыми характеристиками.</w:t>
            </w:r>
          </w:p>
          <w:p w:rsidR="000A6B9A" w:rsidRDefault="000A6B9A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p w:rsidR="000A6B9A" w:rsidRPr="00AD6759" w:rsidRDefault="000A6B9A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473"/>
              <w:gridCol w:w="4356"/>
            </w:tblGrid>
            <w:tr w:rsidR="000A6B9A" w:rsidRPr="00AD6759" w:rsidTr="00DC7B53">
              <w:tc>
                <w:tcPr>
                  <w:tcW w:w="2473" w:type="dxa"/>
                </w:tcPr>
                <w:p w:rsidR="000A6B9A" w:rsidRPr="00AD675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 Мозговой штурм</w:t>
                  </w:r>
                </w:p>
              </w:tc>
              <w:tc>
                <w:tcPr>
                  <w:tcW w:w="4356" w:type="dxa"/>
                </w:tcPr>
                <w:p w:rsidR="000A6B9A" w:rsidRPr="001E2E64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Систематический анализ сильных и слабых сторон, возможностей и угроз проекта</w:t>
                  </w:r>
                </w:p>
              </w:tc>
            </w:tr>
            <w:tr w:rsidR="000A6B9A" w:rsidRPr="00AD6759" w:rsidTr="00DC7B53">
              <w:tc>
                <w:tcPr>
                  <w:tcW w:w="2473" w:type="dxa"/>
                </w:tcPr>
                <w:p w:rsidR="000A6B9A" w:rsidRPr="00AD675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Б. </w:t>
                  </w:r>
                  <w:r>
                    <w:rPr>
                      <w:rFonts w:ascii="Times New Roman" w:hAnsi="Times New Roman" w:cs="Times New Roman"/>
                    </w:rPr>
                    <w:t xml:space="preserve">Метод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Дельфи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4356" w:type="dxa"/>
                </w:tcPr>
                <w:p w:rsidR="000A6B9A" w:rsidRPr="00EC1126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Анонимный многоэтапный опрос экспертов для достижения консенсуса </w:t>
                  </w:r>
                </w:p>
              </w:tc>
            </w:tr>
            <w:tr w:rsidR="000A6B9A" w:rsidRPr="00AD6759" w:rsidTr="00DC7B53">
              <w:tc>
                <w:tcPr>
                  <w:tcW w:w="2473" w:type="dxa"/>
                </w:tcPr>
                <w:p w:rsidR="000A6B9A" w:rsidRPr="00AD675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В.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SWOT</w:t>
                  </w:r>
                  <w:r w:rsidRPr="001E2E64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</w:rPr>
                    <w:t>анализ</w:t>
                  </w:r>
                </w:p>
              </w:tc>
              <w:tc>
                <w:tcPr>
                  <w:tcW w:w="4356" w:type="dxa"/>
                </w:tcPr>
                <w:p w:rsidR="000A6B9A" w:rsidRPr="00EC1126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3.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Генерация большого количества идей в условиях запрета критики</w:t>
                  </w:r>
                </w:p>
                <w:p w:rsidR="000A6B9A" w:rsidRPr="00AD675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A6B9A" w:rsidRPr="00AD6759" w:rsidTr="00DC7B53">
              <w:tc>
                <w:tcPr>
                  <w:tcW w:w="2473" w:type="dxa"/>
                </w:tcPr>
                <w:p w:rsidR="000A6B9A" w:rsidRPr="001E2E64" w:rsidRDefault="000A6B9A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Г.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TRIZ</w:t>
                  </w:r>
                </w:p>
              </w:tc>
              <w:tc>
                <w:tcPr>
                  <w:tcW w:w="4356" w:type="dxa"/>
                </w:tcPr>
                <w:p w:rsidR="000A6B9A" w:rsidRPr="00EC1126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4. Процесс, ориентированный на потребности пользователя, через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</w:rPr>
                    <w:t>эмпатию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и тесты</w:t>
                  </w:r>
                </w:p>
              </w:tc>
            </w:tr>
            <w:tr w:rsidR="000A6B9A" w:rsidRPr="00AD6759" w:rsidTr="00DC7B53">
              <w:tc>
                <w:tcPr>
                  <w:tcW w:w="2473" w:type="dxa"/>
                </w:tcPr>
                <w:p w:rsidR="000A6B9A" w:rsidRDefault="000A6B9A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56" w:type="dxa"/>
                </w:tcPr>
                <w:p w:rsidR="000A6B9A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5. Теория решения изобретательских задач, основанная на паттернах инновация</w:t>
                  </w:r>
                </w:p>
              </w:tc>
            </w:tr>
          </w:tbl>
          <w:p w:rsidR="000A6B9A" w:rsidRPr="00AD6759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70" w:type="dxa"/>
          </w:tcPr>
          <w:p w:rsidR="000A6B9A" w:rsidRPr="00A13308" w:rsidRDefault="000A6B9A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В1, Г5</w:t>
            </w:r>
          </w:p>
        </w:tc>
      </w:tr>
      <w:tr w:rsidR="000A6B9A" w:rsidTr="000A6B9A"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Pr="00F66786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F66786">
              <w:rPr>
                <w:rFonts w:ascii="Times New Roman" w:hAnsi="Times New Roman" w:cs="Times New Roman"/>
              </w:rPr>
              <w:t>Прочитайте текст и вставьте правильный ответ.</w:t>
            </w:r>
          </w:p>
          <w:p w:rsidR="000A6B9A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66786">
              <w:rPr>
                <w:rFonts w:ascii="Times New Roman" w:hAnsi="Times New Roman" w:cs="Times New Roman"/>
              </w:rPr>
              <w:t>____________ – это метод систематического поиска решений, основанный на 40 принципах устранения технических противоречий.</w:t>
            </w:r>
          </w:p>
          <w:p w:rsidR="000A6B9A" w:rsidRPr="00AD6759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0A6B9A" w:rsidRPr="00AD6759" w:rsidRDefault="000A6B9A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ТРИЗ</w:t>
            </w:r>
          </w:p>
        </w:tc>
      </w:tr>
      <w:tr w:rsidR="000A6B9A" w:rsidTr="000A6B9A">
        <w:trPr>
          <w:trHeight w:val="4804"/>
        </w:trPr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0A6B9A">
              <w:rPr>
                <w:rFonts w:ascii="Times New Roman" w:hAnsi="Times New Roman" w:cs="Times New Roman"/>
              </w:rPr>
              <w:t>8.</w:t>
            </w:r>
            <w:r>
              <w:t xml:space="preserve">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0A6B9A" w:rsidRPr="00EC1126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Установите соответствие между типами инноваций и конкретными примерами их реализации.</w:t>
            </w:r>
          </w:p>
          <w:p w:rsidR="000A6B9A" w:rsidRDefault="000A6B9A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473"/>
              <w:gridCol w:w="4356"/>
            </w:tblGrid>
            <w:tr w:rsidR="000A6B9A" w:rsidRPr="00AD6759" w:rsidTr="00DC7B53">
              <w:tc>
                <w:tcPr>
                  <w:tcW w:w="2473" w:type="dxa"/>
                </w:tcPr>
                <w:p w:rsidR="000A6B9A" w:rsidRPr="00AD675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 Продуктовая инновация</w:t>
                  </w:r>
                </w:p>
              </w:tc>
              <w:tc>
                <w:tcPr>
                  <w:tcW w:w="4356" w:type="dxa"/>
                </w:tcPr>
                <w:p w:rsidR="000A6B9A" w:rsidRPr="001E2E64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Внедрение бережливого производства на заводе</w:t>
                  </w:r>
                </w:p>
              </w:tc>
            </w:tr>
            <w:tr w:rsidR="000A6B9A" w:rsidRPr="00AD6759" w:rsidTr="00DC7B53">
              <w:tc>
                <w:tcPr>
                  <w:tcW w:w="2473" w:type="dxa"/>
                </w:tcPr>
                <w:p w:rsidR="000A6B9A" w:rsidRPr="00AD675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Б. </w:t>
                  </w:r>
                  <w:r>
                    <w:rPr>
                      <w:rFonts w:ascii="Times New Roman" w:hAnsi="Times New Roman" w:cs="Times New Roman"/>
                    </w:rPr>
                    <w:t xml:space="preserve">Процессная инновация  </w:t>
                  </w:r>
                </w:p>
              </w:tc>
              <w:tc>
                <w:tcPr>
                  <w:tcW w:w="4356" w:type="dxa"/>
                </w:tcPr>
                <w:p w:rsidR="000A6B9A" w:rsidRPr="00EC1126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Разработка устройства для автоматического анализа состава нефти в режиме реального времени</w:t>
                  </w:r>
                </w:p>
              </w:tc>
            </w:tr>
            <w:tr w:rsidR="000A6B9A" w:rsidRPr="00AD6759" w:rsidTr="00DC7B53">
              <w:tc>
                <w:tcPr>
                  <w:tcW w:w="2473" w:type="dxa"/>
                </w:tcPr>
                <w:p w:rsidR="000A6B9A" w:rsidRPr="00995AFF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В. </w:t>
                  </w:r>
                  <w:r>
                    <w:rPr>
                      <w:rFonts w:ascii="Times New Roman" w:hAnsi="Times New Roman" w:cs="Times New Roman"/>
                    </w:rPr>
                    <w:t>Маркетинговая инновация</w:t>
                  </w:r>
                </w:p>
              </w:tc>
              <w:tc>
                <w:tcPr>
                  <w:tcW w:w="4356" w:type="dxa"/>
                </w:tcPr>
                <w:p w:rsidR="000A6B9A" w:rsidRPr="00995AFF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3.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Использование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VR</w:t>
                  </w:r>
                  <w:r w:rsidRPr="00D47D5E">
                    <w:rPr>
                      <w:rFonts w:ascii="Times New Roman" w:eastAsia="Times New Roman" w:hAnsi="Times New Roman" w:cs="Times New Roman"/>
                      <w:bCs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технологий для виртуальных трубопроводов на производстве</w:t>
                  </w:r>
                </w:p>
                <w:p w:rsidR="000A6B9A" w:rsidRPr="00AD675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A6B9A" w:rsidRPr="00AD6759" w:rsidTr="00DC7B53">
              <w:tc>
                <w:tcPr>
                  <w:tcW w:w="2473" w:type="dxa"/>
                </w:tcPr>
                <w:p w:rsidR="000A6B9A" w:rsidRPr="00995AFF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 Технологическая инновация</w:t>
                  </w:r>
                </w:p>
              </w:tc>
              <w:tc>
                <w:tcPr>
                  <w:tcW w:w="4356" w:type="dxa"/>
                </w:tcPr>
                <w:p w:rsidR="000A6B9A" w:rsidRPr="00EC1126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4. Создание плоской структуры управления</w:t>
                  </w:r>
                </w:p>
              </w:tc>
            </w:tr>
            <w:tr w:rsidR="000A6B9A" w:rsidRPr="00AD6759" w:rsidTr="00DC7B53">
              <w:tc>
                <w:tcPr>
                  <w:tcW w:w="2473" w:type="dxa"/>
                </w:tcPr>
                <w:p w:rsidR="000A6B9A" w:rsidRDefault="000A6B9A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56" w:type="dxa"/>
                </w:tcPr>
                <w:p w:rsidR="000A6B9A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5. Применение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</w:rPr>
                    <w:t>блокчейна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для защиты данных</w:t>
                  </w:r>
                </w:p>
              </w:tc>
            </w:tr>
          </w:tbl>
          <w:p w:rsidR="000A6B9A" w:rsidRPr="00997FDE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70" w:type="dxa"/>
          </w:tcPr>
          <w:p w:rsidR="000A6B9A" w:rsidRDefault="000A6B9A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Б1, В3, Г5</w:t>
            </w:r>
          </w:p>
        </w:tc>
      </w:tr>
      <w:tr w:rsidR="000A6B9A" w:rsidTr="000A6B9A">
        <w:trPr>
          <w:trHeight w:val="2478"/>
        </w:trPr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F928EE">
              <w:rPr>
                <w:rFonts w:ascii="Times New Roman" w:hAnsi="Times New Roman" w:cs="Times New Roman"/>
              </w:rPr>
              <w:t>Прочитайте текст и установите последовательность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Расположите этапы внедрения инновационной технологии диагностики трубопроводов в правильной последовательности.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Промышленная эксплуатация и мониторинг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Лабораторные испытания образцов 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Анализ эксплуатационных данных и доработка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Полевые испытания на тестовом участке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Разработка технического задания </w:t>
            </w:r>
          </w:p>
          <w:p w:rsidR="000A6B9A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</w:t>
            </w:r>
            <w:proofErr w:type="gramStart"/>
            <w:r>
              <w:rPr>
                <w:rFonts w:ascii="Times New Roman" w:hAnsi="Times New Roman" w:cs="Times New Roman"/>
              </w:rPr>
              <w:t>Патентовании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технологии</w:t>
            </w:r>
          </w:p>
          <w:p w:rsidR="000A6B9A" w:rsidRPr="00125642" w:rsidRDefault="000A6B9A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0A6B9A" w:rsidRDefault="000A6B9A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ДБГЕАВ</w:t>
            </w:r>
          </w:p>
        </w:tc>
      </w:tr>
      <w:tr w:rsidR="000A6B9A" w:rsidTr="000A6B9A"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Pr="00DA6CF5" w:rsidRDefault="000A6B9A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</w:t>
            </w:r>
            <w:r w:rsidRPr="00AD6759">
              <w:rPr>
                <w:sz w:val="22"/>
                <w:szCs w:val="22"/>
              </w:rPr>
              <w:t xml:space="preserve">Прочитайте текст и установите последовательность.  </w:t>
            </w:r>
          </w:p>
          <w:p w:rsidR="000A6B9A" w:rsidRPr="00DA6CF5" w:rsidRDefault="000A6B9A" w:rsidP="00DC7B53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Расположите этапы внедрения системы цифрового мониторинга трубопроводов в правильной последовательности.</w:t>
            </w:r>
          </w:p>
          <w:p w:rsidR="000A6B9A" w:rsidRPr="00AD6759" w:rsidRDefault="000A6B9A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</w:rPr>
              <w:t>Разработка программного обеспечения</w:t>
            </w:r>
          </w:p>
          <w:p w:rsidR="000A6B9A" w:rsidRDefault="000A6B9A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</w:rPr>
              <w:t>Монтаж датчиков и оборудования</w:t>
            </w:r>
          </w:p>
          <w:p w:rsidR="000A6B9A" w:rsidRDefault="000A6B9A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</w:rPr>
              <w:t>Обучение персонала</w:t>
            </w:r>
          </w:p>
          <w:p w:rsidR="000A6B9A" w:rsidRDefault="000A6B9A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Г. Анализ аварийных ситуаций за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последние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5 лет</w:t>
            </w:r>
          </w:p>
          <w:p w:rsidR="000A6B9A" w:rsidRDefault="000A6B9A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Д. Тестовый запуск системы</w:t>
            </w:r>
          </w:p>
          <w:p w:rsidR="000A6B9A" w:rsidRDefault="000A6B9A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Е. Интеграция с диспетчерскими системами</w:t>
            </w:r>
          </w:p>
          <w:p w:rsidR="000A6B9A" w:rsidRDefault="000A6B9A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Ж. Разработка регламентов работы</w:t>
            </w:r>
          </w:p>
          <w:p w:rsidR="000A6B9A" w:rsidRPr="00C510C1" w:rsidRDefault="000A6B9A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70" w:type="dxa"/>
          </w:tcPr>
          <w:p w:rsidR="000A6B9A" w:rsidRPr="00893EC2" w:rsidRDefault="000A6B9A" w:rsidP="00DC7B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ГАБЕДЖВ</w:t>
            </w:r>
          </w:p>
        </w:tc>
      </w:tr>
      <w:tr w:rsidR="000A6B9A" w:rsidTr="000A6B9A"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Default="000A6B9A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 </w:t>
            </w:r>
            <w:r w:rsidRPr="00AD6759">
              <w:rPr>
                <w:sz w:val="22"/>
                <w:szCs w:val="22"/>
              </w:rPr>
              <w:t xml:space="preserve">Прочитайте текст и установите последовательность. </w:t>
            </w:r>
          </w:p>
          <w:p w:rsidR="000A6B9A" w:rsidRPr="00DA6CF5" w:rsidRDefault="000A6B9A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Расположите в правильной последовательности этапы создания и внедрения нового композитного материала для магистральных трубопроводов.</w:t>
            </w:r>
          </w:p>
          <w:p w:rsidR="000A6B9A" w:rsidRPr="00DA6CF5" w:rsidRDefault="000A6B9A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</w:rPr>
              <w:t>Промышленные испытания на действующем трубопроводе.</w:t>
            </w:r>
          </w:p>
          <w:p w:rsidR="000A6B9A" w:rsidRPr="00DA6CF5" w:rsidRDefault="000A6B9A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</w:rPr>
              <w:t>Химико-физические лабораторные исследования.</w:t>
            </w:r>
          </w:p>
          <w:p w:rsidR="000A6B9A" w:rsidRDefault="000A6B9A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</w:rPr>
              <w:t>Разработка технических условий и стандартов.</w:t>
            </w:r>
          </w:p>
          <w:p w:rsidR="000A6B9A" w:rsidRDefault="000A6B9A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Г. Корректировка состава материала по результатам испытаний.</w:t>
            </w:r>
          </w:p>
          <w:p w:rsidR="000A6B9A" w:rsidRDefault="000A6B9A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Д. Подбор компонентов композитного материала.</w:t>
            </w:r>
          </w:p>
          <w:p w:rsidR="000A6B9A" w:rsidRDefault="000A6B9A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Е. Стендовые испытания на механическую прочность.</w:t>
            </w:r>
          </w:p>
          <w:p w:rsidR="000A6B9A" w:rsidRDefault="000A6B9A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Ж. Сертификация материала регулирующими органами. </w:t>
            </w:r>
          </w:p>
          <w:p w:rsidR="000A6B9A" w:rsidRPr="00DA6CF5" w:rsidRDefault="000A6B9A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70" w:type="dxa"/>
          </w:tcPr>
          <w:p w:rsidR="000A6B9A" w:rsidRPr="00854188" w:rsidRDefault="000A6B9A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ДБЕГВЖА</w:t>
            </w:r>
          </w:p>
        </w:tc>
      </w:tr>
      <w:tr w:rsidR="000A6B9A" w:rsidTr="000A6B9A"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Default="000A6B9A" w:rsidP="00DC7B53">
            <w:pPr>
              <w:pStyle w:val="p1"/>
              <w:widowControl w:val="0"/>
              <w:jc w:val="both"/>
            </w:pPr>
            <w:r>
              <w:t xml:space="preserve">12. </w:t>
            </w:r>
            <w:r w:rsidRPr="00AD6759">
              <w:t xml:space="preserve">Прочитайте текст и </w:t>
            </w:r>
            <w:r>
              <w:t>установите последовательность.</w:t>
            </w:r>
          </w:p>
          <w:p w:rsidR="000A6B9A" w:rsidRDefault="000A6B9A" w:rsidP="00DC7B53">
            <w:pPr>
              <w:pStyle w:val="p1"/>
              <w:widowControl w:val="0"/>
              <w:jc w:val="both"/>
            </w:pPr>
            <w:r>
              <w:t>Расположите в правильном порядке этапы внедрения системы «умного» контроля коррозии.</w:t>
            </w:r>
          </w:p>
          <w:p w:rsidR="000A6B9A" w:rsidRDefault="000A6B9A" w:rsidP="00DC7B53">
            <w:pPr>
              <w:pStyle w:val="p1"/>
              <w:widowControl w:val="0"/>
              <w:jc w:val="both"/>
            </w:pPr>
            <w:r>
              <w:t>А. Разработка математических моделей коррозионных процессов.</w:t>
            </w:r>
          </w:p>
          <w:p w:rsidR="000A6B9A" w:rsidRDefault="000A6B9A" w:rsidP="00DC7B53">
            <w:pPr>
              <w:pStyle w:val="p1"/>
              <w:widowControl w:val="0"/>
              <w:jc w:val="both"/>
            </w:pPr>
            <w:r>
              <w:t>Б. Калибровка датчиков на тестовых участках.</w:t>
            </w:r>
          </w:p>
          <w:p w:rsidR="000A6B9A" w:rsidRDefault="000A6B9A" w:rsidP="00DC7B53">
            <w:pPr>
              <w:pStyle w:val="p1"/>
              <w:widowControl w:val="0"/>
              <w:jc w:val="both"/>
            </w:pPr>
            <w:r>
              <w:t>В. Анализ исторических данных о повреждениях.</w:t>
            </w:r>
          </w:p>
          <w:p w:rsidR="000A6B9A" w:rsidRDefault="000A6B9A" w:rsidP="00DC7B53">
            <w:pPr>
              <w:pStyle w:val="p1"/>
              <w:widowControl w:val="0"/>
              <w:jc w:val="both"/>
            </w:pPr>
            <w:r>
              <w:t>Г. Внедрение системы предиктивной аналитики.</w:t>
            </w:r>
          </w:p>
          <w:p w:rsidR="000A6B9A" w:rsidRDefault="000A6B9A" w:rsidP="00DC7B53">
            <w:pPr>
              <w:pStyle w:val="p1"/>
              <w:widowControl w:val="0"/>
              <w:jc w:val="both"/>
            </w:pPr>
            <w:r>
              <w:t>Д. Разработка технического задания.</w:t>
            </w:r>
          </w:p>
          <w:p w:rsidR="000A6B9A" w:rsidRDefault="000A6B9A" w:rsidP="00DC7B53">
            <w:pPr>
              <w:pStyle w:val="p1"/>
              <w:widowControl w:val="0"/>
              <w:jc w:val="both"/>
            </w:pPr>
            <w:r>
              <w:t>Е. Установка сенсорной сети по трассе.</w:t>
            </w:r>
          </w:p>
          <w:p w:rsidR="000A6B9A" w:rsidRDefault="000A6B9A" w:rsidP="00DC7B53">
            <w:pPr>
              <w:pStyle w:val="p1"/>
              <w:widowControl w:val="0"/>
              <w:jc w:val="both"/>
            </w:pPr>
            <w:r>
              <w:t xml:space="preserve">Ж. Обучение </w:t>
            </w:r>
            <w:proofErr w:type="spellStart"/>
            <w:r>
              <w:t>нейросети</w:t>
            </w:r>
            <w:proofErr w:type="spellEnd"/>
            <w:r>
              <w:t xml:space="preserve"> на реальных данных.</w:t>
            </w:r>
          </w:p>
          <w:p w:rsidR="000A6B9A" w:rsidRPr="00B10F79" w:rsidRDefault="000A6B9A" w:rsidP="00DC7B53">
            <w:pPr>
              <w:pStyle w:val="p1"/>
              <w:widowControl w:val="0"/>
              <w:jc w:val="both"/>
            </w:pPr>
          </w:p>
        </w:tc>
        <w:tc>
          <w:tcPr>
            <w:tcW w:w="2770" w:type="dxa"/>
          </w:tcPr>
          <w:p w:rsidR="000A6B9A" w:rsidRDefault="000A6B9A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ВДАЖБЕГ</w:t>
            </w:r>
          </w:p>
        </w:tc>
      </w:tr>
      <w:tr w:rsidR="000A6B9A" w:rsidTr="000A6B9A">
        <w:trPr>
          <w:trHeight w:val="1685"/>
        </w:trPr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0A6B9A" w:rsidRPr="00EC1126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Установите соответствие между современными технологиями мониторинга трубопроводов и их основным назначением.</w:t>
            </w:r>
          </w:p>
          <w:p w:rsidR="000A6B9A" w:rsidRDefault="000A6B9A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473"/>
              <w:gridCol w:w="4356"/>
            </w:tblGrid>
            <w:tr w:rsidR="000A6B9A" w:rsidRPr="00AD6759" w:rsidTr="00DC7B53">
              <w:tc>
                <w:tcPr>
                  <w:tcW w:w="2473" w:type="dxa"/>
                </w:tcPr>
                <w:p w:rsidR="000A6B9A" w:rsidRPr="00AD675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 Внутритрубные диагностические снаряды (роботы-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каротажеры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4356" w:type="dxa"/>
                </w:tcPr>
                <w:p w:rsidR="000A6B9A" w:rsidRPr="001E2E64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Дистанционное обнаружение утечек по акустическим сигналам</w:t>
                  </w:r>
                </w:p>
              </w:tc>
            </w:tr>
            <w:tr w:rsidR="000A6B9A" w:rsidRPr="00AD6759" w:rsidTr="00DC7B53">
              <w:tc>
                <w:tcPr>
                  <w:tcW w:w="2473" w:type="dxa"/>
                </w:tcPr>
                <w:p w:rsidR="000A6B9A" w:rsidRPr="00AD675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Б. </w:t>
                  </w:r>
                  <w:r>
                    <w:rPr>
                      <w:rFonts w:ascii="Times New Roman" w:hAnsi="Times New Roman" w:cs="Times New Roman"/>
                    </w:rPr>
                    <w:t xml:space="preserve">Волоконно-оптические системы мониторинга  </w:t>
                  </w:r>
                </w:p>
              </w:tc>
              <w:tc>
                <w:tcPr>
                  <w:tcW w:w="4356" w:type="dxa"/>
                </w:tcPr>
                <w:p w:rsidR="000A6B9A" w:rsidRPr="00EC1126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Визуальный контроль внутренней поверхности труб</w:t>
                  </w:r>
                </w:p>
              </w:tc>
            </w:tr>
            <w:tr w:rsidR="000A6B9A" w:rsidRPr="00AD6759" w:rsidTr="00DC7B53">
              <w:tc>
                <w:tcPr>
                  <w:tcW w:w="2473" w:type="dxa"/>
                </w:tcPr>
                <w:p w:rsidR="000A6B9A" w:rsidRPr="00995AFF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>В.</w:t>
                  </w:r>
                  <w:r>
                    <w:rPr>
                      <w:rFonts w:ascii="Times New Roman" w:hAnsi="Times New Roman" w:cs="Times New Roman"/>
                    </w:rPr>
                    <w:t xml:space="preserve"> Акустические </w:t>
                  </w:r>
                  <w:r>
                    <w:rPr>
                      <w:rFonts w:ascii="Times New Roman" w:hAnsi="Times New Roman" w:cs="Times New Roman"/>
                    </w:rPr>
                    <w:lastRenderedPageBreak/>
                    <w:t>системы обнаружения утечек</w:t>
                  </w:r>
                </w:p>
              </w:tc>
              <w:tc>
                <w:tcPr>
                  <w:tcW w:w="4356" w:type="dxa"/>
                </w:tcPr>
                <w:p w:rsidR="000A6B9A" w:rsidRPr="00995AFF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lastRenderedPageBreak/>
                    <w:t xml:space="preserve">3.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Измерение деформаций и температур по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lastRenderedPageBreak/>
                    <w:t>всей длине трубопровода</w:t>
                  </w:r>
                </w:p>
                <w:p w:rsidR="000A6B9A" w:rsidRPr="00AD675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A6B9A" w:rsidRPr="00AD6759" w:rsidTr="00DC7B53">
              <w:tc>
                <w:tcPr>
                  <w:tcW w:w="2473" w:type="dxa"/>
                </w:tcPr>
                <w:p w:rsidR="000A6B9A" w:rsidRPr="00995AFF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 xml:space="preserve">Г.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Дроны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с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тепловизорами</w:t>
                  </w:r>
                  <w:proofErr w:type="spellEnd"/>
                </w:p>
              </w:tc>
              <w:tc>
                <w:tcPr>
                  <w:tcW w:w="4356" w:type="dxa"/>
                </w:tcPr>
                <w:p w:rsidR="000A6B9A" w:rsidRPr="00EC1126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4. Выявление тепловых аномалий по трассе пролегания</w:t>
                  </w:r>
                </w:p>
              </w:tc>
            </w:tr>
            <w:tr w:rsidR="000A6B9A" w:rsidRPr="00AD6759" w:rsidTr="00DC7B53">
              <w:tc>
                <w:tcPr>
                  <w:tcW w:w="2473" w:type="dxa"/>
                </w:tcPr>
                <w:p w:rsidR="000A6B9A" w:rsidRDefault="000A6B9A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56" w:type="dxa"/>
                </w:tcPr>
                <w:p w:rsidR="000A6B9A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5. Обнаружение смещений грунта и деформаций магистрали</w:t>
                  </w:r>
                </w:p>
              </w:tc>
            </w:tr>
          </w:tbl>
          <w:p w:rsidR="000A6B9A" w:rsidRPr="00AD6759" w:rsidRDefault="000A6B9A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770" w:type="dxa"/>
          </w:tcPr>
          <w:p w:rsidR="000A6B9A" w:rsidRDefault="000A6B9A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Б3, В1, Г4</w:t>
            </w:r>
          </w:p>
        </w:tc>
      </w:tr>
      <w:tr w:rsidR="000A6B9A" w:rsidTr="000A6B9A">
        <w:trPr>
          <w:trHeight w:val="3978"/>
        </w:trPr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Pr="00AD6759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0A6B9A" w:rsidRPr="00C93D41" w:rsidRDefault="000A6B9A" w:rsidP="00DC7B53">
            <w:pPr>
              <w:widowControl w:val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Установите соответствие между этапами инновационного процесса и их содержанием</w:t>
            </w:r>
            <w:r w:rsidRPr="00C93D41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0A6B9A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  <w:r>
              <w:rPr>
                <w:rFonts w:ascii="Times New Roman" w:hAnsi="Times New Roman" w:cs="Times New Roman"/>
              </w:rPr>
              <w:t>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269"/>
              <w:gridCol w:w="4503"/>
            </w:tblGrid>
            <w:tr w:rsidR="000A6B9A" w:rsidRPr="00AD6759" w:rsidTr="00DC7B53">
              <w:tc>
                <w:tcPr>
                  <w:tcW w:w="2269" w:type="dxa"/>
                </w:tcPr>
                <w:p w:rsidR="000A6B9A" w:rsidRPr="00AD675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Генерация идей</w:t>
                  </w:r>
                  <w:r w:rsidRPr="006F6CC4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</w:p>
              </w:tc>
              <w:tc>
                <w:tcPr>
                  <w:tcW w:w="4503" w:type="dxa"/>
                </w:tcPr>
                <w:p w:rsidR="000A6B9A" w:rsidRPr="00C93D41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AD6759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</w:rPr>
                    <w:t>Анализ рыночных перспектив и расчет экономической эффективности</w:t>
                  </w:r>
                </w:p>
              </w:tc>
            </w:tr>
            <w:tr w:rsidR="000A6B9A" w:rsidRPr="00AD6759" w:rsidTr="00DC7B53">
              <w:tc>
                <w:tcPr>
                  <w:tcW w:w="2269" w:type="dxa"/>
                </w:tcPr>
                <w:p w:rsidR="000A6B9A" w:rsidRPr="00AD675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Технико-экономическое обоснование</w:t>
                  </w:r>
                </w:p>
              </w:tc>
              <w:tc>
                <w:tcPr>
                  <w:tcW w:w="4503" w:type="dxa"/>
                </w:tcPr>
                <w:p w:rsidR="000A6B9A" w:rsidRPr="00C93D41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AD6759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</w:rPr>
                    <w:t>Создание опытного образца</w:t>
                  </w:r>
                  <w:r w:rsidRPr="00C93D41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и его тестирование</w:t>
                  </w:r>
                </w:p>
              </w:tc>
            </w:tr>
            <w:tr w:rsidR="000A6B9A" w:rsidRPr="00AD6759" w:rsidTr="00DC7B53">
              <w:tc>
                <w:tcPr>
                  <w:tcW w:w="2269" w:type="dxa"/>
                </w:tcPr>
                <w:p w:rsidR="000A6B9A" w:rsidRPr="00AD675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Разработка прототипа</w:t>
                  </w:r>
                </w:p>
              </w:tc>
              <w:tc>
                <w:tcPr>
                  <w:tcW w:w="4503" w:type="dxa"/>
                </w:tcPr>
                <w:p w:rsidR="000A6B9A" w:rsidRPr="00C93D41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  <w:r w:rsidRPr="00AD6759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>Поиск и отбор перспективных инновационных решений</w:t>
                  </w:r>
                </w:p>
              </w:tc>
            </w:tr>
            <w:tr w:rsidR="000A6B9A" w:rsidRPr="00AD6759" w:rsidTr="00DC7B53">
              <w:tc>
                <w:tcPr>
                  <w:tcW w:w="2269" w:type="dxa"/>
                </w:tcPr>
                <w:p w:rsidR="000A6B9A" w:rsidRPr="00AD675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 Коммерциализация</w:t>
                  </w:r>
                </w:p>
              </w:tc>
              <w:tc>
                <w:tcPr>
                  <w:tcW w:w="4503" w:type="dxa"/>
                </w:tcPr>
                <w:p w:rsidR="000A6B9A" w:rsidRPr="00AD675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4. Внедрение инновации в производство и вывод на рынок</w:t>
                  </w:r>
                </w:p>
              </w:tc>
            </w:tr>
            <w:tr w:rsidR="000A6B9A" w:rsidRPr="00AD6759" w:rsidTr="00DC7B53">
              <w:tc>
                <w:tcPr>
                  <w:tcW w:w="2269" w:type="dxa"/>
                </w:tcPr>
                <w:p w:rsidR="000A6B9A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03" w:type="dxa"/>
                </w:tcPr>
                <w:p w:rsidR="000A6B9A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5. Сбор обратной связи и доработка продукта</w:t>
                  </w:r>
                </w:p>
              </w:tc>
            </w:tr>
          </w:tbl>
          <w:p w:rsidR="000A6B9A" w:rsidRPr="00AD6759" w:rsidRDefault="000A6B9A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770" w:type="dxa"/>
          </w:tcPr>
          <w:p w:rsidR="000A6B9A" w:rsidRPr="00F92151" w:rsidRDefault="000A6B9A" w:rsidP="00DC7B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 В2,Г4</w:t>
            </w:r>
          </w:p>
        </w:tc>
      </w:tr>
      <w:tr w:rsidR="000A6B9A" w:rsidTr="000A6B9A">
        <w:trPr>
          <w:trHeight w:val="552"/>
        </w:trPr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Pr="00AD6759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0A6B9A" w:rsidRPr="00C93D41" w:rsidRDefault="000A6B9A" w:rsidP="00DC7B53">
            <w:pPr>
              <w:widowControl w:val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Установите соответствие между методами управления инновациями и их ключевыми характеристиками.</w:t>
            </w:r>
          </w:p>
          <w:p w:rsidR="000A6B9A" w:rsidRDefault="000A6B9A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  <w:r>
              <w:rPr>
                <w:rFonts w:ascii="Times New Roman" w:hAnsi="Times New Roman" w:cs="Times New Roman"/>
              </w:rPr>
              <w:t>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269"/>
              <w:gridCol w:w="4503"/>
            </w:tblGrid>
            <w:tr w:rsidR="000A6B9A" w:rsidRPr="00AD6759" w:rsidTr="00DC7B53">
              <w:tc>
                <w:tcPr>
                  <w:tcW w:w="2269" w:type="dxa"/>
                </w:tcPr>
                <w:p w:rsidR="000A6B9A" w:rsidRPr="00AD675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Agile</w:t>
                  </w:r>
                  <w:r w:rsidRPr="006F6CC4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</w:p>
              </w:tc>
              <w:tc>
                <w:tcPr>
                  <w:tcW w:w="4503" w:type="dxa"/>
                </w:tcPr>
                <w:p w:rsidR="000A6B9A" w:rsidRPr="00C93D41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AD6759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</w:rPr>
                    <w:t>Жесткое планирование этапов с фиксированными сроками и бюджетом</w:t>
                  </w:r>
                </w:p>
              </w:tc>
            </w:tr>
            <w:tr w:rsidR="000A6B9A" w:rsidRPr="00AD6759" w:rsidTr="00DC7B53">
              <w:tc>
                <w:tcPr>
                  <w:tcW w:w="2269" w:type="dxa"/>
                </w:tcPr>
                <w:p w:rsidR="000A6B9A" w:rsidRPr="0068497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Waterfall</w:t>
                  </w:r>
                </w:p>
              </w:tc>
              <w:tc>
                <w:tcPr>
                  <w:tcW w:w="4503" w:type="dxa"/>
                </w:tcPr>
                <w:p w:rsidR="000A6B9A" w:rsidRPr="00C400B7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AD6759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Итеративная разработка 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c</w:t>
                  </w:r>
                  <w:r w:rsidRPr="00C400B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адаптацией к изменениям</w:t>
                  </w:r>
                </w:p>
              </w:tc>
            </w:tr>
            <w:tr w:rsidR="000A6B9A" w:rsidRPr="00AD6759" w:rsidTr="00DC7B53">
              <w:tc>
                <w:tcPr>
                  <w:tcW w:w="2269" w:type="dxa"/>
                </w:tcPr>
                <w:p w:rsidR="000A6B9A" w:rsidRPr="0068497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Scrum</w:t>
                  </w:r>
                </w:p>
              </w:tc>
              <w:tc>
                <w:tcPr>
                  <w:tcW w:w="4503" w:type="dxa"/>
                </w:tcPr>
                <w:p w:rsidR="000A6B9A" w:rsidRPr="00C93D41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  <w:r w:rsidRPr="00AD6759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>Гибкое управление через короткие спринты и ежедневные встречи</w:t>
                  </w:r>
                </w:p>
              </w:tc>
            </w:tr>
            <w:tr w:rsidR="000A6B9A" w:rsidRPr="00AD6759" w:rsidTr="00DC7B53">
              <w:tc>
                <w:tcPr>
                  <w:tcW w:w="2269" w:type="dxa"/>
                </w:tcPr>
                <w:p w:rsidR="000A6B9A" w:rsidRPr="0068497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. Lean Startup</w:t>
                  </w:r>
                </w:p>
              </w:tc>
              <w:tc>
                <w:tcPr>
                  <w:tcW w:w="4503" w:type="dxa"/>
                </w:tcPr>
                <w:p w:rsidR="000A6B9A" w:rsidRPr="00AD6759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4. Поэтапная оценка проекта с «контрольными точками»</w:t>
                  </w:r>
                </w:p>
              </w:tc>
            </w:tr>
            <w:tr w:rsidR="000A6B9A" w:rsidRPr="00AD6759" w:rsidTr="00DC7B53">
              <w:tc>
                <w:tcPr>
                  <w:tcW w:w="2269" w:type="dxa"/>
                </w:tcPr>
                <w:p w:rsidR="000A6B9A" w:rsidRPr="00C400B7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03" w:type="dxa"/>
                </w:tcPr>
                <w:p w:rsidR="000A6B9A" w:rsidRDefault="000A6B9A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5. Быстрое тестирование гипотез и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lastRenderedPageBreak/>
                    <w:t>минимально жизнеспособный продукт</w:t>
                  </w:r>
                </w:p>
              </w:tc>
            </w:tr>
          </w:tbl>
          <w:p w:rsidR="000A6B9A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2770" w:type="dxa"/>
          </w:tcPr>
          <w:p w:rsidR="000A6B9A" w:rsidRDefault="000A6B9A" w:rsidP="00DC7B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Б1, В3, Г5</w:t>
            </w:r>
          </w:p>
        </w:tc>
      </w:tr>
      <w:tr w:rsidR="000A6B9A" w:rsidTr="000A6B9A"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 </w:t>
            </w:r>
            <w:r w:rsidRPr="00FA5B0D">
              <w:rPr>
                <w:rFonts w:ascii="Times New Roman" w:hAnsi="Times New Roman" w:cs="Times New Roman"/>
              </w:rPr>
              <w:t>Прочитайте текст и установите последовательность.</w:t>
            </w:r>
          </w:p>
          <w:p w:rsidR="000A6B9A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Расположите в правильном порядке ключевые шаги по защите технологической инновации.</w:t>
            </w:r>
          </w:p>
          <w:p w:rsidR="000A6B9A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Подача заявки в патентное ведомство</w:t>
            </w:r>
          </w:p>
          <w:p w:rsidR="000A6B9A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Проведение патентного писка</w:t>
            </w:r>
          </w:p>
          <w:p w:rsidR="000A6B9A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Подготовка описания изобретения</w:t>
            </w:r>
          </w:p>
          <w:p w:rsidR="000A6B9A" w:rsidRPr="000A6B9A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Получение патентного сертификата</w:t>
            </w:r>
          </w:p>
          <w:p w:rsidR="000A6B9A" w:rsidRDefault="000A6B9A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:rsidR="000A6B9A" w:rsidRDefault="000A6B9A" w:rsidP="00DC7B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БВАГ</w:t>
            </w:r>
          </w:p>
        </w:tc>
      </w:tr>
      <w:tr w:rsidR="000A6B9A" w:rsidTr="0030047B">
        <w:trPr>
          <w:trHeight w:val="3622"/>
        </w:trPr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Default="000A6B9A" w:rsidP="00DC7B53">
            <w:pPr>
              <w:pStyle w:val="p1"/>
              <w:widowControl w:val="0"/>
              <w:jc w:val="both"/>
            </w:pPr>
            <w:r>
              <w:rPr>
                <w:sz w:val="22"/>
                <w:szCs w:val="22"/>
              </w:rPr>
              <w:t xml:space="preserve">17. Прочитайте текст и </w:t>
            </w:r>
            <w:r w:rsidRPr="00AD6759">
              <w:t>установите соответствие.</w:t>
            </w:r>
          </w:p>
          <w:p w:rsidR="000A6B9A" w:rsidRDefault="000A6B9A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t>Установите соответствие между цифровыми технологиями и их применением в промышленности.</w:t>
            </w:r>
          </w:p>
          <w:p w:rsidR="000A6B9A" w:rsidRDefault="000A6B9A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  <w:r>
              <w:rPr>
                <w:rFonts w:ascii="Times New Roman" w:hAnsi="Times New Roman" w:cs="Times New Roman"/>
              </w:rPr>
              <w:t>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290"/>
              <w:gridCol w:w="4639"/>
            </w:tblGrid>
            <w:tr w:rsidR="000A6B9A" w:rsidTr="00DC7B53">
              <w:tc>
                <w:tcPr>
                  <w:tcW w:w="2290" w:type="dxa"/>
                </w:tcPr>
                <w:p w:rsidR="000A6B9A" w:rsidRPr="00FA5B0D" w:rsidRDefault="000A6B9A" w:rsidP="00DC7B53">
                  <w:pPr>
                    <w:pStyle w:val="p1"/>
                    <w:widowControl w:val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</w:rPr>
                    <w:t xml:space="preserve">А. Промышленный </w:t>
                  </w:r>
                  <w:r>
                    <w:rPr>
                      <w:sz w:val="22"/>
                      <w:szCs w:val="22"/>
                      <w:lang w:val="en-US"/>
                    </w:rPr>
                    <w:t>lot</w:t>
                  </w:r>
                </w:p>
              </w:tc>
              <w:tc>
                <w:tcPr>
                  <w:tcW w:w="4639" w:type="dxa"/>
                </w:tcPr>
                <w:p w:rsidR="000A6B9A" w:rsidRDefault="000A6B9A" w:rsidP="00DC7B53">
                  <w:pPr>
                    <w:pStyle w:val="p1"/>
                    <w:widowControl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 Безопасный учет и отслеживание цепочек поставок</w:t>
                  </w:r>
                </w:p>
              </w:tc>
            </w:tr>
            <w:tr w:rsidR="000A6B9A" w:rsidTr="00DC7B53">
              <w:tc>
                <w:tcPr>
                  <w:tcW w:w="2290" w:type="dxa"/>
                </w:tcPr>
                <w:p w:rsidR="000A6B9A" w:rsidRDefault="000A6B9A" w:rsidP="00DC7B53">
                  <w:pPr>
                    <w:pStyle w:val="p1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Б. Цифровой двойник</w:t>
                  </w:r>
                </w:p>
              </w:tc>
              <w:tc>
                <w:tcPr>
                  <w:tcW w:w="4639" w:type="dxa"/>
                </w:tcPr>
                <w:p w:rsidR="000A6B9A" w:rsidRDefault="000A6B9A" w:rsidP="00DC7B53">
                  <w:pPr>
                    <w:pStyle w:val="p1"/>
                    <w:widowControl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 Мониторинг оборудования в реальном времени и прогнозная аналитика</w:t>
                  </w:r>
                </w:p>
              </w:tc>
            </w:tr>
            <w:tr w:rsidR="000A6B9A" w:rsidTr="00DC7B53">
              <w:tc>
                <w:tcPr>
                  <w:tcW w:w="2290" w:type="dxa"/>
                </w:tcPr>
                <w:p w:rsidR="000A6B9A" w:rsidRDefault="000A6B9A" w:rsidP="00DC7B53">
                  <w:pPr>
                    <w:pStyle w:val="p1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В. </w:t>
                  </w:r>
                  <w:proofErr w:type="spellStart"/>
                  <w:r>
                    <w:rPr>
                      <w:sz w:val="22"/>
                      <w:szCs w:val="22"/>
                    </w:rPr>
                    <w:t>Блокчейн</w:t>
                  </w:r>
                  <w:proofErr w:type="spellEnd"/>
                </w:p>
              </w:tc>
              <w:tc>
                <w:tcPr>
                  <w:tcW w:w="4639" w:type="dxa"/>
                </w:tcPr>
                <w:p w:rsidR="000A6B9A" w:rsidRDefault="000A6B9A" w:rsidP="00DC7B53">
                  <w:pPr>
                    <w:pStyle w:val="p1"/>
                    <w:widowControl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 Анализ больших данных и принятие решений на основе ИИ</w:t>
                  </w:r>
                </w:p>
              </w:tc>
            </w:tr>
            <w:tr w:rsidR="000A6B9A" w:rsidTr="00DC7B53">
              <w:tc>
                <w:tcPr>
                  <w:tcW w:w="2290" w:type="dxa"/>
                </w:tcPr>
                <w:p w:rsidR="000A6B9A" w:rsidRDefault="000A6B9A" w:rsidP="00DC7B53">
                  <w:pPr>
                    <w:pStyle w:val="p1"/>
                    <w:widowControl w:val="0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39" w:type="dxa"/>
                </w:tcPr>
                <w:p w:rsidR="000A6B9A" w:rsidRDefault="000A6B9A" w:rsidP="00DC7B53">
                  <w:pPr>
                    <w:pStyle w:val="p1"/>
                    <w:widowControl w:val="0"/>
                    <w:rPr>
                      <w:sz w:val="22"/>
                      <w:szCs w:val="22"/>
                    </w:rPr>
                  </w:pPr>
                  <w:r w:rsidRPr="002C2DD6">
                    <w:rPr>
                      <w:sz w:val="22"/>
                      <w:szCs w:val="22"/>
                    </w:rPr>
                    <w:t>4.</w:t>
                  </w:r>
                  <w:r>
                    <w:rPr>
                      <w:sz w:val="22"/>
                      <w:szCs w:val="22"/>
                    </w:rPr>
                    <w:t xml:space="preserve"> Автоматизация проектирования и виртуальное тестирование продуктов</w:t>
                  </w:r>
                </w:p>
              </w:tc>
            </w:tr>
          </w:tbl>
          <w:p w:rsidR="000A6B9A" w:rsidRPr="00AD6759" w:rsidRDefault="0030047B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770" w:type="dxa"/>
          </w:tcPr>
          <w:p w:rsidR="000A6B9A" w:rsidRDefault="000A6B9A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Б4, В1</w:t>
            </w:r>
          </w:p>
        </w:tc>
      </w:tr>
      <w:tr w:rsidR="000A6B9A" w:rsidTr="0030047B">
        <w:trPr>
          <w:trHeight w:val="2553"/>
        </w:trPr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Default="000A6B9A" w:rsidP="00DC7B53">
            <w:pPr>
              <w:pStyle w:val="p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18. </w:t>
            </w:r>
            <w:r w:rsidRPr="007023A5">
              <w:rPr>
                <w:sz w:val="22"/>
                <w:szCs w:val="22"/>
              </w:rPr>
              <w:t xml:space="preserve">Прочитайте текст и </w:t>
            </w:r>
            <w:r>
              <w:rPr>
                <w:sz w:val="22"/>
                <w:szCs w:val="22"/>
              </w:rPr>
              <w:t>установите последовательность.</w:t>
            </w:r>
          </w:p>
          <w:p w:rsidR="000A6B9A" w:rsidRDefault="000A6B9A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Расположите в правильном порядке этапы внедрения </w:t>
            </w:r>
            <w:r>
              <w:rPr>
                <w:sz w:val="22"/>
                <w:szCs w:val="22"/>
                <w:lang w:val="en-US"/>
              </w:rPr>
              <w:t>AL</w:t>
            </w:r>
            <w:r w:rsidRPr="00FA5B0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системы контроля качества продукции.</w:t>
            </w:r>
          </w:p>
          <w:p w:rsidR="000A6B9A" w:rsidRDefault="000A6B9A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Интеграция с </w:t>
            </w:r>
            <w:r>
              <w:rPr>
                <w:sz w:val="22"/>
                <w:szCs w:val="22"/>
                <w:lang w:val="en-US"/>
              </w:rPr>
              <w:t>ERP</w:t>
            </w:r>
            <w:r>
              <w:rPr>
                <w:sz w:val="22"/>
                <w:szCs w:val="22"/>
              </w:rPr>
              <w:t>-системой</w:t>
            </w:r>
          </w:p>
          <w:p w:rsidR="000A6B9A" w:rsidRDefault="000A6B9A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Б. Сбор и разметка данных о браке</w:t>
            </w:r>
          </w:p>
          <w:p w:rsidR="000A6B9A" w:rsidRDefault="000A6B9A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В. Промышленные испытания на реальной линии</w:t>
            </w:r>
          </w:p>
          <w:p w:rsidR="000A6B9A" w:rsidRDefault="000A6B9A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Разработка алгоритмов машинного обучения</w:t>
            </w:r>
          </w:p>
          <w:p w:rsidR="000A6B9A" w:rsidRDefault="000A6B9A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Обучение персонала работе с системой</w:t>
            </w:r>
          </w:p>
          <w:p w:rsidR="000A6B9A" w:rsidRDefault="000A6B9A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Е. Анализ производственных процессов</w:t>
            </w:r>
          </w:p>
          <w:p w:rsidR="0030047B" w:rsidRDefault="0030047B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770" w:type="dxa"/>
          </w:tcPr>
          <w:p w:rsidR="000A6B9A" w:rsidRDefault="000A6B9A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ЕБГВАД</w:t>
            </w:r>
          </w:p>
        </w:tc>
      </w:tr>
      <w:tr w:rsidR="000A6B9A" w:rsidTr="000A6B9A"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Pr="005C3026" w:rsidRDefault="000A6B9A" w:rsidP="00DC7B53">
            <w:pPr>
              <w:pStyle w:val="p1"/>
              <w:widowControl w:val="0"/>
              <w:rPr>
                <w:color w:val="auto"/>
                <w:sz w:val="22"/>
                <w:szCs w:val="22"/>
              </w:rPr>
            </w:pPr>
            <w:r w:rsidRPr="005C3026">
              <w:rPr>
                <w:color w:val="auto"/>
                <w:sz w:val="22"/>
                <w:szCs w:val="22"/>
              </w:rPr>
              <w:t xml:space="preserve">19. </w:t>
            </w:r>
            <w:r w:rsidRPr="005C3026">
              <w:rPr>
                <w:color w:val="auto"/>
              </w:rPr>
              <w:t>Прочитайте текст и выберите правильный ответ.</w:t>
            </w:r>
          </w:p>
          <w:p w:rsidR="000A6B9A" w:rsidRPr="005C3026" w:rsidRDefault="000A6B9A" w:rsidP="00DC7B53">
            <w:pPr>
              <w:pStyle w:val="p1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5C3026">
              <w:rPr>
                <w:color w:val="auto"/>
                <w:sz w:val="22"/>
                <w:szCs w:val="22"/>
              </w:rPr>
              <w:t>Какой метод управления наиболее эффективен для инновационных проектов с высоким уровнем неопределенности и изменяющимися требованиями.</w:t>
            </w:r>
          </w:p>
          <w:p w:rsidR="000A6B9A" w:rsidRPr="005C3026" w:rsidRDefault="000A6B9A" w:rsidP="00DC7B53">
            <w:pPr>
              <w:pStyle w:val="p1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5C3026">
              <w:rPr>
                <w:color w:val="auto"/>
                <w:sz w:val="22"/>
                <w:szCs w:val="22"/>
              </w:rPr>
              <w:lastRenderedPageBreak/>
              <w:t>1. Водопадная модель</w:t>
            </w:r>
          </w:p>
          <w:p w:rsidR="000A6B9A" w:rsidRPr="005C3026" w:rsidRDefault="000A6B9A" w:rsidP="00DC7B53">
            <w:pPr>
              <w:pStyle w:val="p1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5C3026">
              <w:rPr>
                <w:color w:val="auto"/>
                <w:sz w:val="22"/>
                <w:szCs w:val="22"/>
              </w:rPr>
              <w:t>2. Гибкая методология</w:t>
            </w:r>
          </w:p>
          <w:p w:rsidR="000A6B9A" w:rsidRPr="005C3026" w:rsidRDefault="000A6B9A" w:rsidP="00DC7B53">
            <w:pPr>
              <w:pStyle w:val="p1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5C3026">
              <w:rPr>
                <w:color w:val="auto"/>
                <w:sz w:val="22"/>
                <w:szCs w:val="22"/>
              </w:rPr>
              <w:t>3. Критический путь</w:t>
            </w:r>
          </w:p>
          <w:p w:rsidR="0030047B" w:rsidRPr="005C3026" w:rsidRDefault="0030047B" w:rsidP="00DC7B53">
            <w:pPr>
              <w:pStyle w:val="p1"/>
              <w:widowControl w:val="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70" w:type="dxa"/>
          </w:tcPr>
          <w:p w:rsidR="000A6B9A" w:rsidRDefault="000A6B9A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66786">
              <w:rPr>
                <w:rFonts w:ascii="Times New Roman" w:hAnsi="Times New Roman" w:cs="Times New Roman"/>
              </w:rPr>
              <w:lastRenderedPageBreak/>
              <w:t>Гибкая методология</w:t>
            </w:r>
          </w:p>
        </w:tc>
      </w:tr>
      <w:tr w:rsidR="000A6B9A" w:rsidTr="000A6B9A">
        <w:tc>
          <w:tcPr>
            <w:tcW w:w="959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B9A" w:rsidRDefault="000A6B9A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0A6B9A" w:rsidRDefault="000A6B9A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20. </w:t>
            </w:r>
            <w:r w:rsidRPr="007023A5">
              <w:rPr>
                <w:sz w:val="22"/>
                <w:szCs w:val="22"/>
              </w:rPr>
              <w:t xml:space="preserve">Прочитайте текст и </w:t>
            </w:r>
            <w:r>
              <w:rPr>
                <w:sz w:val="22"/>
                <w:szCs w:val="22"/>
              </w:rPr>
              <w:t>установите последовательность.</w:t>
            </w:r>
          </w:p>
          <w:p w:rsidR="000A6B9A" w:rsidRDefault="000A6B9A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Расположите в правильном порядке 4 </w:t>
            </w:r>
            <w:proofErr w:type="gramStart"/>
            <w:r>
              <w:rPr>
                <w:sz w:val="22"/>
                <w:szCs w:val="22"/>
              </w:rPr>
              <w:t>ключевых</w:t>
            </w:r>
            <w:proofErr w:type="gramEnd"/>
            <w:r>
              <w:rPr>
                <w:sz w:val="22"/>
                <w:szCs w:val="22"/>
              </w:rPr>
              <w:t xml:space="preserve"> этапа создания внутренней инновационной среды в компании.</w:t>
            </w:r>
          </w:p>
          <w:p w:rsidR="000A6B9A" w:rsidRDefault="000A6B9A" w:rsidP="00DC7B53">
            <w:pPr>
              <w:pStyle w:val="p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Запуск программы </w:t>
            </w:r>
            <w:proofErr w:type="gramStart"/>
            <w:r>
              <w:rPr>
                <w:sz w:val="22"/>
                <w:szCs w:val="22"/>
              </w:rPr>
              <w:t>внутренних</w:t>
            </w:r>
            <w:proofErr w:type="gramEnd"/>
            <w:r>
              <w:rPr>
                <w:sz w:val="22"/>
                <w:szCs w:val="22"/>
              </w:rPr>
              <w:t xml:space="preserve"> стартапов</w:t>
            </w:r>
          </w:p>
          <w:p w:rsidR="000A6B9A" w:rsidRDefault="000A6B9A" w:rsidP="00DC7B53">
            <w:pPr>
              <w:pStyle w:val="p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Б. Диагностика барьеров для инноваций</w:t>
            </w:r>
          </w:p>
          <w:p w:rsidR="000A6B9A" w:rsidRDefault="000A6B9A" w:rsidP="00DC7B53">
            <w:pPr>
              <w:pStyle w:val="p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 Создание </w:t>
            </w:r>
            <w:proofErr w:type="gramStart"/>
            <w:r>
              <w:rPr>
                <w:sz w:val="22"/>
                <w:szCs w:val="22"/>
              </w:rPr>
              <w:t>кросс-функциональных</w:t>
            </w:r>
            <w:proofErr w:type="gramEnd"/>
            <w:r>
              <w:rPr>
                <w:sz w:val="22"/>
                <w:szCs w:val="22"/>
              </w:rPr>
              <w:t xml:space="preserve"> рабочих групп</w:t>
            </w:r>
          </w:p>
          <w:p w:rsidR="000A6B9A" w:rsidRDefault="000A6B9A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Разработка KPI для инновационной активности</w:t>
            </w:r>
          </w:p>
          <w:p w:rsidR="0030047B" w:rsidRDefault="0030047B" w:rsidP="00DC7B53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770" w:type="dxa"/>
          </w:tcPr>
          <w:p w:rsidR="000A6B9A" w:rsidRDefault="000A6B9A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БВГА</w:t>
            </w:r>
          </w:p>
        </w:tc>
      </w:tr>
    </w:tbl>
    <w:p w:rsidR="000A6B9A" w:rsidRDefault="000A6B9A" w:rsidP="00354EE7">
      <w:pPr>
        <w:rPr>
          <w:rFonts w:ascii="Times New Roman" w:hAnsi="Times New Roman" w:cs="Times New Roman"/>
        </w:rPr>
      </w:pPr>
    </w:p>
    <w:p w:rsidR="00354EE7" w:rsidRDefault="00354EE7" w:rsidP="00354EE7">
      <w:pPr>
        <w:rPr>
          <w:rFonts w:ascii="Times New Roman" w:hAnsi="Times New Roman" w:cs="Times New Roman"/>
        </w:rPr>
      </w:pPr>
    </w:p>
    <w:p w:rsidR="00354EE7" w:rsidRPr="00B01B85" w:rsidRDefault="00354EE7" w:rsidP="00354EE7">
      <w:pPr>
        <w:rPr>
          <w:rFonts w:ascii="Times New Roman" w:hAnsi="Times New Roman" w:cs="Times New Roman"/>
        </w:rPr>
      </w:pPr>
    </w:p>
    <w:p w:rsidR="00C575E2" w:rsidRDefault="00C575E2">
      <w:bookmarkStart w:id="0" w:name="_GoBack"/>
      <w:bookmarkEnd w:id="0"/>
    </w:p>
    <w:sectPr w:rsidR="00C575E2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C9D" w:rsidRDefault="003A4C9D" w:rsidP="00152C19">
      <w:r>
        <w:separator/>
      </w:r>
    </w:p>
  </w:endnote>
  <w:endnote w:type="continuationSeparator" w:id="0">
    <w:p w:rsidR="003A4C9D" w:rsidRDefault="003A4C9D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C9D" w:rsidRDefault="003A4C9D" w:rsidP="00152C19">
      <w:r>
        <w:separator/>
      </w:r>
    </w:p>
  </w:footnote>
  <w:footnote w:type="continuationSeparator" w:id="0">
    <w:p w:rsidR="003A4C9D" w:rsidRDefault="003A4C9D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6AE"/>
    <w:multiLevelType w:val="hybridMultilevel"/>
    <w:tmpl w:val="47227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E1913"/>
    <w:multiLevelType w:val="hybridMultilevel"/>
    <w:tmpl w:val="DA7A0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12808"/>
    <w:multiLevelType w:val="hybridMultilevel"/>
    <w:tmpl w:val="BE068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3705C"/>
    <w:multiLevelType w:val="hybridMultilevel"/>
    <w:tmpl w:val="85466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3490D"/>
    <w:multiLevelType w:val="hybridMultilevel"/>
    <w:tmpl w:val="8B8C0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8307D"/>
    <w:multiLevelType w:val="hybridMultilevel"/>
    <w:tmpl w:val="D9CE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372A2"/>
    <w:multiLevelType w:val="hybridMultilevel"/>
    <w:tmpl w:val="E9FA9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75073"/>
    <w:multiLevelType w:val="hybridMultilevel"/>
    <w:tmpl w:val="985EF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1EB6E64"/>
    <w:multiLevelType w:val="hybridMultilevel"/>
    <w:tmpl w:val="4922E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CB02C1"/>
    <w:multiLevelType w:val="hybridMultilevel"/>
    <w:tmpl w:val="BC1AB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EC5456"/>
    <w:multiLevelType w:val="hybridMultilevel"/>
    <w:tmpl w:val="F5C66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1E489F"/>
    <w:multiLevelType w:val="hybridMultilevel"/>
    <w:tmpl w:val="2FFC4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2F0A97"/>
    <w:multiLevelType w:val="hybridMultilevel"/>
    <w:tmpl w:val="3D66B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1"/>
  </w:num>
  <w:num w:numId="5">
    <w:abstractNumId w:val="13"/>
  </w:num>
  <w:num w:numId="6">
    <w:abstractNumId w:val="6"/>
  </w:num>
  <w:num w:numId="7">
    <w:abstractNumId w:val="10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5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EE7"/>
    <w:rsid w:val="000946DF"/>
    <w:rsid w:val="00097C69"/>
    <w:rsid w:val="000A6B9A"/>
    <w:rsid w:val="000D63E6"/>
    <w:rsid w:val="000E4325"/>
    <w:rsid w:val="000E4C32"/>
    <w:rsid w:val="000E72F0"/>
    <w:rsid w:val="0010515D"/>
    <w:rsid w:val="0010786C"/>
    <w:rsid w:val="00112FBB"/>
    <w:rsid w:val="00114A94"/>
    <w:rsid w:val="00114BD4"/>
    <w:rsid w:val="00125642"/>
    <w:rsid w:val="001416C0"/>
    <w:rsid w:val="00152C19"/>
    <w:rsid w:val="001542FD"/>
    <w:rsid w:val="001763BD"/>
    <w:rsid w:val="00176B5E"/>
    <w:rsid w:val="001775E7"/>
    <w:rsid w:val="001A3753"/>
    <w:rsid w:val="001A41A8"/>
    <w:rsid w:val="001A5BBA"/>
    <w:rsid w:val="001C1D18"/>
    <w:rsid w:val="001D5583"/>
    <w:rsid w:val="001E2E64"/>
    <w:rsid w:val="002034CE"/>
    <w:rsid w:val="002041EA"/>
    <w:rsid w:val="0020580B"/>
    <w:rsid w:val="00212305"/>
    <w:rsid w:val="00217A34"/>
    <w:rsid w:val="0022532F"/>
    <w:rsid w:val="00243361"/>
    <w:rsid w:val="00244BD3"/>
    <w:rsid w:val="00287E90"/>
    <w:rsid w:val="002948CD"/>
    <w:rsid w:val="002A1C96"/>
    <w:rsid w:val="002A5860"/>
    <w:rsid w:val="002B3285"/>
    <w:rsid w:val="002C2DD6"/>
    <w:rsid w:val="002C30C1"/>
    <w:rsid w:val="002D40F4"/>
    <w:rsid w:val="0030047B"/>
    <w:rsid w:val="00326E3A"/>
    <w:rsid w:val="00335F02"/>
    <w:rsid w:val="00354EE7"/>
    <w:rsid w:val="003614B5"/>
    <w:rsid w:val="00373B1C"/>
    <w:rsid w:val="00374574"/>
    <w:rsid w:val="003A4C9D"/>
    <w:rsid w:val="003B6AD3"/>
    <w:rsid w:val="003B7828"/>
    <w:rsid w:val="003C4D19"/>
    <w:rsid w:val="003C666E"/>
    <w:rsid w:val="003F3BF2"/>
    <w:rsid w:val="003F7788"/>
    <w:rsid w:val="00401579"/>
    <w:rsid w:val="004047E4"/>
    <w:rsid w:val="004047F2"/>
    <w:rsid w:val="00431D48"/>
    <w:rsid w:val="004406D5"/>
    <w:rsid w:val="0044568A"/>
    <w:rsid w:val="00467CED"/>
    <w:rsid w:val="00472003"/>
    <w:rsid w:val="004926F1"/>
    <w:rsid w:val="004A19D8"/>
    <w:rsid w:val="004A5F87"/>
    <w:rsid w:val="004B77CA"/>
    <w:rsid w:val="004C24C4"/>
    <w:rsid w:val="004F0CA0"/>
    <w:rsid w:val="004F29E2"/>
    <w:rsid w:val="004F731E"/>
    <w:rsid w:val="00521AE5"/>
    <w:rsid w:val="00545BE9"/>
    <w:rsid w:val="005709E6"/>
    <w:rsid w:val="00571556"/>
    <w:rsid w:val="00573928"/>
    <w:rsid w:val="00596896"/>
    <w:rsid w:val="005C1B34"/>
    <w:rsid w:val="005C27B1"/>
    <w:rsid w:val="005C3026"/>
    <w:rsid w:val="005D5307"/>
    <w:rsid w:val="005D61AA"/>
    <w:rsid w:val="005E35D4"/>
    <w:rsid w:val="00654074"/>
    <w:rsid w:val="006728BD"/>
    <w:rsid w:val="00684979"/>
    <w:rsid w:val="006A76B7"/>
    <w:rsid w:val="006C5F23"/>
    <w:rsid w:val="006C746B"/>
    <w:rsid w:val="006E7A2B"/>
    <w:rsid w:val="006F6CC4"/>
    <w:rsid w:val="0070203A"/>
    <w:rsid w:val="007023A5"/>
    <w:rsid w:val="0070679A"/>
    <w:rsid w:val="007243D2"/>
    <w:rsid w:val="00750016"/>
    <w:rsid w:val="00752511"/>
    <w:rsid w:val="007574A8"/>
    <w:rsid w:val="00760C0F"/>
    <w:rsid w:val="007647FB"/>
    <w:rsid w:val="0078147A"/>
    <w:rsid w:val="00802A00"/>
    <w:rsid w:val="00815FB9"/>
    <w:rsid w:val="00827584"/>
    <w:rsid w:val="00854188"/>
    <w:rsid w:val="00856738"/>
    <w:rsid w:val="00893EC2"/>
    <w:rsid w:val="008B1709"/>
    <w:rsid w:val="008F07CA"/>
    <w:rsid w:val="0091160F"/>
    <w:rsid w:val="0091526E"/>
    <w:rsid w:val="00940156"/>
    <w:rsid w:val="00953715"/>
    <w:rsid w:val="00960DC5"/>
    <w:rsid w:val="00995AFF"/>
    <w:rsid w:val="00997FDE"/>
    <w:rsid w:val="009C04EC"/>
    <w:rsid w:val="009C6DDB"/>
    <w:rsid w:val="009C7152"/>
    <w:rsid w:val="009D7B8C"/>
    <w:rsid w:val="009F6063"/>
    <w:rsid w:val="00A12A2C"/>
    <w:rsid w:val="00A13308"/>
    <w:rsid w:val="00A13C6B"/>
    <w:rsid w:val="00A2139F"/>
    <w:rsid w:val="00A35319"/>
    <w:rsid w:val="00A40501"/>
    <w:rsid w:val="00A40B6B"/>
    <w:rsid w:val="00A54CEB"/>
    <w:rsid w:val="00A8311C"/>
    <w:rsid w:val="00AB6C66"/>
    <w:rsid w:val="00AD6759"/>
    <w:rsid w:val="00AF1F36"/>
    <w:rsid w:val="00B10F79"/>
    <w:rsid w:val="00B137B9"/>
    <w:rsid w:val="00B4353E"/>
    <w:rsid w:val="00B52973"/>
    <w:rsid w:val="00BA0226"/>
    <w:rsid w:val="00BA205B"/>
    <w:rsid w:val="00BB4122"/>
    <w:rsid w:val="00BE7206"/>
    <w:rsid w:val="00C04725"/>
    <w:rsid w:val="00C059EC"/>
    <w:rsid w:val="00C400B7"/>
    <w:rsid w:val="00C45C01"/>
    <w:rsid w:val="00C50CA8"/>
    <w:rsid w:val="00C510C1"/>
    <w:rsid w:val="00C5419C"/>
    <w:rsid w:val="00C575E2"/>
    <w:rsid w:val="00C57F9C"/>
    <w:rsid w:val="00C90C3F"/>
    <w:rsid w:val="00C93D41"/>
    <w:rsid w:val="00CA2BCB"/>
    <w:rsid w:val="00CA3850"/>
    <w:rsid w:val="00CA5692"/>
    <w:rsid w:val="00CA76B3"/>
    <w:rsid w:val="00CB061C"/>
    <w:rsid w:val="00CB7635"/>
    <w:rsid w:val="00CC7001"/>
    <w:rsid w:val="00CD568E"/>
    <w:rsid w:val="00D020AB"/>
    <w:rsid w:val="00D041FA"/>
    <w:rsid w:val="00D21F95"/>
    <w:rsid w:val="00D316E1"/>
    <w:rsid w:val="00D36A0E"/>
    <w:rsid w:val="00D4420B"/>
    <w:rsid w:val="00D4506A"/>
    <w:rsid w:val="00D47D5E"/>
    <w:rsid w:val="00D531DE"/>
    <w:rsid w:val="00D55C9F"/>
    <w:rsid w:val="00D56B04"/>
    <w:rsid w:val="00D74884"/>
    <w:rsid w:val="00DA48E0"/>
    <w:rsid w:val="00DA6CF5"/>
    <w:rsid w:val="00DB335E"/>
    <w:rsid w:val="00E004CA"/>
    <w:rsid w:val="00E0399E"/>
    <w:rsid w:val="00E06103"/>
    <w:rsid w:val="00E12FB2"/>
    <w:rsid w:val="00E16F5F"/>
    <w:rsid w:val="00E47721"/>
    <w:rsid w:val="00EA332E"/>
    <w:rsid w:val="00EA6753"/>
    <w:rsid w:val="00EC1126"/>
    <w:rsid w:val="00ED0969"/>
    <w:rsid w:val="00EF7D8E"/>
    <w:rsid w:val="00F22277"/>
    <w:rsid w:val="00F273B9"/>
    <w:rsid w:val="00F42B5E"/>
    <w:rsid w:val="00F564EC"/>
    <w:rsid w:val="00F60011"/>
    <w:rsid w:val="00F66786"/>
    <w:rsid w:val="00F72AD3"/>
    <w:rsid w:val="00F7580F"/>
    <w:rsid w:val="00F765EE"/>
    <w:rsid w:val="00F92151"/>
    <w:rsid w:val="00F928EE"/>
    <w:rsid w:val="00F970C3"/>
    <w:rsid w:val="00FA5B0D"/>
    <w:rsid w:val="00FB56A9"/>
    <w:rsid w:val="00FC0E5E"/>
    <w:rsid w:val="00FC2859"/>
    <w:rsid w:val="00FC39A3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F66786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6786"/>
    <w:rPr>
      <w:rFonts w:eastAsiaTheme="minorEastAsi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AD3A7-2BF8-4435-8BB7-EDD33C3A5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0014</dc:creator>
  <cp:lastModifiedBy>NMalchikova</cp:lastModifiedBy>
  <cp:revision>7</cp:revision>
  <dcterms:created xsi:type="dcterms:W3CDTF">2025-06-14T08:37:00Z</dcterms:created>
  <dcterms:modified xsi:type="dcterms:W3CDTF">2025-10-09T09:54:00Z</dcterms:modified>
</cp:coreProperties>
</file>