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B65DF7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1E0DBF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B92C2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Б</w:t>
      </w:r>
      <w:proofErr w:type="gramStart"/>
      <w:r w:rsidRPr="00B92C2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B92C2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.О.2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</w:t>
      </w:r>
      <w:r w:rsidRPr="00B92C2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Аддитивные технологии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ayout w:type="fixed"/>
        <w:tblLook w:val="04A0"/>
      </w:tblPr>
      <w:tblGrid>
        <w:gridCol w:w="1101"/>
        <w:gridCol w:w="2408"/>
        <w:gridCol w:w="101"/>
        <w:gridCol w:w="4722"/>
        <w:gridCol w:w="1521"/>
      </w:tblGrid>
      <w:tr w:rsidR="004C0DF3" w:rsidRPr="006F523E" w:rsidTr="002012CF">
        <w:tc>
          <w:tcPr>
            <w:tcW w:w="559" w:type="pct"/>
          </w:tcPr>
          <w:p w:rsidR="004C0DF3" w:rsidRPr="006F523E" w:rsidRDefault="002012CF" w:rsidP="001D6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22" w:type="pct"/>
          </w:tcPr>
          <w:p w:rsidR="004C0DF3" w:rsidRPr="006F523E" w:rsidRDefault="002012CF" w:rsidP="001D6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447" w:type="pct"/>
            <w:gridSpan w:val="2"/>
          </w:tcPr>
          <w:p w:rsidR="004C0DF3" w:rsidRPr="006F523E" w:rsidRDefault="004C0DF3" w:rsidP="001D6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772" w:type="pct"/>
          </w:tcPr>
          <w:p w:rsidR="004C0DF3" w:rsidRPr="006F523E" w:rsidRDefault="004C0DF3" w:rsidP="001D6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2012CF" w:rsidRPr="006F523E" w:rsidTr="002012CF">
        <w:tc>
          <w:tcPr>
            <w:tcW w:w="559" w:type="pct"/>
            <w:vMerge w:val="restart"/>
          </w:tcPr>
          <w:p w:rsidR="002012CF" w:rsidRPr="006F523E" w:rsidRDefault="002012CF" w:rsidP="003A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pct"/>
            <w:vMerge w:val="restart"/>
          </w:tcPr>
          <w:p w:rsidR="002012CF" w:rsidRPr="006F523E" w:rsidRDefault="002012CF" w:rsidP="003A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ОПК-3: </w:t>
            </w:r>
            <w:proofErr w:type="gramStart"/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447" w:type="pct"/>
            <w:gridSpan w:val="2"/>
          </w:tcPr>
          <w:p w:rsidR="002012CF" w:rsidRPr="006F523E" w:rsidRDefault="002012CF" w:rsidP="001D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1.Прочитайте текст и вставьте слово.</w:t>
            </w:r>
          </w:p>
          <w:p w:rsidR="002012CF" w:rsidRPr="006F523E" w:rsidRDefault="002012CF" w:rsidP="001D0BD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COMSOL </w:t>
            </w:r>
            <w:proofErr w:type="spellStart"/>
            <w:r w:rsidRPr="006F52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Multiphysics</w:t>
            </w:r>
            <w:proofErr w:type="spellEnd"/>
            <w:r w:rsidRPr="006F52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— это программное обеспечение для моделирования, которое позволяет пользователям создавать модели и ___________ для различных физических процессов, таких как механика, теплопередача, электромагнетизм и химические реакции. </w:t>
            </w:r>
          </w:p>
        </w:tc>
        <w:tc>
          <w:tcPr>
            <w:tcW w:w="772" w:type="pct"/>
          </w:tcPr>
          <w:p w:rsidR="002012CF" w:rsidRPr="006F523E" w:rsidRDefault="002012CF" w:rsidP="001D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симуляции</w:t>
            </w:r>
          </w:p>
        </w:tc>
      </w:tr>
      <w:tr w:rsidR="002012CF" w:rsidRPr="006F523E" w:rsidTr="002012CF">
        <w:tc>
          <w:tcPr>
            <w:tcW w:w="559" w:type="pct"/>
            <w:vMerge/>
          </w:tcPr>
          <w:p w:rsidR="002012CF" w:rsidRPr="006F523E" w:rsidRDefault="002012CF" w:rsidP="001D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Merge/>
          </w:tcPr>
          <w:p w:rsidR="002012CF" w:rsidRPr="006F523E" w:rsidRDefault="002012CF" w:rsidP="001D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pct"/>
            <w:gridSpan w:val="2"/>
          </w:tcPr>
          <w:p w:rsidR="002012CF" w:rsidRPr="006F523E" w:rsidRDefault="002012CF" w:rsidP="006F52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2. Прочитайте текст и выберите один правильный ответ.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компоненты интерфейса </w:t>
            </w:r>
            <w:r w:rsidRPr="006F52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COMSOL</w:t>
            </w: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 включают: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 а. Дерево модели (где структурированы компоненты модели), 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. Рабочую область (где создаются и редактируются геометрия и физические интерфейсы), 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в. Панель настроек (для изменения параметров выбранного элемента) 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г. Панель результатов (для визуализации результатов).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Д.все вышеперечисленные компоненты</w:t>
            </w:r>
          </w:p>
        </w:tc>
        <w:tc>
          <w:tcPr>
            <w:tcW w:w="772" w:type="pct"/>
          </w:tcPr>
          <w:p w:rsidR="002012CF" w:rsidRPr="006F523E" w:rsidRDefault="002012CF" w:rsidP="001D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</w:tr>
      <w:tr w:rsidR="002012CF" w:rsidRPr="006F523E" w:rsidTr="002012CF">
        <w:tc>
          <w:tcPr>
            <w:tcW w:w="559" w:type="pct"/>
            <w:vMerge/>
          </w:tcPr>
          <w:p w:rsidR="002012CF" w:rsidRPr="006F523E" w:rsidRDefault="002012CF" w:rsidP="001D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Merge/>
          </w:tcPr>
          <w:p w:rsidR="002012CF" w:rsidRPr="006F523E" w:rsidRDefault="002012CF" w:rsidP="001D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pct"/>
            <w:gridSpan w:val="2"/>
          </w:tcPr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соответствие.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Соотнесите основные компоненты интерфейса COMSOL с их функциями.</w:t>
            </w:r>
          </w:p>
          <w:tbl>
            <w:tblPr>
              <w:tblW w:w="4420" w:type="dxa"/>
              <w:tblInd w:w="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84"/>
              <w:gridCol w:w="2436"/>
            </w:tblGrid>
            <w:tr w:rsidR="002012CF" w:rsidRPr="006F523E" w:rsidTr="003A4541">
              <w:trPr>
                <w:tblHeader/>
              </w:trPr>
              <w:tc>
                <w:tcPr>
                  <w:tcW w:w="198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2012CF" w:rsidRPr="006F523E" w:rsidRDefault="002012CF" w:rsidP="006F523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6F523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Компоненты интерфейса</w:t>
                  </w:r>
                </w:p>
              </w:tc>
              <w:tc>
                <w:tcPr>
                  <w:tcW w:w="243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2012CF" w:rsidRPr="006F523E" w:rsidRDefault="002012CF" w:rsidP="006F523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6F523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Функции</w:t>
                  </w:r>
                </w:p>
              </w:tc>
            </w:tr>
            <w:tr w:rsidR="002012CF" w:rsidRPr="006F523E" w:rsidTr="003A4541">
              <w:tc>
                <w:tcPr>
                  <w:tcW w:w="198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2012CF" w:rsidRPr="006F523E" w:rsidRDefault="002012CF" w:rsidP="006F52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Конструктор моделей</w:t>
                  </w:r>
                </w:p>
              </w:tc>
              <w:tc>
                <w:tcPr>
                  <w:tcW w:w="243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2012CF" w:rsidRPr="006F523E" w:rsidRDefault="002012CF" w:rsidP="006F52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Главное окно для создания модели в COMSOL</w:t>
                  </w:r>
                </w:p>
              </w:tc>
            </w:tr>
            <w:tr w:rsidR="002012CF" w:rsidRPr="006F523E" w:rsidTr="003A4541">
              <w:tc>
                <w:tcPr>
                  <w:tcW w:w="198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2012CF" w:rsidRPr="006F523E" w:rsidRDefault="002012CF" w:rsidP="006F52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End"/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Графическое окно</w:t>
                  </w:r>
                </w:p>
              </w:tc>
              <w:tc>
                <w:tcPr>
                  <w:tcW w:w="243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2012CF" w:rsidRPr="006F523E" w:rsidRDefault="002012CF" w:rsidP="006F52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Окно для визуализации геометрии и результатов</w:t>
                  </w:r>
                </w:p>
              </w:tc>
            </w:tr>
            <w:tr w:rsidR="002012CF" w:rsidRPr="006F523E" w:rsidTr="003A4541">
              <w:tc>
                <w:tcPr>
                  <w:tcW w:w="198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2012CF" w:rsidRPr="006F523E" w:rsidRDefault="002012CF" w:rsidP="006F52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 Окно настроек</w:t>
                  </w:r>
                </w:p>
              </w:tc>
              <w:tc>
                <w:tcPr>
                  <w:tcW w:w="243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2012CF" w:rsidRPr="006F523E" w:rsidRDefault="002012CF" w:rsidP="006F52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Окно для настройки параметров модели</w:t>
                  </w:r>
                </w:p>
              </w:tc>
            </w:tr>
            <w:tr w:rsidR="002012CF" w:rsidRPr="006F523E" w:rsidTr="003A4541">
              <w:tc>
                <w:tcPr>
                  <w:tcW w:w="198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2012CF" w:rsidRPr="006F523E" w:rsidRDefault="002012CF" w:rsidP="006F52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2012CF" w:rsidRPr="006F523E" w:rsidRDefault="002012CF" w:rsidP="006F52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Окно для отображения сообщений об ошибках и предупреждений</w:t>
                  </w:r>
                </w:p>
              </w:tc>
            </w:tr>
          </w:tbl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1"/>
              <w:gridCol w:w="381"/>
              <w:gridCol w:w="382"/>
            </w:tblGrid>
            <w:tr w:rsidR="002012CF" w:rsidRPr="006F523E" w:rsidTr="006F523E">
              <w:tc>
                <w:tcPr>
                  <w:tcW w:w="381" w:type="dxa"/>
                </w:tcPr>
                <w:p w:rsidR="002012CF" w:rsidRPr="006F523E" w:rsidRDefault="002012CF" w:rsidP="001D68E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1" w:type="dxa"/>
                </w:tcPr>
                <w:p w:rsidR="002012CF" w:rsidRPr="006F523E" w:rsidRDefault="002012CF" w:rsidP="001D68E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2" w:type="dxa"/>
                </w:tcPr>
                <w:p w:rsidR="002012CF" w:rsidRPr="006F523E" w:rsidRDefault="002012CF" w:rsidP="001D68E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012CF" w:rsidRPr="006F523E" w:rsidTr="006F523E">
              <w:tc>
                <w:tcPr>
                  <w:tcW w:w="381" w:type="dxa"/>
                </w:tcPr>
                <w:p w:rsidR="002012CF" w:rsidRPr="006F523E" w:rsidRDefault="002012CF" w:rsidP="001D68E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1" w:type="dxa"/>
                </w:tcPr>
                <w:p w:rsidR="002012CF" w:rsidRPr="006F523E" w:rsidRDefault="002012CF" w:rsidP="001D68E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2" w:type="dxa"/>
                </w:tcPr>
                <w:p w:rsidR="002012CF" w:rsidRPr="006F523E" w:rsidRDefault="002012CF" w:rsidP="001D68E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2012CF" w:rsidRPr="006F523E" w:rsidRDefault="002012CF" w:rsidP="001D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CF" w:rsidRPr="006F523E" w:rsidTr="002012CF">
        <w:tc>
          <w:tcPr>
            <w:tcW w:w="559" w:type="pct"/>
            <w:vMerge/>
          </w:tcPr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Merge/>
          </w:tcPr>
          <w:p w:rsidR="002012CF" w:rsidRPr="006F523E" w:rsidRDefault="002012CF" w:rsidP="006F52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pct"/>
            <w:gridSpan w:val="2"/>
          </w:tcPr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последовательность.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Определите правильную последовательность при настройке 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физического модуля и определении условий моделирования.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а. Выбор физического модуля (например, теплопередача)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Создание нового проекта в COMSOL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в. Определение доменов (областей) для анализа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г. Задание параметров окружающей среды</w:t>
            </w:r>
          </w:p>
        </w:tc>
        <w:tc>
          <w:tcPr>
            <w:tcW w:w="77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04"/>
              <w:gridCol w:w="292"/>
              <w:gridCol w:w="297"/>
              <w:gridCol w:w="286"/>
            </w:tblGrid>
            <w:tr w:rsidR="002012CF" w:rsidRPr="006F523E" w:rsidTr="006F523E">
              <w:tc>
                <w:tcPr>
                  <w:tcW w:w="304" w:type="dxa"/>
                </w:tcPr>
                <w:p w:rsidR="002012CF" w:rsidRPr="006F523E" w:rsidRDefault="002012CF" w:rsidP="006F52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</w:t>
                  </w:r>
                </w:p>
              </w:tc>
              <w:tc>
                <w:tcPr>
                  <w:tcW w:w="292" w:type="dxa"/>
                </w:tcPr>
                <w:p w:rsidR="002012CF" w:rsidRPr="006F523E" w:rsidRDefault="002012CF" w:rsidP="006F52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97" w:type="dxa"/>
                </w:tcPr>
                <w:p w:rsidR="002012CF" w:rsidRPr="006F523E" w:rsidRDefault="002012CF" w:rsidP="006F52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86" w:type="dxa"/>
                </w:tcPr>
                <w:p w:rsidR="002012CF" w:rsidRPr="006F523E" w:rsidRDefault="002012CF" w:rsidP="006F52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CF" w:rsidRPr="006F523E" w:rsidTr="002012CF">
        <w:tc>
          <w:tcPr>
            <w:tcW w:w="559" w:type="pct"/>
            <w:vMerge/>
          </w:tcPr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Merge/>
          </w:tcPr>
          <w:p w:rsidR="002012CF" w:rsidRPr="006F523E" w:rsidRDefault="002012CF" w:rsidP="006F52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pct"/>
            <w:gridSpan w:val="2"/>
          </w:tcPr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последовательность.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правильную последовательность этапов моделирования.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а. Получение результатов расчета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Пост-обработка и визуализация данных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в. Определение цели моделирования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г. Создание геометрии</w:t>
            </w:r>
          </w:p>
        </w:tc>
        <w:tc>
          <w:tcPr>
            <w:tcW w:w="77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04"/>
              <w:gridCol w:w="292"/>
              <w:gridCol w:w="297"/>
              <w:gridCol w:w="286"/>
            </w:tblGrid>
            <w:tr w:rsidR="002012CF" w:rsidRPr="006F523E" w:rsidTr="0022397B">
              <w:tc>
                <w:tcPr>
                  <w:tcW w:w="304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92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97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86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CF" w:rsidRPr="006F523E" w:rsidTr="002012CF">
        <w:tc>
          <w:tcPr>
            <w:tcW w:w="559" w:type="pct"/>
            <w:vMerge/>
          </w:tcPr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Merge/>
          </w:tcPr>
          <w:p w:rsidR="002012CF" w:rsidRPr="006F523E" w:rsidRDefault="002012CF" w:rsidP="006F52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pct"/>
            <w:gridSpan w:val="2"/>
          </w:tcPr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последовательность.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правильную последовательность действий после получения результатов вычислений, включая анализ сходимости и экспорт данных.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Экспорт результатов в формате отчета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Анализ сходимости решения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Запуск расчета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Построение графика зависимости одной переменной от другой</w:t>
            </w:r>
          </w:p>
        </w:tc>
        <w:tc>
          <w:tcPr>
            <w:tcW w:w="77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04"/>
              <w:gridCol w:w="292"/>
              <w:gridCol w:w="297"/>
              <w:gridCol w:w="286"/>
            </w:tblGrid>
            <w:tr w:rsidR="002012CF" w:rsidRPr="006F523E" w:rsidTr="0022397B">
              <w:tc>
                <w:tcPr>
                  <w:tcW w:w="304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92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97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86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CF" w:rsidRPr="006F523E" w:rsidTr="002012CF">
        <w:trPr>
          <w:trHeight w:val="1980"/>
        </w:trPr>
        <w:tc>
          <w:tcPr>
            <w:tcW w:w="559" w:type="pct"/>
            <w:vMerge/>
          </w:tcPr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Merge/>
          </w:tcPr>
          <w:p w:rsidR="002012CF" w:rsidRPr="006F523E" w:rsidRDefault="002012CF" w:rsidP="006F52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pct"/>
            <w:gridSpan w:val="2"/>
          </w:tcPr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последовательность.</w:t>
            </w:r>
          </w:p>
          <w:p w:rsidR="002012CF" w:rsidRPr="006F523E" w:rsidRDefault="002012CF" w:rsidP="006F52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Расположите шаги в правильной последовательности при определении и настройке параметров материала в COMSOL.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Определение типа материала (твёрдое тело, жидкость, газ и т. д.)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Выбор модели материала (линейная упругость, </w:t>
            </w:r>
            <w:proofErr w:type="spellStart"/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гиперупругость</w:t>
            </w:r>
            <w:proofErr w:type="spellEnd"/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 д.)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Задание параметров модели материала (модуль Юнга, коэффициент Пуассона и т. д.)</w:t>
            </w:r>
          </w:p>
          <w:p w:rsidR="002012CF" w:rsidRPr="006F523E" w:rsidRDefault="002012CF" w:rsidP="006F52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Создание материала в COMSOL</w:t>
            </w:r>
          </w:p>
        </w:tc>
        <w:tc>
          <w:tcPr>
            <w:tcW w:w="77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04"/>
              <w:gridCol w:w="292"/>
              <w:gridCol w:w="297"/>
              <w:gridCol w:w="286"/>
            </w:tblGrid>
            <w:tr w:rsidR="002012CF" w:rsidRPr="006F523E" w:rsidTr="0022397B">
              <w:tc>
                <w:tcPr>
                  <w:tcW w:w="304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92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97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86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CF" w:rsidRPr="006F523E" w:rsidTr="002012CF">
        <w:tc>
          <w:tcPr>
            <w:tcW w:w="559" w:type="pct"/>
            <w:vMerge/>
          </w:tcPr>
          <w:p w:rsidR="002012CF" w:rsidRPr="006F523E" w:rsidRDefault="002012CF" w:rsidP="00BB7D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2" w:type="pct"/>
            <w:vMerge/>
          </w:tcPr>
          <w:p w:rsidR="002012CF" w:rsidRPr="006F523E" w:rsidRDefault="002012CF" w:rsidP="00BB7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pct"/>
            <w:gridSpan w:val="2"/>
          </w:tcPr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последовательность.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правильную последовательность действий при добавлении и настройке граничных условий в модели.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Выбор типа граничного условия (температура, тепловой поток и т. д.)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Определение области применения граничного условия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Задание значения граничного условия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Добавление граничного условия в COMSOL</w:t>
            </w:r>
          </w:p>
        </w:tc>
        <w:tc>
          <w:tcPr>
            <w:tcW w:w="77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04"/>
              <w:gridCol w:w="292"/>
              <w:gridCol w:w="297"/>
              <w:gridCol w:w="286"/>
            </w:tblGrid>
            <w:tr w:rsidR="002012CF" w:rsidRPr="006F523E" w:rsidTr="0022397B">
              <w:tc>
                <w:tcPr>
                  <w:tcW w:w="304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92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97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86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CF" w:rsidRPr="006F523E" w:rsidTr="002012CF">
        <w:tc>
          <w:tcPr>
            <w:tcW w:w="559" w:type="pct"/>
            <w:vMerge/>
          </w:tcPr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Merge/>
          </w:tcPr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pct"/>
            <w:gridSpan w:val="2"/>
          </w:tcPr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</w:t>
            </w:r>
            <w:r w:rsidRPr="006F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последовательность.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правильную последовательность действий, которые выполняются после завершения процесса моделирования, включая подготовку геометрии и анализ результатов.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Запуск расчета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Назначение сетки конечных элементов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Анализ результатов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Подготовка геометрии</w:t>
            </w:r>
          </w:p>
        </w:tc>
        <w:tc>
          <w:tcPr>
            <w:tcW w:w="77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04"/>
              <w:gridCol w:w="292"/>
              <w:gridCol w:w="297"/>
              <w:gridCol w:w="286"/>
            </w:tblGrid>
            <w:tr w:rsidR="002012CF" w:rsidRPr="006F523E" w:rsidTr="0022397B">
              <w:tc>
                <w:tcPr>
                  <w:tcW w:w="304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</w:t>
                  </w:r>
                </w:p>
              </w:tc>
              <w:tc>
                <w:tcPr>
                  <w:tcW w:w="292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97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86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CF" w:rsidRPr="006F523E" w:rsidTr="002012CF">
        <w:tc>
          <w:tcPr>
            <w:tcW w:w="559" w:type="pct"/>
            <w:vMerge/>
          </w:tcPr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Merge/>
          </w:tcPr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pct"/>
            <w:gridSpan w:val="2"/>
          </w:tcPr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последовательность.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Определите последовательность шагов для построения сетки конечных элементов в COMSOL.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Выбор типа сетки (свободная триангуляция, отображённая сетка и т. д.)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Задание параметров сетки (максимальный размер элемента, скорость роста и т. д.)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Построение сетки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Проверка качества сетки</w:t>
            </w:r>
          </w:p>
        </w:tc>
        <w:tc>
          <w:tcPr>
            <w:tcW w:w="77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04"/>
              <w:gridCol w:w="292"/>
              <w:gridCol w:w="297"/>
              <w:gridCol w:w="286"/>
            </w:tblGrid>
            <w:tr w:rsidR="002012CF" w:rsidRPr="006F523E" w:rsidTr="0022397B">
              <w:tc>
                <w:tcPr>
                  <w:tcW w:w="304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92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97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86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CF" w:rsidRPr="006F523E" w:rsidTr="002012CF">
        <w:tc>
          <w:tcPr>
            <w:tcW w:w="559" w:type="pct"/>
            <w:vMerge/>
          </w:tcPr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Merge/>
          </w:tcPr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pct"/>
            <w:gridSpan w:val="2"/>
          </w:tcPr>
          <w:p w:rsidR="002012CF" w:rsidRPr="006F523E" w:rsidRDefault="002012CF" w:rsidP="00782D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правильную последовательность действий при выборе и настройке решателя для расчета.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Выбор типа решателя (прямой, итерационный и т. д.)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Задание параметров решателя (относительная погрешность, максимальное количество итераций и т. д.)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Запуск расчета</w:t>
            </w:r>
          </w:p>
          <w:p w:rsidR="002012CF" w:rsidRPr="00782D55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Проверка сходимости решения</w:t>
            </w:r>
          </w:p>
        </w:tc>
        <w:tc>
          <w:tcPr>
            <w:tcW w:w="77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04"/>
              <w:gridCol w:w="292"/>
              <w:gridCol w:w="297"/>
              <w:gridCol w:w="286"/>
            </w:tblGrid>
            <w:tr w:rsidR="002012CF" w:rsidRPr="006F523E" w:rsidTr="0022397B">
              <w:tc>
                <w:tcPr>
                  <w:tcW w:w="304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92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97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86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CF" w:rsidRPr="006F523E" w:rsidTr="002012CF">
        <w:tc>
          <w:tcPr>
            <w:tcW w:w="559" w:type="pct"/>
            <w:vMerge/>
          </w:tcPr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vMerge/>
          </w:tcPr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pct"/>
            <w:gridSpan w:val="2"/>
          </w:tcPr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последовательность.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правильную последовательность действий при создании графиков для визуализации результатов моделирования.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Выбор типа графика (поверхность, контур, сечение и т. д.)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Выбор переменной для отображения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Задание параметров графика (цветовая схема, легенда и т. д.)</w:t>
            </w:r>
          </w:p>
          <w:p w:rsidR="002012CF" w:rsidRPr="006F523E" w:rsidRDefault="002012CF" w:rsidP="00782D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. Построение графика</w:t>
            </w:r>
          </w:p>
        </w:tc>
        <w:tc>
          <w:tcPr>
            <w:tcW w:w="77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04"/>
              <w:gridCol w:w="292"/>
              <w:gridCol w:w="297"/>
              <w:gridCol w:w="286"/>
            </w:tblGrid>
            <w:tr w:rsidR="002012CF" w:rsidRPr="006F523E" w:rsidTr="0022397B">
              <w:tc>
                <w:tcPr>
                  <w:tcW w:w="304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92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97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86" w:type="dxa"/>
                </w:tcPr>
                <w:p w:rsidR="002012CF" w:rsidRPr="006F523E" w:rsidRDefault="002012CF" w:rsidP="0022397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2012CF" w:rsidRPr="006F523E" w:rsidRDefault="002012C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2FF" w:rsidRPr="006F523E" w:rsidTr="002012CF">
        <w:tc>
          <w:tcPr>
            <w:tcW w:w="559" w:type="pct"/>
            <w:vMerge w:val="restart"/>
          </w:tcPr>
          <w:p w:rsidR="000342FF" w:rsidRPr="006F523E" w:rsidRDefault="000342FF" w:rsidP="0003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pct"/>
            <w:gridSpan w:val="2"/>
            <w:vMerge w:val="restart"/>
          </w:tcPr>
          <w:p w:rsidR="000342FF" w:rsidRPr="006F523E" w:rsidRDefault="000342FF" w:rsidP="0003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ПК-3: </w:t>
            </w:r>
            <w:proofErr w:type="gramStart"/>
            <w:r w:rsidRPr="002012C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201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разрабатывать и применять новые материалы, исследовать их структуру и свойства</w:t>
            </w:r>
          </w:p>
        </w:tc>
        <w:tc>
          <w:tcPr>
            <w:tcW w:w="2396" w:type="pct"/>
          </w:tcPr>
          <w:p w:rsidR="000342FF" w:rsidRPr="006F523E" w:rsidRDefault="000342F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соответствие.</w:t>
            </w:r>
          </w:p>
          <w:p w:rsidR="000342FF" w:rsidRPr="006F523E" w:rsidRDefault="000342F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оотнесите элементы, используемые при создании модели, с их функциями.</w:t>
            </w:r>
          </w:p>
          <w:tbl>
            <w:tblPr>
              <w:tblW w:w="0" w:type="auto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4"/>
              <w:gridCol w:w="2410"/>
            </w:tblGrid>
            <w:tr w:rsidR="000342FF" w:rsidRPr="006F523E" w:rsidTr="006F523E">
              <w:trPr>
                <w:tblHeader/>
              </w:trPr>
              <w:tc>
                <w:tcPr>
                  <w:tcW w:w="190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Элемент</w:t>
                  </w:r>
                </w:p>
              </w:tc>
              <w:tc>
                <w:tcPr>
                  <w:tcW w:w="2410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Функция</w:t>
                  </w:r>
                </w:p>
              </w:tc>
            </w:tr>
            <w:tr w:rsidR="000342FF" w:rsidRPr="006F523E" w:rsidTr="006F523E">
              <w:tc>
                <w:tcPr>
                  <w:tcW w:w="190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Геометрия</w:t>
                  </w:r>
                </w:p>
              </w:tc>
              <w:tc>
                <w:tcPr>
                  <w:tcW w:w="2410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Определение граничных условий</w:t>
                  </w:r>
                </w:p>
              </w:tc>
            </w:tr>
            <w:tr w:rsidR="000342FF" w:rsidRPr="006F523E" w:rsidTr="006F523E">
              <w:tc>
                <w:tcPr>
                  <w:tcW w:w="190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Материал</w:t>
                  </w:r>
                </w:p>
              </w:tc>
              <w:tc>
                <w:tcPr>
                  <w:tcW w:w="2410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End"/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Параметры 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решателя</w:t>
                  </w:r>
                </w:p>
              </w:tc>
            </w:tr>
            <w:tr w:rsidR="000342FF" w:rsidRPr="006F523E" w:rsidTr="006F523E">
              <w:tc>
                <w:tcPr>
                  <w:tcW w:w="190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Сетка</w:t>
                  </w:r>
                </w:p>
              </w:tc>
              <w:tc>
                <w:tcPr>
                  <w:tcW w:w="2410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Свойства, такие как модуль Юнга</w:t>
                  </w:r>
                </w:p>
              </w:tc>
            </w:tr>
            <w:tr w:rsidR="000342FF" w:rsidRPr="006F523E" w:rsidTr="006F523E">
              <w:tc>
                <w:tcPr>
                  <w:tcW w:w="190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Форма модели</w:t>
                  </w:r>
                </w:p>
              </w:tc>
            </w:tr>
          </w:tbl>
          <w:p w:rsidR="000342FF" w:rsidRPr="006F523E" w:rsidRDefault="000342FF" w:rsidP="006F523E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0342FF" w:rsidTr="0022397B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0342FF" w:rsidTr="0022397B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Pr="00B704C1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2FF" w:rsidRPr="006F523E" w:rsidTr="002012CF">
        <w:tc>
          <w:tcPr>
            <w:tcW w:w="559" w:type="pct"/>
            <w:vMerge/>
          </w:tcPr>
          <w:p w:rsidR="000342FF" w:rsidRPr="006F523E" w:rsidRDefault="000342FF" w:rsidP="006F52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gridSpan w:val="2"/>
            <w:vMerge/>
          </w:tcPr>
          <w:p w:rsidR="000342FF" w:rsidRPr="006F523E" w:rsidRDefault="000342FF" w:rsidP="006F52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pct"/>
          </w:tcPr>
          <w:p w:rsidR="000342FF" w:rsidRPr="006F523E" w:rsidRDefault="000342F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соответствие.</w:t>
            </w:r>
          </w:p>
          <w:p w:rsidR="000342FF" w:rsidRPr="006F523E" w:rsidRDefault="000342F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оотнесите типы анализа в COMSOL с их характеристиками.</w:t>
            </w:r>
          </w:p>
          <w:tbl>
            <w:tblPr>
              <w:tblW w:w="4394" w:type="dxa"/>
              <w:tblInd w:w="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26"/>
              <w:gridCol w:w="2268"/>
            </w:tblGrid>
            <w:tr w:rsidR="000342FF" w:rsidRPr="006F523E" w:rsidTr="00782D55">
              <w:trPr>
                <w:tblHeader/>
              </w:trPr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Тип анализа</w:t>
                  </w:r>
                </w:p>
              </w:tc>
              <w:tc>
                <w:tcPr>
                  <w:tcW w:w="2268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Характеристика</w:t>
                  </w:r>
                </w:p>
              </w:tc>
            </w:tr>
            <w:tr w:rsidR="000342FF" w:rsidRPr="006F523E" w:rsidTr="00782D55"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ind w:left="-5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Стационарный анализ</w:t>
                  </w:r>
                </w:p>
              </w:tc>
              <w:tc>
                <w:tcPr>
                  <w:tcW w:w="2268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Зависимость от времени не учитывается</w:t>
                  </w:r>
                </w:p>
              </w:tc>
            </w:tr>
            <w:tr w:rsidR="000342FF" w:rsidRPr="006F523E" w:rsidTr="00782D55"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ind w:left="-5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Переходный анализ</w:t>
                  </w:r>
                </w:p>
              </w:tc>
              <w:tc>
                <w:tcPr>
                  <w:tcW w:w="2268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End"/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Изменения во времени отслеживаются</w:t>
                  </w:r>
                </w:p>
              </w:tc>
            </w:tr>
            <w:tr w:rsidR="000342FF" w:rsidRPr="006F523E" w:rsidTr="00782D55"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ind w:left="-5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Собственные частоты</w:t>
                  </w:r>
                </w:p>
              </w:tc>
              <w:tc>
                <w:tcPr>
                  <w:tcW w:w="2268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Определение частот колебаний</w:t>
                  </w:r>
                </w:p>
              </w:tc>
            </w:tr>
            <w:tr w:rsidR="000342FF" w:rsidRPr="006F523E" w:rsidTr="00782D55"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Исследование поведения модели при разных параметрах</w:t>
                  </w:r>
                </w:p>
              </w:tc>
            </w:tr>
          </w:tbl>
          <w:p w:rsidR="000342FF" w:rsidRPr="006F523E" w:rsidRDefault="000342FF" w:rsidP="006F5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0342FF" w:rsidTr="0022397B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0342FF" w:rsidTr="0022397B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Pr="00B704C1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2FF" w:rsidRPr="006F523E" w:rsidTr="002012CF">
        <w:tc>
          <w:tcPr>
            <w:tcW w:w="559" w:type="pct"/>
            <w:vMerge/>
          </w:tcPr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gridSpan w:val="2"/>
            <w:vMerge/>
          </w:tcPr>
          <w:p w:rsidR="000342FF" w:rsidRPr="006F523E" w:rsidRDefault="000342FF" w:rsidP="006F52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pct"/>
          </w:tcPr>
          <w:p w:rsidR="000342FF" w:rsidRDefault="000342FF" w:rsidP="00782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впишите слово.</w:t>
            </w:r>
          </w:p>
          <w:p w:rsidR="000342FF" w:rsidRPr="006F523E" w:rsidRDefault="000342FF" w:rsidP="00782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Сеточное ______________— это процесс деления геометрии на более мелкие элементы, что позволяет численно решать уравнения.</w:t>
            </w:r>
          </w:p>
        </w:tc>
        <w:tc>
          <w:tcPr>
            <w:tcW w:w="772" w:type="pct"/>
          </w:tcPr>
          <w:p w:rsidR="000342FF" w:rsidRPr="006F523E" w:rsidRDefault="000342FF" w:rsidP="003A4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разбиение</w:t>
            </w:r>
          </w:p>
        </w:tc>
      </w:tr>
      <w:tr w:rsidR="000342FF" w:rsidRPr="006F523E" w:rsidTr="002012CF">
        <w:tc>
          <w:tcPr>
            <w:tcW w:w="559" w:type="pct"/>
            <w:vMerge/>
          </w:tcPr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3" w:type="pct"/>
            <w:gridSpan w:val="2"/>
            <w:vMerge/>
          </w:tcPr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pct"/>
          </w:tcPr>
          <w:p w:rsidR="000342FF" w:rsidRPr="006F523E" w:rsidRDefault="000342FF" w:rsidP="00782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16. Прочитайте текст и выберите все верные ответы.</w:t>
            </w:r>
          </w:p>
          <w:p w:rsidR="000342FF" w:rsidRPr="006F523E" w:rsidRDefault="000342FF" w:rsidP="00782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В COMSOL </w:t>
            </w:r>
            <w:proofErr w:type="spellStart"/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MultiPhysics</w:t>
            </w:r>
            <w:proofErr w:type="spellEnd"/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 доступны разные типы сеток. Выбор типа сетки зависит от геометрии модели и требуемой точности.</w:t>
            </w:r>
          </w:p>
          <w:p w:rsidR="000342FF" w:rsidRPr="006F523E" w:rsidRDefault="000342FF" w:rsidP="00782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Какие типы сеток доступны в COMSOL?</w:t>
            </w:r>
          </w:p>
          <w:p w:rsidR="000342FF" w:rsidRPr="006F523E" w:rsidRDefault="000342FF" w:rsidP="00782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а. Треугольные </w:t>
            </w:r>
          </w:p>
          <w:p w:rsidR="000342FF" w:rsidRPr="006F523E" w:rsidRDefault="000342FF" w:rsidP="00782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. Квадратные </w:t>
            </w:r>
          </w:p>
          <w:p w:rsidR="000342FF" w:rsidRPr="006F523E" w:rsidRDefault="000342FF" w:rsidP="00782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в. Тетраэдрические</w:t>
            </w:r>
          </w:p>
          <w:p w:rsidR="000342FF" w:rsidRPr="006F523E" w:rsidRDefault="000342FF" w:rsidP="00782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Гексадерные</w:t>
            </w:r>
            <w:proofErr w:type="spellEnd"/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pct"/>
          </w:tcPr>
          <w:p w:rsidR="000342FF" w:rsidRPr="006F523E" w:rsidRDefault="000342FF" w:rsidP="003A4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523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0342FF" w:rsidRPr="006F523E" w:rsidTr="002012CF">
        <w:trPr>
          <w:trHeight w:val="3977"/>
        </w:trPr>
        <w:tc>
          <w:tcPr>
            <w:tcW w:w="559" w:type="pct"/>
            <w:vMerge/>
          </w:tcPr>
          <w:p w:rsidR="000342FF" w:rsidRPr="006F523E" w:rsidRDefault="000342FF" w:rsidP="0003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gridSpan w:val="2"/>
            <w:vMerge/>
          </w:tcPr>
          <w:p w:rsidR="000342FF" w:rsidRPr="006F523E" w:rsidRDefault="000342FF" w:rsidP="0003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pct"/>
          </w:tcPr>
          <w:p w:rsidR="000342FF" w:rsidRPr="006F523E" w:rsidRDefault="000342F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0342FF" w:rsidRPr="006F523E" w:rsidRDefault="000342FF" w:rsidP="00782D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основными этапами моделирования и их описанием.</w:t>
            </w:r>
          </w:p>
          <w:tbl>
            <w:tblPr>
              <w:tblW w:w="4394" w:type="dxa"/>
              <w:tblInd w:w="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84"/>
              <w:gridCol w:w="2410"/>
            </w:tblGrid>
            <w:tr w:rsidR="000342FF" w:rsidRPr="006F523E" w:rsidTr="003A4541">
              <w:trPr>
                <w:tblHeader/>
              </w:trPr>
              <w:tc>
                <w:tcPr>
                  <w:tcW w:w="198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Этапы</w:t>
                  </w:r>
                </w:p>
              </w:tc>
              <w:tc>
                <w:tcPr>
                  <w:tcW w:w="2410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Описание</w:t>
                  </w:r>
                </w:p>
              </w:tc>
            </w:tr>
            <w:tr w:rsidR="000342FF" w:rsidRPr="006F523E" w:rsidTr="003A4541">
              <w:tc>
                <w:tcPr>
                  <w:tcW w:w="198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Метод конечных элементов</w:t>
                  </w:r>
                </w:p>
              </w:tc>
              <w:tc>
                <w:tcPr>
                  <w:tcW w:w="2410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Разбиение на дискретные элементы</w:t>
                  </w:r>
                </w:p>
              </w:tc>
            </w:tr>
            <w:tr w:rsidR="000342FF" w:rsidRPr="006F523E" w:rsidTr="003A4541">
              <w:tc>
                <w:tcPr>
                  <w:tcW w:w="198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Решатель</w:t>
                  </w:r>
                </w:p>
              </w:tc>
              <w:tc>
                <w:tcPr>
                  <w:tcW w:w="2410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End"/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Алгоритм решения системы уравнений</w:t>
                  </w:r>
                </w:p>
              </w:tc>
            </w:tr>
            <w:tr w:rsidR="000342FF" w:rsidRPr="006F523E" w:rsidTr="003A4541">
              <w:tc>
                <w:tcPr>
                  <w:tcW w:w="198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Пост-обработка</w:t>
                  </w:r>
                </w:p>
              </w:tc>
              <w:tc>
                <w:tcPr>
                  <w:tcW w:w="2410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Визуализация результатов</w:t>
                  </w:r>
                </w:p>
              </w:tc>
            </w:tr>
            <w:tr w:rsidR="000342FF" w:rsidRPr="006F523E" w:rsidTr="003A4541">
              <w:tc>
                <w:tcPr>
                  <w:tcW w:w="198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782D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Задание параметров моделирования</w:t>
                  </w:r>
                </w:p>
              </w:tc>
            </w:tr>
          </w:tbl>
          <w:p w:rsidR="000342FF" w:rsidRPr="006F523E" w:rsidRDefault="000342FF" w:rsidP="006F523E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0342FF" w:rsidTr="0022397B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0342FF" w:rsidTr="0022397B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Pr="00B704C1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2FF" w:rsidRPr="006F523E" w:rsidTr="002012CF">
        <w:tc>
          <w:tcPr>
            <w:tcW w:w="559" w:type="pct"/>
            <w:vMerge/>
          </w:tcPr>
          <w:p w:rsidR="000342FF" w:rsidRPr="006F523E" w:rsidRDefault="000342FF" w:rsidP="006F52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gridSpan w:val="2"/>
            <w:vMerge/>
          </w:tcPr>
          <w:p w:rsidR="000342FF" w:rsidRPr="006F523E" w:rsidRDefault="000342FF" w:rsidP="006F523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pct"/>
          </w:tcPr>
          <w:p w:rsidR="000342FF" w:rsidRPr="006F523E" w:rsidRDefault="000342FF" w:rsidP="004D10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0342FF" w:rsidRPr="006F523E" w:rsidRDefault="000342FF" w:rsidP="004D10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оотнесите математические понятия с их применением в моделировании.</w:t>
            </w:r>
          </w:p>
          <w:tbl>
            <w:tblPr>
              <w:tblW w:w="0" w:type="auto"/>
              <w:tblInd w:w="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84"/>
              <w:gridCol w:w="2393"/>
            </w:tblGrid>
            <w:tr w:rsidR="000342FF" w:rsidRPr="006F523E" w:rsidTr="003A4541">
              <w:trPr>
                <w:tblHeader/>
              </w:trPr>
              <w:tc>
                <w:tcPr>
                  <w:tcW w:w="198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Понятие</w:t>
                  </w:r>
                </w:p>
              </w:tc>
              <w:tc>
                <w:tcPr>
                  <w:tcW w:w="2393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Применение</w:t>
                  </w:r>
                </w:p>
              </w:tc>
            </w:tr>
            <w:tr w:rsidR="000342FF" w:rsidRPr="006F523E" w:rsidTr="003A4541">
              <w:tc>
                <w:tcPr>
                  <w:tcW w:w="198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Дифференциальное уравнение</w:t>
                  </w:r>
                </w:p>
              </w:tc>
              <w:tc>
                <w:tcPr>
                  <w:tcW w:w="2393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Математическое выражение физического закона</w:t>
                  </w:r>
                </w:p>
              </w:tc>
            </w:tr>
            <w:tr w:rsidR="000342FF" w:rsidRPr="006F523E" w:rsidTr="003A4541">
              <w:tc>
                <w:tcPr>
                  <w:tcW w:w="198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Граничное условие</w:t>
                  </w:r>
                </w:p>
              </w:tc>
              <w:tc>
                <w:tcPr>
                  <w:tcW w:w="2393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End"/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Ограничение решения на границе домена</w:t>
                  </w:r>
                </w:p>
              </w:tc>
            </w:tr>
            <w:tr w:rsidR="000342FF" w:rsidRPr="006F523E" w:rsidTr="003A4541">
              <w:tc>
                <w:tcPr>
                  <w:tcW w:w="198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Начальное условие</w:t>
                  </w:r>
                </w:p>
              </w:tc>
              <w:tc>
                <w:tcPr>
                  <w:tcW w:w="2393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Значение переменной в начальный момент времени</w:t>
                  </w:r>
                </w:p>
              </w:tc>
            </w:tr>
            <w:tr w:rsidR="000342FF" w:rsidRPr="006F523E" w:rsidTr="003A4541">
              <w:tc>
                <w:tcPr>
                  <w:tcW w:w="1984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Область моделирования</w:t>
                  </w:r>
                </w:p>
              </w:tc>
            </w:tr>
          </w:tbl>
          <w:p w:rsidR="000342FF" w:rsidRPr="006F523E" w:rsidRDefault="000342FF" w:rsidP="006F523E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0342FF" w:rsidTr="0022397B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0342FF" w:rsidTr="0022397B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Pr="00B704C1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2FF" w:rsidRPr="006F523E" w:rsidTr="002012CF">
        <w:tc>
          <w:tcPr>
            <w:tcW w:w="559" w:type="pct"/>
            <w:vMerge/>
          </w:tcPr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3" w:type="pct"/>
            <w:gridSpan w:val="2"/>
            <w:vMerge/>
          </w:tcPr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pct"/>
          </w:tcPr>
          <w:p w:rsidR="000342FF" w:rsidRPr="006F523E" w:rsidRDefault="000342FF" w:rsidP="004D10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0342FF" w:rsidRPr="006F523E" w:rsidRDefault="000342FF" w:rsidP="004D10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оотнесите физические явления с соответствующими физическими законами, которые используются в COMSOL.</w:t>
            </w:r>
          </w:p>
          <w:tbl>
            <w:tblPr>
              <w:tblW w:w="4430" w:type="dxa"/>
              <w:tblInd w:w="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68"/>
              <w:gridCol w:w="2162"/>
            </w:tblGrid>
            <w:tr w:rsidR="000342FF" w:rsidRPr="006F523E" w:rsidTr="004D1001">
              <w:trPr>
                <w:tblHeader/>
              </w:trPr>
              <w:tc>
                <w:tcPr>
                  <w:tcW w:w="2268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Явление</w:t>
                  </w:r>
                </w:p>
              </w:tc>
              <w:tc>
                <w:tcPr>
                  <w:tcW w:w="2162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Закон</w:t>
                  </w:r>
                </w:p>
              </w:tc>
            </w:tr>
            <w:tr w:rsidR="000342FF" w:rsidRPr="006F523E" w:rsidTr="004D1001">
              <w:tc>
                <w:tcPr>
                  <w:tcW w:w="2268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Теплопередача</w:t>
                  </w:r>
                </w:p>
              </w:tc>
              <w:tc>
                <w:tcPr>
                  <w:tcW w:w="2162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Закон Фурье</w:t>
                  </w:r>
                </w:p>
              </w:tc>
            </w:tr>
            <w:tr w:rsidR="000342FF" w:rsidRPr="006F523E" w:rsidTr="004D1001">
              <w:tc>
                <w:tcPr>
                  <w:tcW w:w="2268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Механика твердого тела</w:t>
                  </w:r>
                </w:p>
              </w:tc>
              <w:tc>
                <w:tcPr>
                  <w:tcW w:w="2162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End"/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Закон Гука</w:t>
                  </w:r>
                </w:p>
              </w:tc>
            </w:tr>
            <w:tr w:rsidR="000342FF" w:rsidRPr="006F523E" w:rsidTr="004D1001">
              <w:tc>
                <w:tcPr>
                  <w:tcW w:w="2268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Электростатика</w:t>
                  </w:r>
                </w:p>
              </w:tc>
              <w:tc>
                <w:tcPr>
                  <w:tcW w:w="2162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Закон Кулона</w:t>
                  </w:r>
                </w:p>
              </w:tc>
            </w:tr>
            <w:tr w:rsidR="000342FF" w:rsidRPr="006F523E" w:rsidTr="004D1001">
              <w:tc>
                <w:tcPr>
                  <w:tcW w:w="2268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6F523E">
                  <w:pPr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2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Уравнение </w:t>
                  </w:r>
                  <w:proofErr w:type="spellStart"/>
                  <w:proofErr w:type="gramStart"/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Навье-Стокса</w:t>
                  </w:r>
                  <w:proofErr w:type="spellEnd"/>
                  <w:proofErr w:type="gramEnd"/>
                </w:p>
              </w:tc>
            </w:tr>
          </w:tbl>
          <w:p w:rsidR="000342FF" w:rsidRPr="006F523E" w:rsidRDefault="000342FF" w:rsidP="006F523E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0342FF" w:rsidTr="0022397B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0342FF" w:rsidTr="0022397B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Pr="00B704C1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2FF" w:rsidRPr="006F523E" w:rsidTr="002012CF">
        <w:tc>
          <w:tcPr>
            <w:tcW w:w="559" w:type="pct"/>
            <w:vMerge/>
          </w:tcPr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3" w:type="pct"/>
            <w:gridSpan w:val="2"/>
            <w:vMerge/>
          </w:tcPr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pct"/>
          </w:tcPr>
          <w:p w:rsidR="000342FF" w:rsidRPr="006F523E" w:rsidRDefault="000342FF" w:rsidP="004D10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  <w:r w:rsidRPr="006F5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0342FF" w:rsidRPr="006F523E" w:rsidRDefault="000342FF" w:rsidP="004D10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Соотнесите механические свойства материалов с их определениями.</w:t>
            </w:r>
          </w:p>
          <w:tbl>
            <w:tblPr>
              <w:tblW w:w="4468" w:type="dxa"/>
              <w:tblInd w:w="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26"/>
              <w:gridCol w:w="2342"/>
            </w:tblGrid>
            <w:tr w:rsidR="000342FF" w:rsidRPr="006F523E" w:rsidTr="004D1001">
              <w:trPr>
                <w:tblHeader/>
              </w:trPr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Свойство</w:t>
                  </w:r>
                </w:p>
              </w:tc>
              <w:tc>
                <w:tcPr>
                  <w:tcW w:w="2342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Определение</w:t>
                  </w:r>
                </w:p>
              </w:tc>
            </w:tr>
            <w:tr w:rsidR="000342FF" w:rsidRPr="006F523E" w:rsidTr="004D1001"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Модуль Юнга</w:t>
                  </w:r>
                </w:p>
              </w:tc>
              <w:tc>
                <w:tcPr>
                  <w:tcW w:w="2342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Мера жесткости материала</w:t>
                  </w:r>
                </w:p>
              </w:tc>
            </w:tr>
            <w:tr w:rsidR="000342FF" w:rsidRPr="006F523E" w:rsidTr="004D1001"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Коэффициент Пуассона</w:t>
                  </w:r>
                </w:p>
              </w:tc>
              <w:tc>
                <w:tcPr>
                  <w:tcW w:w="2342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End"/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Мера деформации в одном направлении при нагрузке в другом</w:t>
                  </w:r>
                </w:p>
              </w:tc>
            </w:tr>
            <w:tr w:rsidR="000342FF" w:rsidRPr="006F523E" w:rsidTr="004D1001"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Предел текучести</w:t>
                  </w:r>
                </w:p>
              </w:tc>
              <w:tc>
                <w:tcPr>
                  <w:tcW w:w="2342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Напряжение, при котором материал начинает пластически деформироваться</w:t>
                  </w:r>
                </w:p>
              </w:tc>
            </w:tr>
            <w:tr w:rsidR="000342FF" w:rsidRPr="006F523E" w:rsidTr="004D1001"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2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Масса на единицу объема</w:t>
                  </w:r>
                </w:p>
              </w:tc>
            </w:tr>
          </w:tbl>
          <w:p w:rsidR="000342FF" w:rsidRPr="006F523E" w:rsidRDefault="000342FF" w:rsidP="006F523E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0342FF" w:rsidTr="0022397B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0342FF" w:rsidTr="0022397B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Pr="00B704C1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2FF" w:rsidRPr="006F523E" w:rsidTr="002012CF">
        <w:tc>
          <w:tcPr>
            <w:tcW w:w="559" w:type="pct"/>
            <w:vMerge/>
          </w:tcPr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3" w:type="pct"/>
            <w:gridSpan w:val="2"/>
            <w:vMerge/>
          </w:tcPr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pct"/>
          </w:tcPr>
          <w:p w:rsidR="000342FF" w:rsidRPr="006F523E" w:rsidRDefault="000342FF" w:rsidP="004D10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соответствие.</w:t>
            </w:r>
          </w:p>
          <w:p w:rsidR="000342FF" w:rsidRPr="006F523E" w:rsidRDefault="000342FF" w:rsidP="004D10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типами сетки и их характеристиками.</w:t>
            </w:r>
          </w:p>
          <w:tbl>
            <w:tblPr>
              <w:tblW w:w="4473" w:type="dxa"/>
              <w:tblInd w:w="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26"/>
              <w:gridCol w:w="2347"/>
            </w:tblGrid>
            <w:tr w:rsidR="000342FF" w:rsidRPr="006F523E" w:rsidTr="004D1001">
              <w:trPr>
                <w:tblHeader/>
              </w:trPr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Тип сетки</w:t>
                  </w:r>
                </w:p>
              </w:tc>
              <w:tc>
                <w:tcPr>
                  <w:tcW w:w="2347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Характеристика</w:t>
                  </w:r>
                </w:p>
              </w:tc>
            </w:tr>
            <w:tr w:rsidR="000342FF" w:rsidRPr="006F523E" w:rsidTr="004D1001"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Свободная триангуляция</w:t>
                  </w:r>
                </w:p>
              </w:tc>
              <w:tc>
                <w:tcPr>
                  <w:tcW w:w="2347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Автоматическая генерация сетки</w:t>
                  </w:r>
                </w:p>
              </w:tc>
            </w:tr>
            <w:tr w:rsidR="000342FF" w:rsidRPr="006F523E" w:rsidTr="004D1001"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Отображенная сетка</w:t>
                  </w:r>
                </w:p>
              </w:tc>
              <w:tc>
                <w:tcPr>
                  <w:tcW w:w="2347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End"/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Ручная генерация сетки</w:t>
                  </w:r>
                </w:p>
              </w:tc>
            </w:tr>
            <w:tr w:rsidR="000342FF" w:rsidRPr="006F523E" w:rsidTr="004D1001"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Размер элемента</w:t>
                  </w:r>
                </w:p>
              </w:tc>
              <w:tc>
                <w:tcPr>
                  <w:tcW w:w="2347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Влияет </w:t>
                  </w:r>
                  <w:proofErr w:type="gramStart"/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точность и скорость расчета</w:t>
                  </w:r>
                </w:p>
              </w:tc>
            </w:tr>
            <w:tr w:rsidR="000342FF" w:rsidRPr="006F523E" w:rsidTr="004D1001"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7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Влияет на сходимость решения</w:t>
                  </w:r>
                </w:p>
              </w:tc>
            </w:tr>
          </w:tbl>
          <w:p w:rsidR="000342FF" w:rsidRPr="006F523E" w:rsidRDefault="000342FF" w:rsidP="004D100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0342FF" w:rsidTr="0022397B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0342FF" w:rsidTr="0022397B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Pr="00B704C1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2FF" w:rsidRPr="006F523E" w:rsidTr="002012CF">
        <w:tc>
          <w:tcPr>
            <w:tcW w:w="559" w:type="pct"/>
            <w:vMerge/>
          </w:tcPr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3" w:type="pct"/>
            <w:gridSpan w:val="2"/>
            <w:vMerge/>
          </w:tcPr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pct"/>
          </w:tcPr>
          <w:p w:rsidR="000342FF" w:rsidRPr="006F523E" w:rsidRDefault="000342FF" w:rsidP="004D10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0342FF" w:rsidRPr="006F523E" w:rsidRDefault="000342FF" w:rsidP="004D10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F523E">
              <w:rPr>
                <w:rFonts w:ascii="Times New Roman" w:eastAsia="Times New Roman" w:hAnsi="Times New Roman" w:cs="Times New Roman"/>
                <w:sz w:val="24"/>
                <w:szCs w:val="24"/>
              </w:rPr>
              <w:t>оотнесите типы графиков, используемые в COMSOL, с их функциями визуализации результатов.</w:t>
            </w:r>
          </w:p>
          <w:tbl>
            <w:tblPr>
              <w:tblW w:w="4436" w:type="dxa"/>
              <w:tblInd w:w="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26"/>
              <w:gridCol w:w="2310"/>
            </w:tblGrid>
            <w:tr w:rsidR="000342FF" w:rsidRPr="006F523E" w:rsidTr="004D1001">
              <w:trPr>
                <w:tblHeader/>
              </w:trPr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Тип графика</w:t>
                  </w:r>
                </w:p>
              </w:tc>
              <w:tc>
                <w:tcPr>
                  <w:tcW w:w="2310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Функция</w:t>
                  </w:r>
                </w:p>
              </w:tc>
            </w:tr>
            <w:tr w:rsidR="000342FF" w:rsidRPr="006F523E" w:rsidTr="004D1001"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Контурный 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график</w:t>
                  </w:r>
                </w:p>
              </w:tc>
              <w:tc>
                <w:tcPr>
                  <w:tcW w:w="2310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Отображение 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постоянных значений переменной</w:t>
                  </w:r>
                </w:p>
              </w:tc>
            </w:tr>
            <w:tr w:rsidR="000342FF" w:rsidRPr="006F523E" w:rsidTr="004D1001"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Поверхностный график</w:t>
                  </w:r>
                </w:p>
              </w:tc>
              <w:tc>
                <w:tcPr>
                  <w:tcW w:w="2310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End"/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Отображение значений переменной на поверхности</w:t>
                  </w:r>
                </w:p>
              </w:tc>
            </w:tr>
            <w:tr w:rsidR="000342FF" w:rsidRPr="006F523E" w:rsidTr="004D1001"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Анимация </w:t>
                  </w:r>
                </w:p>
              </w:tc>
              <w:tc>
                <w:tcPr>
                  <w:tcW w:w="2310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Отображение графика зависимости переменной от координаты</w:t>
                  </w:r>
                </w:p>
              </w:tc>
            </w:tr>
            <w:tr w:rsidR="000342FF" w:rsidRPr="006F523E" w:rsidTr="004D1001">
              <w:tc>
                <w:tcPr>
                  <w:tcW w:w="2126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10" w:type="dxa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0342FF" w:rsidRPr="006F523E" w:rsidRDefault="000342FF" w:rsidP="004D100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 w:rsidRPr="006F5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Отображение результатов во времени</w:t>
                  </w:r>
                </w:p>
              </w:tc>
            </w:tr>
          </w:tbl>
          <w:p w:rsidR="000342FF" w:rsidRPr="006F523E" w:rsidRDefault="000342FF" w:rsidP="004D100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0342FF" w:rsidTr="0022397B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0342FF" w:rsidTr="0022397B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Pr="00B704C1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42FF" w:rsidRDefault="000342FF" w:rsidP="0022397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</w:tr>
          </w:tbl>
          <w:p w:rsidR="000342FF" w:rsidRPr="006F523E" w:rsidRDefault="000342FF" w:rsidP="006F52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5C7" w:rsidRDefault="001605C7" w:rsidP="006F523E">
      <w:pPr>
        <w:rPr>
          <w:rFonts w:ascii="Times New Roman" w:hAnsi="Times New Roman" w:cs="Times New Roman"/>
        </w:rPr>
      </w:pPr>
    </w:p>
    <w:p w:rsidR="001605C7" w:rsidRPr="00B01B85" w:rsidRDefault="001605C7" w:rsidP="006F523E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92B" w:rsidRDefault="00B0292B" w:rsidP="00DE266B">
      <w:r>
        <w:separator/>
      </w:r>
    </w:p>
  </w:endnote>
  <w:endnote w:type="continuationSeparator" w:id="0">
    <w:p w:rsidR="00B0292B" w:rsidRDefault="00B0292B" w:rsidP="00DE266B">
      <w:r>
        <w:continuationSeparator/>
      </w:r>
    </w:p>
  </w:endnote>
  <w:endnote w:type="continuationNotice" w:id="1">
    <w:p w:rsidR="00B0292B" w:rsidRDefault="00B0292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92B" w:rsidRDefault="00B0292B" w:rsidP="00DE266B">
      <w:r>
        <w:separator/>
      </w:r>
    </w:p>
  </w:footnote>
  <w:footnote w:type="continuationSeparator" w:id="0">
    <w:p w:rsidR="00B0292B" w:rsidRDefault="00B0292B" w:rsidP="00DE266B">
      <w:r>
        <w:continuationSeparator/>
      </w:r>
    </w:p>
  </w:footnote>
  <w:footnote w:type="continuationNotice" w:id="1">
    <w:p w:rsidR="00B0292B" w:rsidRDefault="00B0292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1497CD5"/>
    <w:multiLevelType w:val="multilevel"/>
    <w:tmpl w:val="72AE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81A1E"/>
    <w:multiLevelType w:val="multilevel"/>
    <w:tmpl w:val="6740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F016C"/>
    <w:multiLevelType w:val="multilevel"/>
    <w:tmpl w:val="543C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91936"/>
    <w:multiLevelType w:val="multilevel"/>
    <w:tmpl w:val="B6FC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E05FF8"/>
    <w:multiLevelType w:val="multilevel"/>
    <w:tmpl w:val="FAD0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171D7056"/>
    <w:multiLevelType w:val="multilevel"/>
    <w:tmpl w:val="C440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2">
    <w:nsid w:val="18D00FFA"/>
    <w:multiLevelType w:val="multilevel"/>
    <w:tmpl w:val="5DFA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3809F5"/>
    <w:multiLevelType w:val="multilevel"/>
    <w:tmpl w:val="40C2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C755F4"/>
    <w:multiLevelType w:val="multilevel"/>
    <w:tmpl w:val="8456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22820BBC"/>
    <w:multiLevelType w:val="multilevel"/>
    <w:tmpl w:val="B338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9624E2B"/>
    <w:multiLevelType w:val="multilevel"/>
    <w:tmpl w:val="19AE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20">
    <w:nsid w:val="38123E48"/>
    <w:multiLevelType w:val="multilevel"/>
    <w:tmpl w:val="375A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CB027A"/>
    <w:multiLevelType w:val="multilevel"/>
    <w:tmpl w:val="5EB0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001E8D"/>
    <w:multiLevelType w:val="hybridMultilevel"/>
    <w:tmpl w:val="58483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393266E"/>
    <w:multiLevelType w:val="multilevel"/>
    <w:tmpl w:val="FC70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>
    <w:nsid w:val="492B2A0A"/>
    <w:multiLevelType w:val="multilevel"/>
    <w:tmpl w:val="F868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1">
    <w:nsid w:val="600A3461"/>
    <w:multiLevelType w:val="multilevel"/>
    <w:tmpl w:val="70C4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3C6BA2"/>
    <w:multiLevelType w:val="hybridMultilevel"/>
    <w:tmpl w:val="E8689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5">
    <w:nsid w:val="71285473"/>
    <w:multiLevelType w:val="multilevel"/>
    <w:tmpl w:val="F754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7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6B3738B"/>
    <w:multiLevelType w:val="multilevel"/>
    <w:tmpl w:val="DA58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BE2955"/>
    <w:multiLevelType w:val="multilevel"/>
    <w:tmpl w:val="C548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7"/>
  </w:num>
  <w:num w:numId="4">
    <w:abstractNumId w:val="24"/>
  </w:num>
  <w:num w:numId="5">
    <w:abstractNumId w:val="7"/>
  </w:num>
  <w:num w:numId="6">
    <w:abstractNumId w:val="36"/>
  </w:num>
  <w:num w:numId="7">
    <w:abstractNumId w:val="17"/>
  </w:num>
  <w:num w:numId="8">
    <w:abstractNumId w:val="27"/>
  </w:num>
  <w:num w:numId="9">
    <w:abstractNumId w:val="32"/>
  </w:num>
  <w:num w:numId="10">
    <w:abstractNumId w:val="40"/>
  </w:num>
  <w:num w:numId="11">
    <w:abstractNumId w:val="19"/>
  </w:num>
  <w:num w:numId="12">
    <w:abstractNumId w:val="41"/>
  </w:num>
  <w:num w:numId="13">
    <w:abstractNumId w:val="15"/>
  </w:num>
  <w:num w:numId="14">
    <w:abstractNumId w:val="25"/>
  </w:num>
  <w:num w:numId="15">
    <w:abstractNumId w:val="1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4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9"/>
  </w:num>
  <w:num w:numId="20">
    <w:abstractNumId w:val="41"/>
  </w:num>
  <w:num w:numId="21">
    <w:abstractNumId w:val="30"/>
  </w:num>
  <w:num w:numId="22">
    <w:abstractNumId w:val="38"/>
  </w:num>
  <w:num w:numId="23">
    <w:abstractNumId w:val="21"/>
  </w:num>
  <w:num w:numId="24">
    <w:abstractNumId w:val="43"/>
  </w:num>
  <w:num w:numId="25">
    <w:abstractNumId w:val="44"/>
  </w:num>
  <w:num w:numId="26">
    <w:abstractNumId w:val="5"/>
  </w:num>
  <w:num w:numId="27">
    <w:abstractNumId w:val="4"/>
  </w:num>
  <w:num w:numId="28">
    <w:abstractNumId w:val="39"/>
  </w:num>
  <w:num w:numId="29">
    <w:abstractNumId w:val="22"/>
  </w:num>
  <w:num w:numId="30">
    <w:abstractNumId w:val="1"/>
  </w:num>
  <w:num w:numId="31">
    <w:abstractNumId w:val="10"/>
  </w:num>
  <w:num w:numId="32">
    <w:abstractNumId w:val="2"/>
  </w:num>
  <w:num w:numId="33">
    <w:abstractNumId w:val="14"/>
  </w:num>
  <w:num w:numId="34">
    <w:abstractNumId w:val="16"/>
  </w:num>
  <w:num w:numId="35">
    <w:abstractNumId w:val="13"/>
  </w:num>
  <w:num w:numId="36">
    <w:abstractNumId w:val="42"/>
  </w:num>
  <w:num w:numId="37">
    <w:abstractNumId w:val="28"/>
  </w:num>
  <w:num w:numId="38">
    <w:abstractNumId w:val="18"/>
  </w:num>
  <w:num w:numId="39">
    <w:abstractNumId w:val="3"/>
  </w:num>
  <w:num w:numId="40">
    <w:abstractNumId w:val="31"/>
  </w:num>
  <w:num w:numId="41">
    <w:abstractNumId w:val="6"/>
  </w:num>
  <w:num w:numId="42">
    <w:abstractNumId w:val="35"/>
  </w:num>
  <w:num w:numId="43">
    <w:abstractNumId w:val="12"/>
  </w:num>
  <w:num w:numId="44">
    <w:abstractNumId w:val="20"/>
  </w:num>
  <w:num w:numId="45">
    <w:abstractNumId w:val="8"/>
  </w:num>
  <w:num w:numId="46">
    <w:abstractNumId w:val="26"/>
  </w:num>
  <w:num w:numId="47">
    <w:abstractNumId w:val="33"/>
  </w:num>
  <w:num w:numId="4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4C9"/>
    <w:rsid w:val="000305D9"/>
    <w:rsid w:val="00031209"/>
    <w:rsid w:val="00032D71"/>
    <w:rsid w:val="000342FF"/>
    <w:rsid w:val="00035543"/>
    <w:rsid w:val="0003559D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0F0F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6E9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3C9E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1EDA"/>
    <w:rsid w:val="00113202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4D66"/>
    <w:rsid w:val="001C5C18"/>
    <w:rsid w:val="001C5FFC"/>
    <w:rsid w:val="001C6830"/>
    <w:rsid w:val="001C7F6B"/>
    <w:rsid w:val="001D04C7"/>
    <w:rsid w:val="001D0BDF"/>
    <w:rsid w:val="001D12DC"/>
    <w:rsid w:val="001D1913"/>
    <w:rsid w:val="001D2B37"/>
    <w:rsid w:val="001D3810"/>
    <w:rsid w:val="001D44D6"/>
    <w:rsid w:val="001D4F87"/>
    <w:rsid w:val="001D60B9"/>
    <w:rsid w:val="001D634F"/>
    <w:rsid w:val="001D68EA"/>
    <w:rsid w:val="001E04FA"/>
    <w:rsid w:val="001E0DBF"/>
    <w:rsid w:val="001E1945"/>
    <w:rsid w:val="001E1A4A"/>
    <w:rsid w:val="001E39D8"/>
    <w:rsid w:val="001E5CE5"/>
    <w:rsid w:val="001F3645"/>
    <w:rsid w:val="001F4623"/>
    <w:rsid w:val="001F5088"/>
    <w:rsid w:val="00200D76"/>
    <w:rsid w:val="002012CF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5CC"/>
    <w:rsid w:val="00271FE0"/>
    <w:rsid w:val="0027365B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351B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4541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1FFD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21B"/>
    <w:rsid w:val="004615E9"/>
    <w:rsid w:val="004634F5"/>
    <w:rsid w:val="00467DB2"/>
    <w:rsid w:val="00467E87"/>
    <w:rsid w:val="00470230"/>
    <w:rsid w:val="00471470"/>
    <w:rsid w:val="00471D22"/>
    <w:rsid w:val="00471E9E"/>
    <w:rsid w:val="00472D8B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1A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2B13"/>
    <w:rsid w:val="004C32B9"/>
    <w:rsid w:val="004C6830"/>
    <w:rsid w:val="004C7E73"/>
    <w:rsid w:val="004D1001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20AC"/>
    <w:rsid w:val="005137D0"/>
    <w:rsid w:val="00513F23"/>
    <w:rsid w:val="00514FB0"/>
    <w:rsid w:val="00515622"/>
    <w:rsid w:val="00515EE7"/>
    <w:rsid w:val="00517C64"/>
    <w:rsid w:val="00522072"/>
    <w:rsid w:val="00523163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2F1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08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9766A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278A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23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2D55"/>
    <w:rsid w:val="00783945"/>
    <w:rsid w:val="00785C35"/>
    <w:rsid w:val="00786BFF"/>
    <w:rsid w:val="007914C3"/>
    <w:rsid w:val="007927BA"/>
    <w:rsid w:val="007930E0"/>
    <w:rsid w:val="00794C43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4F9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7F7BEA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619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2A2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601C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8F7A56"/>
    <w:rsid w:val="009020DF"/>
    <w:rsid w:val="00902698"/>
    <w:rsid w:val="00903324"/>
    <w:rsid w:val="00904047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77BEE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31D6"/>
    <w:rsid w:val="009B40B8"/>
    <w:rsid w:val="009B6C8D"/>
    <w:rsid w:val="009B747D"/>
    <w:rsid w:val="009C068D"/>
    <w:rsid w:val="009C0B1B"/>
    <w:rsid w:val="009C3628"/>
    <w:rsid w:val="009C4E4E"/>
    <w:rsid w:val="009C6900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0AB8"/>
    <w:rsid w:val="00A249C9"/>
    <w:rsid w:val="00A270AD"/>
    <w:rsid w:val="00A27FAE"/>
    <w:rsid w:val="00A319EC"/>
    <w:rsid w:val="00A36830"/>
    <w:rsid w:val="00A43263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6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92B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5DF7"/>
    <w:rsid w:val="00B66B2B"/>
    <w:rsid w:val="00B718B2"/>
    <w:rsid w:val="00B7260A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B7D0F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2A94"/>
    <w:rsid w:val="00BE482E"/>
    <w:rsid w:val="00BE6370"/>
    <w:rsid w:val="00BE6441"/>
    <w:rsid w:val="00BE67F5"/>
    <w:rsid w:val="00BE6D6F"/>
    <w:rsid w:val="00BE6E46"/>
    <w:rsid w:val="00BE76B0"/>
    <w:rsid w:val="00BE797F"/>
    <w:rsid w:val="00BE7F01"/>
    <w:rsid w:val="00BF16C6"/>
    <w:rsid w:val="00BF1B64"/>
    <w:rsid w:val="00BF20AD"/>
    <w:rsid w:val="00BF2890"/>
    <w:rsid w:val="00BF3252"/>
    <w:rsid w:val="00BF427B"/>
    <w:rsid w:val="00BF4487"/>
    <w:rsid w:val="00BF44A2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4F45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0A7D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2069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0751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5C61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1D60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64E1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4EC3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5C52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25F0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A4A26-4C6F-4316-839E-E6B46370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8</cp:revision>
  <cp:lastPrinted>2022-06-24T02:53:00Z</cp:lastPrinted>
  <dcterms:created xsi:type="dcterms:W3CDTF">2025-03-28T01:49:00Z</dcterms:created>
  <dcterms:modified xsi:type="dcterms:W3CDTF">2025-09-12T07:55:00Z</dcterms:modified>
</cp:coreProperties>
</file>