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Default="00E047A3" w:rsidP="00E047A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7F557F" w:rsidRPr="009962F8" w:rsidRDefault="007F557F" w:rsidP="007F557F">
      <w:pPr>
        <w:jc w:val="center"/>
        <w:rPr>
          <w:rFonts w:ascii="Times New Roman" w:eastAsia="Times New Roman" w:hAnsi="Times New Roman" w:cs="Times New Roman"/>
          <w:b/>
          <w:i/>
          <w:sz w:val="20"/>
          <w:szCs w:val="18"/>
        </w:rPr>
      </w:pPr>
      <w:r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>Б</w:t>
      </w:r>
      <w:proofErr w:type="gramStart"/>
      <w:r w:rsidRPr="009962F8">
        <w:rPr>
          <w:rFonts w:ascii="Times New Roman" w:eastAsia="Calibri" w:hAnsi="Times New Roman" w:cs="Times New Roman"/>
          <w:b/>
          <w:sz w:val="28"/>
          <w:szCs w:val="28"/>
          <w:u w:val="single"/>
        </w:rPr>
        <w:t>1</w:t>
      </w:r>
      <w:proofErr w:type="gramEnd"/>
      <w:r>
        <w:rPr>
          <w:rFonts w:ascii="Times New Roman" w:eastAsia="Calibri" w:hAnsi="Times New Roman" w:cs="Times New Roman"/>
          <w:b/>
          <w:sz w:val="28"/>
          <w:szCs w:val="28"/>
          <w:u w:val="single"/>
        </w:rPr>
        <w:t>.0 06  Цифровые технологии оценки качества услуг в сервисной деятельности</w:t>
      </w: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047A3" w:rsidTr="00DF031E">
        <w:tc>
          <w:tcPr>
            <w:tcW w:w="4672" w:type="dxa"/>
            <w:hideMark/>
          </w:tcPr>
          <w:p w:rsidR="00E047A3" w:rsidRDefault="00E047A3" w:rsidP="00DF03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E047A3" w:rsidRDefault="00E047A3" w:rsidP="00DF031E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E047A3" w:rsidRDefault="00E047A3" w:rsidP="00DF031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47A3" w:rsidTr="00DF031E">
        <w:tc>
          <w:tcPr>
            <w:tcW w:w="4672" w:type="dxa"/>
          </w:tcPr>
          <w:p w:rsidR="00E047A3" w:rsidRDefault="00E047A3" w:rsidP="00DF03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047A3" w:rsidRDefault="00E047A3" w:rsidP="00DF03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E047A3" w:rsidRDefault="00E047A3" w:rsidP="00DF031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E047A3" w:rsidRDefault="00E047A3" w:rsidP="00DF031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E047A3" w:rsidRDefault="00E047A3" w:rsidP="00DF031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E047A3" w:rsidRDefault="00E047A3" w:rsidP="00DF031E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/>
          <w:sz w:val="20"/>
          <w:szCs w:val="20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Pr="00073CE6" w:rsidRDefault="00E047A3" w:rsidP="00073CE6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  <w:sectPr w:rsidR="00E047A3" w:rsidRPr="00073CE6" w:rsidSect="003470F7">
          <w:footerReference w:type="default" r:id="rId8"/>
          <w:pgSz w:w="11906" w:h="16838"/>
          <w:pgMar w:top="851" w:right="851" w:bottom="851" w:left="1418" w:header="708" w:footer="708" w:gutter="0"/>
          <w:cols w:space="720"/>
          <w:titlePg/>
          <w:docGrid w:linePitch="299"/>
        </w:sect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tbl>
      <w:tblPr>
        <w:tblStyle w:val="a3"/>
        <w:tblW w:w="5000" w:type="pct"/>
        <w:tblLook w:val="04A0"/>
      </w:tblPr>
      <w:tblGrid>
        <w:gridCol w:w="1191"/>
        <w:gridCol w:w="2611"/>
        <w:gridCol w:w="8487"/>
        <w:gridCol w:w="2497"/>
      </w:tblGrid>
      <w:tr w:rsidR="00974C31" w:rsidRPr="00D86EE7" w:rsidTr="002A0284"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31" w:rsidRPr="00D86EE7" w:rsidRDefault="002A0284" w:rsidP="00DF031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31" w:rsidRPr="00D86EE7" w:rsidRDefault="002A0284" w:rsidP="00DF031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31" w:rsidRPr="00D86EE7" w:rsidRDefault="00974C31" w:rsidP="00DF031E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6E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C31" w:rsidRPr="00D86EE7" w:rsidRDefault="00974C31" w:rsidP="000E24B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86E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2A0284" w:rsidRPr="00D86EE7" w:rsidTr="002A0284">
        <w:tc>
          <w:tcPr>
            <w:tcW w:w="4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0284" w:rsidRPr="00D86EE7" w:rsidRDefault="002A0284" w:rsidP="00974C3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8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A0284" w:rsidRPr="00D86EE7" w:rsidRDefault="002A0284" w:rsidP="00B24826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D86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ОПК-3 </w:t>
            </w:r>
            <w:proofErr w:type="gramStart"/>
            <w:r w:rsidRPr="00D86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Способен</w:t>
            </w:r>
            <w:proofErr w:type="gramEnd"/>
            <w:r w:rsidRPr="00D86EE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разрабатывать и внедрять систему управления качеством услуг в избранной профессиональной сфере</w:t>
            </w: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A0284" w:rsidRPr="00D86EE7" w:rsidRDefault="002A0284" w:rsidP="00353D3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1. Прочитайте текст и установите соответствие</w:t>
            </w:r>
          </w:p>
          <w:p w:rsidR="002A0284" w:rsidRDefault="002A0284" w:rsidP="00353D3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Для систематизации и понимания различных видов сервиса, необходимо их классифицировать. Каждому виду сервиса соответствуют свои специфические сервисные услуги, определяющие особенности их предоставления и потребления. Соотнесите виды сервиса и сервисные услуги. </w:t>
            </w:r>
          </w:p>
          <w:p w:rsidR="002A0284" w:rsidRDefault="002A0284" w:rsidP="00353D37">
            <w:pPr>
              <w:widowContro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7552" w:type="dxa"/>
              <w:tblLook w:val="04A0"/>
            </w:tblPr>
            <w:tblGrid>
              <w:gridCol w:w="3776"/>
              <w:gridCol w:w="3776"/>
            </w:tblGrid>
            <w:tr w:rsidR="002A0284" w:rsidTr="003C1DE3">
              <w:tc>
                <w:tcPr>
                  <w:tcW w:w="3776" w:type="dxa"/>
                </w:tcPr>
                <w:p w:rsidR="002A0284" w:rsidRPr="00D86EE7" w:rsidRDefault="002A0284" w:rsidP="002A0284">
                  <w:pPr>
                    <w:pStyle w:val="TableParagraph"/>
                    <w:ind w:left="107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Вид сервиса</w:t>
                  </w:r>
                </w:p>
              </w:tc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8"/>
                    <w:jc w:val="center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Сервисные услуги</w:t>
                  </w:r>
                </w:p>
              </w:tc>
            </w:tr>
            <w:tr w:rsidR="002A0284" w:rsidTr="003C1DE3"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7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А. Производственный</w:t>
                  </w:r>
                </w:p>
              </w:tc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8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1. Бытовые услуги, услуги городского хозяйства и т.п.</w:t>
                  </w:r>
                </w:p>
              </w:tc>
            </w:tr>
            <w:tr w:rsidR="002A0284" w:rsidTr="003C1DE3"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7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Б. Сервис сферы общественного устройства</w:t>
                  </w:r>
                </w:p>
              </w:tc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8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2. Услуги по ремонту оборудования, техники и других товаров, предпродажное и послепродажное обслуживанию</w:t>
                  </w:r>
                </w:p>
              </w:tc>
            </w:tr>
            <w:tr w:rsidR="002A0284" w:rsidTr="003C1DE3"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7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В. Социально-культурный сервис</w:t>
                  </w:r>
                </w:p>
              </w:tc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8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3. Услуги образования, финансовые, кредитные, информационные и т.п.</w:t>
                  </w:r>
                </w:p>
              </w:tc>
            </w:tr>
            <w:tr w:rsidR="002A0284" w:rsidTr="003C1DE3"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7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Г. Интеллектуальный сервис</w:t>
                  </w:r>
                </w:p>
              </w:tc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8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4. Услуги в области обороны, охраны окружающего порядка и т.п.</w:t>
                  </w:r>
                </w:p>
              </w:tc>
            </w:tr>
            <w:tr w:rsidR="002A0284" w:rsidTr="003C1DE3"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7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Д. Хозяйственно-бытовой сервис</w:t>
                  </w:r>
                </w:p>
              </w:tc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8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 xml:space="preserve">5. </w:t>
                  </w:r>
                  <w:proofErr w:type="gramStart"/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Туристские, художественно-эстетические, дошкольного воспитания и т.п.</w:t>
                  </w:r>
                  <w:proofErr w:type="gramEnd"/>
                </w:p>
              </w:tc>
            </w:tr>
            <w:tr w:rsidR="002A0284" w:rsidTr="003C1DE3"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7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</w:p>
              </w:tc>
              <w:tc>
                <w:tcPr>
                  <w:tcW w:w="3776" w:type="dxa"/>
                </w:tcPr>
                <w:p w:rsidR="002A0284" w:rsidRPr="00D86EE7" w:rsidRDefault="002A0284" w:rsidP="003C1DE3">
                  <w:pPr>
                    <w:pStyle w:val="TableParagraph"/>
                    <w:ind w:left="108"/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</w:pPr>
                  <w:r w:rsidRPr="00D86EE7">
                    <w:rPr>
                      <w:rFonts w:eastAsiaTheme="minorEastAsia"/>
                      <w:bCs/>
                      <w:sz w:val="28"/>
                      <w:szCs w:val="28"/>
                      <w:lang w:bidi="ar-SA"/>
                    </w:rPr>
                    <w:t>6. Услуги непосредственно торговли, общественного питания, транспортные, информационно-коммуникационные услуги</w:t>
                  </w:r>
                </w:p>
              </w:tc>
            </w:tr>
          </w:tbl>
          <w:p w:rsidR="002A0284" w:rsidRPr="00D86EE7" w:rsidRDefault="002A0284" w:rsidP="00353D3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Look w:val="04A0"/>
            </w:tblPr>
            <w:tblGrid>
              <w:gridCol w:w="419"/>
              <w:gridCol w:w="377"/>
              <w:gridCol w:w="403"/>
              <w:gridCol w:w="378"/>
              <w:gridCol w:w="407"/>
            </w:tblGrid>
            <w:tr w:rsidR="002A0284" w:rsidRPr="00D86EE7" w:rsidTr="00353D37">
              <w:tc>
                <w:tcPr>
                  <w:tcW w:w="360" w:type="dxa"/>
                </w:tcPr>
                <w:p w:rsidR="002A0284" w:rsidRPr="00D86EE7" w:rsidRDefault="002A0284" w:rsidP="00353D3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60" w:type="dxa"/>
                </w:tcPr>
                <w:p w:rsidR="002A0284" w:rsidRPr="00D86EE7" w:rsidRDefault="002A0284" w:rsidP="00353D3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60" w:type="dxa"/>
                </w:tcPr>
                <w:p w:rsidR="002A0284" w:rsidRPr="00D86EE7" w:rsidRDefault="002A0284" w:rsidP="00353D3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60" w:type="dxa"/>
                </w:tcPr>
                <w:p w:rsidR="002A0284" w:rsidRPr="00D86EE7" w:rsidRDefault="002A0284" w:rsidP="00353D3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360" w:type="dxa"/>
                </w:tcPr>
                <w:p w:rsidR="002A0284" w:rsidRPr="00D86EE7" w:rsidRDefault="002A0284" w:rsidP="00353D3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  <w:tr w:rsidR="002A0284" w:rsidRPr="00D86EE7" w:rsidTr="00353D37">
              <w:tc>
                <w:tcPr>
                  <w:tcW w:w="360" w:type="dxa"/>
                </w:tcPr>
                <w:p w:rsidR="002A0284" w:rsidRPr="00D86EE7" w:rsidRDefault="002A0284" w:rsidP="00353D3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2A0284" w:rsidRPr="00D86EE7" w:rsidRDefault="002A0284" w:rsidP="00353D3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60" w:type="dxa"/>
                </w:tcPr>
                <w:p w:rsidR="002A0284" w:rsidRPr="00D86EE7" w:rsidRDefault="002A0284" w:rsidP="00353D3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2A0284" w:rsidRPr="00D86EE7" w:rsidRDefault="002A0284" w:rsidP="00353D3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2A0284" w:rsidRPr="00D86EE7" w:rsidRDefault="002A0284" w:rsidP="00353D3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2A0284" w:rsidRPr="00D86EE7" w:rsidRDefault="002A0284" w:rsidP="00353D37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84" w:rsidRPr="00D86EE7" w:rsidTr="002A0284"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84" w:rsidRPr="00D86EE7" w:rsidRDefault="002A0284" w:rsidP="00DF031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0284" w:rsidRPr="00D86EE7" w:rsidRDefault="002A0284" w:rsidP="00DF031E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ED739F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EE7">
              <w:rPr>
                <w:rFonts w:ascii="Times New Roman" w:eastAsia="Calibri" w:hAnsi="Times New Roman" w:cs="Times New Roman"/>
                <w:sz w:val="28"/>
                <w:szCs w:val="28"/>
              </w:rPr>
              <w:t>2. Прочитайте текст и установите последовательность.</w:t>
            </w:r>
          </w:p>
          <w:p w:rsidR="002A0284" w:rsidRPr="00D86EE7" w:rsidRDefault="002A0284" w:rsidP="00ED739F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Расположите в правильной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 xml:space="preserve"> последовательност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и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 xml:space="preserve"> этап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ы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 xml:space="preserve"> цикла PDCA (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  <w:lang w:val="en-US"/>
              </w:rPr>
              <w:t>plan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-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  <w:lang w:val="en-US"/>
              </w:rPr>
              <w:t>do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-</w:t>
            </w:r>
            <w:proofErr w:type="spellStart"/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  <w:lang w:val="en-US"/>
              </w:rPr>
              <w:t>chek</w:t>
            </w:r>
            <w:proofErr w:type="spellEnd"/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-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  <w:lang w:val="en-US"/>
              </w:rPr>
              <w:t>act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) в системе менеджмента качества:</w:t>
            </w:r>
          </w:p>
          <w:p w:rsidR="002A0284" w:rsidRPr="00D86EE7" w:rsidRDefault="002A0284" w:rsidP="00ED739F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</w:pP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А. Действуй: внесение изменений и улучшений в процессы;</w:t>
            </w:r>
          </w:p>
          <w:p w:rsidR="002A0284" w:rsidRPr="00D86EE7" w:rsidRDefault="002A0284" w:rsidP="00ED739F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</w:pP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Б. Планируй: определение целей и процессов, необходимых для достижения результатов;</w:t>
            </w:r>
          </w:p>
          <w:p w:rsidR="002A0284" w:rsidRPr="00D86EE7" w:rsidRDefault="002A0284" w:rsidP="00ED739F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</w:pP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В. Проверяй: оценка результатов и сравнение с планом;</w:t>
            </w:r>
          </w:p>
          <w:p w:rsidR="002A0284" w:rsidRPr="003C1DE3" w:rsidRDefault="002A0284" w:rsidP="00ED739F">
            <w:pPr>
              <w:widowControl w:val="0"/>
              <w:jc w:val="both"/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</w:pP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Г. Делай: реализация запланированных действий.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458"/>
              <w:gridCol w:w="457"/>
              <w:gridCol w:w="458"/>
              <w:gridCol w:w="457"/>
            </w:tblGrid>
            <w:tr w:rsidR="002A0284" w:rsidRPr="00D86EE7" w:rsidTr="00ED739F">
              <w:trPr>
                <w:trHeight w:val="199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ED73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ED73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Г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ED73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ED73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</w:tr>
          </w:tbl>
          <w:p w:rsidR="002A0284" w:rsidRPr="00D86EE7" w:rsidRDefault="002A0284" w:rsidP="00ED739F">
            <w:pPr>
              <w:widowControl w:val="0"/>
              <w:tabs>
                <w:tab w:val="left" w:pos="645"/>
                <w:tab w:val="left" w:pos="1178"/>
                <w:tab w:val="left" w:pos="1711"/>
              </w:tabs>
              <w:ind w:left="1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84" w:rsidRPr="00D86EE7" w:rsidTr="002A0284"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84" w:rsidRPr="00D86EE7" w:rsidRDefault="002A0284" w:rsidP="00DF031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0284" w:rsidRPr="00D86EE7" w:rsidRDefault="002A0284" w:rsidP="00DF03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FC693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3. Прочитайте текст и установите соответствие.</w:t>
            </w:r>
          </w:p>
          <w:p w:rsidR="002A0284" w:rsidRPr="00D86EE7" w:rsidRDefault="002A0284" w:rsidP="00FC693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Для всесторонней оценки качества услуг необходимо использовать различные методы оценки, каждый из которых обладает своими преимуществами и ограничениями. Правильный выбор метода зависит от целей исследования, его предмета, что позволяет получить наиболее релевантные и надежные результаты. Соотнесите методы оценки с их характеристикой. </w:t>
            </w:r>
          </w:p>
          <w:p w:rsidR="002A0284" w:rsidRPr="00D86EE7" w:rsidRDefault="002A0284" w:rsidP="00FC693C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259" w:type="dxa"/>
              <w:tblLook w:val="04A0"/>
            </w:tblPr>
            <w:tblGrid>
              <w:gridCol w:w="3870"/>
              <w:gridCol w:w="4389"/>
            </w:tblGrid>
            <w:tr w:rsidR="002A0284" w:rsidRPr="00D86EE7" w:rsidTr="004A5BC9">
              <w:tc>
                <w:tcPr>
                  <w:tcW w:w="3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630379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Метод оценки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630379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Характеристика</w:t>
                  </w:r>
                </w:p>
              </w:tc>
            </w:tr>
            <w:tr w:rsidR="002A0284" w:rsidRPr="00D86EE7" w:rsidTr="004A5BC9">
              <w:tc>
                <w:tcPr>
                  <w:tcW w:w="3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630379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А. Анкетирование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630379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1. Высокая компетентность оценщиков; субъективность оценок.</w:t>
                  </w:r>
                </w:p>
              </w:tc>
            </w:tr>
            <w:tr w:rsidR="002A0284" w:rsidRPr="00D86EE7" w:rsidTr="004A5BC9">
              <w:tc>
                <w:tcPr>
                  <w:tcW w:w="3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630379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Б. Фокус группы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630379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2. Широкий охват потребителей; стандартизированный сбор данных.</w:t>
                  </w:r>
                </w:p>
              </w:tc>
            </w:tr>
            <w:tr w:rsidR="002A0284" w:rsidRPr="00D86EE7" w:rsidTr="004A5BC9">
              <w:tc>
                <w:tcPr>
                  <w:tcW w:w="3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17550F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В. Экспертный метод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17550F">
                  <w:pPr>
                    <w:widowControl w:val="0"/>
                    <w:jc w:val="both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3. Глубокое понимание потребительского опыта; возможность выявления скрытых потребностей.</w:t>
                  </w:r>
                </w:p>
              </w:tc>
            </w:tr>
            <w:tr w:rsidR="002A0284" w:rsidRPr="00D86EE7" w:rsidTr="004A5BC9">
              <w:tc>
                <w:tcPr>
                  <w:tcW w:w="3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63037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17550F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4. Использование математического инструментария, широкий охват количественных показателей</w:t>
                  </w:r>
                </w:p>
              </w:tc>
            </w:tr>
          </w:tbl>
          <w:p w:rsidR="002A0284" w:rsidRPr="00D86EE7" w:rsidRDefault="002A0284" w:rsidP="00DF031E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710"/>
              <w:gridCol w:w="710"/>
              <w:gridCol w:w="711"/>
            </w:tblGrid>
            <w:tr w:rsidR="002A0284" w:rsidRPr="00D86EE7" w:rsidTr="004A5BC9">
              <w:tc>
                <w:tcPr>
                  <w:tcW w:w="710" w:type="dxa"/>
                </w:tcPr>
                <w:p w:rsidR="002A0284" w:rsidRPr="00D86EE7" w:rsidRDefault="002A0284" w:rsidP="000E24B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710" w:type="dxa"/>
                </w:tcPr>
                <w:p w:rsidR="002A0284" w:rsidRPr="00D86EE7" w:rsidRDefault="002A0284" w:rsidP="000E24B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711" w:type="dxa"/>
                </w:tcPr>
                <w:p w:rsidR="002A0284" w:rsidRPr="00D86EE7" w:rsidRDefault="002A0284" w:rsidP="000E24B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</w:tr>
            <w:tr w:rsidR="002A0284" w:rsidRPr="00D86EE7" w:rsidTr="004A5BC9">
              <w:tc>
                <w:tcPr>
                  <w:tcW w:w="710" w:type="dxa"/>
                </w:tcPr>
                <w:p w:rsidR="002A0284" w:rsidRPr="00D86EE7" w:rsidRDefault="002A0284" w:rsidP="000E24B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  <w:tc>
                <w:tcPr>
                  <w:tcW w:w="710" w:type="dxa"/>
                </w:tcPr>
                <w:p w:rsidR="002A0284" w:rsidRPr="00D86EE7" w:rsidRDefault="002A0284" w:rsidP="000E24B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711" w:type="dxa"/>
                </w:tcPr>
                <w:p w:rsidR="002A0284" w:rsidRPr="00D86EE7" w:rsidRDefault="002A0284" w:rsidP="000E24B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</w:tr>
          </w:tbl>
          <w:p w:rsidR="002A0284" w:rsidRPr="00D86EE7" w:rsidRDefault="002A0284" w:rsidP="000E24B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A0284" w:rsidRPr="00D86EE7" w:rsidTr="002A0284"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0284" w:rsidRPr="00D86EE7" w:rsidRDefault="002A0284" w:rsidP="00DF031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0284" w:rsidRPr="00D86EE7" w:rsidRDefault="002A0284" w:rsidP="00DF031E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2148A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4. Прочитайте текст и выберите правильный ответ:</w:t>
            </w:r>
          </w:p>
          <w:p w:rsidR="002A0284" w:rsidRPr="00D86EE7" w:rsidRDefault="002A0284" w:rsidP="002148A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Международный стандарт, являющийся наиболее распространенным для систем менеджмента качества:</w:t>
            </w:r>
          </w:p>
          <w:p w:rsidR="002A0284" w:rsidRPr="00D86EE7" w:rsidRDefault="002A0284" w:rsidP="002148A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 ISO 14001;</w:t>
            </w:r>
          </w:p>
          <w:p w:rsidR="002A0284" w:rsidRPr="00D86EE7" w:rsidRDefault="002A0284" w:rsidP="002148A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D86EE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D86EE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ISO 9001;</w:t>
            </w:r>
          </w:p>
          <w:p w:rsidR="002A0284" w:rsidRPr="00D86EE7" w:rsidRDefault="002A0284" w:rsidP="002148A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. ISO 27001;</w:t>
            </w:r>
          </w:p>
          <w:p w:rsidR="002A0284" w:rsidRPr="00D86EE7" w:rsidRDefault="002A0284" w:rsidP="002148AA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Г. ISO 45001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84" w:rsidRPr="00D86EE7" w:rsidRDefault="002A0284" w:rsidP="002148AA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A0284" w:rsidRPr="00D86EE7" w:rsidTr="002A0284">
        <w:trPr>
          <w:trHeight w:val="509"/>
        </w:trPr>
        <w:tc>
          <w:tcPr>
            <w:tcW w:w="40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A0284" w:rsidRPr="00D86EE7" w:rsidRDefault="002A0284" w:rsidP="00DF031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0284" w:rsidRPr="00D86EE7" w:rsidRDefault="002A0284" w:rsidP="00DF03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821A2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Прочитайте текст и установите соответствие</w:t>
            </w:r>
          </w:p>
          <w:p w:rsidR="002A0284" w:rsidRPr="00D86EE7" w:rsidRDefault="002A0284" w:rsidP="00821A2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Методика SERVQUAL является широко используемым инструментом для оценки качества сервиса. Для эффективного применения этой методики необходимо четко понимать, какие свойства связаны с каждым из ее элементов. Соотнесите элементы методики 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SERVQUAL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их свойствами.</w:t>
            </w:r>
          </w:p>
          <w:p w:rsidR="002A0284" w:rsidRPr="00D86EE7" w:rsidRDefault="002A0284" w:rsidP="00821A26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259" w:type="dxa"/>
              <w:tblLook w:val="04A0"/>
            </w:tblPr>
            <w:tblGrid>
              <w:gridCol w:w="3870"/>
              <w:gridCol w:w="4389"/>
            </w:tblGrid>
            <w:tr w:rsidR="002A0284" w:rsidRPr="00D86EE7" w:rsidTr="00821A26">
              <w:tc>
                <w:tcPr>
                  <w:tcW w:w="3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821A26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Элемент SERVQUAL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821A26">
                  <w:pPr>
                    <w:widowControl w:val="0"/>
                    <w:jc w:val="center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Свойства, связанные с элементом</w:t>
                  </w:r>
                </w:p>
              </w:tc>
            </w:tr>
            <w:tr w:rsidR="002A0284" w:rsidRPr="00D86EE7" w:rsidTr="00821A26">
              <w:tc>
                <w:tcPr>
                  <w:tcW w:w="3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821A26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А. Физическое состояние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821A26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1. Качество и культуры обслуживания</w:t>
                  </w:r>
                </w:p>
              </w:tc>
            </w:tr>
            <w:tr w:rsidR="002A0284" w:rsidRPr="00D86EE7" w:rsidTr="00821A26">
              <w:tc>
                <w:tcPr>
                  <w:tcW w:w="38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821A26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Б. Надежность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821A26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2. Доброжелательность сотрудников</w:t>
                  </w:r>
                </w:p>
              </w:tc>
            </w:tr>
            <w:tr w:rsidR="002A0284" w:rsidRPr="00D86EE7" w:rsidTr="00821A26">
              <w:trPr>
                <w:trHeight w:val="233"/>
              </w:trPr>
              <w:tc>
                <w:tcPr>
                  <w:tcW w:w="38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821A26">
                  <w:pPr>
                    <w:widowControl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В. Отзывчивость</w:t>
                  </w: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821A26">
                  <w:pPr>
                    <w:widowControl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3. Внешний вид помещений</w:t>
                  </w:r>
                </w:p>
              </w:tc>
            </w:tr>
            <w:tr w:rsidR="002A0284" w:rsidRPr="00D86EE7" w:rsidTr="00821A26">
              <w:trPr>
                <w:trHeight w:val="262"/>
              </w:trPr>
              <w:tc>
                <w:tcPr>
                  <w:tcW w:w="3870" w:type="dxa"/>
                  <w:vMerge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821A26">
                  <w:pPr>
                    <w:widowControl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3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821A26">
                  <w:pPr>
                    <w:widowControl w:val="0"/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4. </w:t>
                  </w:r>
                  <w:proofErr w:type="spellStart"/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Эмпатия</w:t>
                  </w:r>
                  <w:proofErr w:type="spellEnd"/>
                </w:p>
              </w:tc>
            </w:tr>
          </w:tbl>
          <w:p w:rsidR="002A0284" w:rsidRPr="00D86EE7" w:rsidRDefault="002A0284" w:rsidP="00821A26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760"/>
              <w:gridCol w:w="753"/>
              <w:gridCol w:w="758"/>
            </w:tblGrid>
            <w:tr w:rsidR="002A0284" w:rsidRPr="00D86EE7" w:rsidTr="00821A26">
              <w:tc>
                <w:tcPr>
                  <w:tcW w:w="836" w:type="dxa"/>
                </w:tcPr>
                <w:p w:rsidR="002A0284" w:rsidRPr="00D86EE7" w:rsidRDefault="002A0284" w:rsidP="00821A2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836" w:type="dxa"/>
                </w:tcPr>
                <w:p w:rsidR="002A0284" w:rsidRPr="00D86EE7" w:rsidRDefault="002A0284" w:rsidP="00821A2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836" w:type="dxa"/>
                </w:tcPr>
                <w:p w:rsidR="002A0284" w:rsidRPr="00D86EE7" w:rsidRDefault="002A0284" w:rsidP="00821A2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</w:tr>
            <w:tr w:rsidR="002A0284" w:rsidRPr="00D86EE7" w:rsidTr="00821A26">
              <w:tc>
                <w:tcPr>
                  <w:tcW w:w="836" w:type="dxa"/>
                </w:tcPr>
                <w:p w:rsidR="002A0284" w:rsidRPr="00D86EE7" w:rsidRDefault="002A0284" w:rsidP="00821A2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3</w:t>
                  </w:r>
                </w:p>
              </w:tc>
              <w:tc>
                <w:tcPr>
                  <w:tcW w:w="836" w:type="dxa"/>
                </w:tcPr>
                <w:p w:rsidR="002A0284" w:rsidRPr="00D86EE7" w:rsidRDefault="002A0284" w:rsidP="00821A2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836" w:type="dxa"/>
                </w:tcPr>
                <w:p w:rsidR="002A0284" w:rsidRPr="00D86EE7" w:rsidRDefault="002A0284" w:rsidP="00821A2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2</w:t>
                  </w:r>
                </w:p>
              </w:tc>
            </w:tr>
          </w:tbl>
          <w:p w:rsidR="002A0284" w:rsidRPr="00D86EE7" w:rsidRDefault="002A0284" w:rsidP="00821A26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A0284" w:rsidRPr="00D86EE7" w:rsidTr="002A0284">
        <w:trPr>
          <w:trHeight w:val="509"/>
        </w:trPr>
        <w:tc>
          <w:tcPr>
            <w:tcW w:w="40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A0284" w:rsidRPr="00D86EE7" w:rsidRDefault="002A0284" w:rsidP="00DF031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A0284" w:rsidRPr="00D86EE7" w:rsidRDefault="002A0284" w:rsidP="00DF031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DF03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284" w:rsidRPr="00D86EE7" w:rsidRDefault="002A0284" w:rsidP="000E24B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A0284" w:rsidRPr="00D86EE7" w:rsidTr="00417D6E">
        <w:trPr>
          <w:trHeight w:val="263"/>
        </w:trPr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DF031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DF031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D1766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6. 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Прочитайте текст и установите последовательность.</w:t>
            </w:r>
          </w:p>
          <w:p w:rsidR="002A0284" w:rsidRPr="00D86EE7" w:rsidRDefault="002A0284" w:rsidP="00D1766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Расположите в правильной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 xml:space="preserve"> последовательност</w:t>
            </w:r>
            <w:r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>и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 xml:space="preserve"> 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шаг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процесса управления рисками в системе менеджмента качества сервисной организации:</w:t>
            </w:r>
          </w:p>
          <w:p w:rsidR="002A0284" w:rsidRPr="00D86EE7" w:rsidRDefault="002A0284" w:rsidP="00D1766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А. оценка рисков;</w:t>
            </w:r>
          </w:p>
          <w:p w:rsidR="002A0284" w:rsidRPr="00D86EE7" w:rsidRDefault="002A0284" w:rsidP="00D1766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Б. разработка мероприятий по управлению рисками;</w:t>
            </w:r>
          </w:p>
          <w:p w:rsidR="002A0284" w:rsidRPr="00D86EE7" w:rsidRDefault="002A0284" w:rsidP="00D1766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В. идентификация рисков;</w:t>
            </w:r>
          </w:p>
          <w:p w:rsidR="002A0284" w:rsidRPr="00D86EE7" w:rsidRDefault="002A0284" w:rsidP="000E24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Г. мониторинг и пересмотр мероприятий.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458"/>
              <w:gridCol w:w="457"/>
              <w:gridCol w:w="458"/>
              <w:gridCol w:w="457"/>
            </w:tblGrid>
            <w:tr w:rsidR="002A0284" w:rsidRPr="00D86EE7" w:rsidTr="00EA6922">
              <w:trPr>
                <w:trHeight w:val="199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Г</w:t>
                  </w:r>
                </w:p>
              </w:tc>
            </w:tr>
          </w:tbl>
          <w:p w:rsidR="002A0284" w:rsidRPr="00D86EE7" w:rsidRDefault="002A0284" w:rsidP="000E24B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A0284" w:rsidRPr="00D86EE7" w:rsidTr="00417D6E">
        <w:trPr>
          <w:trHeight w:val="263"/>
        </w:trPr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DF031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DF031E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90264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7. Прочитайте текст и установите соответствие.</w:t>
            </w:r>
          </w:p>
          <w:p w:rsidR="002A0284" w:rsidRPr="00D86EE7" w:rsidRDefault="002A0284" w:rsidP="0090264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Систематическая оценка качества услуг требует четкой последовательности действий, включающей подготовительный, основной и заключительный этапы. Каждый из этих этапов характеризуется определенным набором задач и видов работ, выполнение которых обеспечивает достоверность и полноту оценки. Соотнесите последовательность оценки качества услуг и перечень работ. </w:t>
            </w:r>
          </w:p>
          <w:p w:rsidR="002A0284" w:rsidRPr="00D86EE7" w:rsidRDefault="002A0284" w:rsidP="00902646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8259" w:type="dxa"/>
              <w:tblLook w:val="04A0"/>
            </w:tblPr>
            <w:tblGrid>
              <w:gridCol w:w="2502"/>
              <w:gridCol w:w="5757"/>
            </w:tblGrid>
            <w:tr w:rsidR="002A0284" w:rsidRPr="00D86EE7" w:rsidTr="004A5BC9">
              <w:tc>
                <w:tcPr>
                  <w:tcW w:w="2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B3257C">
                  <w:pPr>
                    <w:widowControl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Этап</w:t>
                  </w:r>
                </w:p>
              </w:tc>
              <w:tc>
                <w:tcPr>
                  <w:tcW w:w="5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B3257C">
                  <w:pPr>
                    <w:widowControl w:val="0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Перечень работ</w:t>
                  </w:r>
                </w:p>
              </w:tc>
            </w:tr>
            <w:tr w:rsidR="002A0284" w:rsidRPr="00D86EE7" w:rsidTr="004A5BC9">
              <w:tc>
                <w:tcPr>
                  <w:tcW w:w="2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B3257C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А Подготовительный</w:t>
                  </w:r>
                </w:p>
              </w:tc>
              <w:tc>
                <w:tcPr>
                  <w:tcW w:w="5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3A313C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1. Выбор показателей оценки, проведение соответствующих расчетов, расчет обобщающего показателя</w:t>
                  </w:r>
                </w:p>
              </w:tc>
            </w:tr>
            <w:tr w:rsidR="002A0284" w:rsidRPr="00D86EE7" w:rsidTr="004A5BC9">
              <w:tc>
                <w:tcPr>
                  <w:tcW w:w="2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B3257C">
                  <w:pPr>
                    <w:widowControl w:val="0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Б </w:t>
                  </w:r>
                  <w:proofErr w:type="gramStart"/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Основной</w:t>
                  </w:r>
                  <w:proofErr w:type="gramEnd"/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(количественная и качественная оценка)</w:t>
                  </w:r>
                </w:p>
              </w:tc>
              <w:tc>
                <w:tcPr>
                  <w:tcW w:w="5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A0284" w:rsidRPr="00D86EE7" w:rsidRDefault="002A0284" w:rsidP="003A313C">
                  <w:pPr>
                    <w:jc w:val="both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2. определение: цели, задачи, объекта, предмета</w:t>
                  </w:r>
                  <w:proofErr w:type="gramStart"/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.</w:t>
                  </w:r>
                  <w:proofErr w:type="gramEnd"/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с</w:t>
                  </w:r>
                  <w:proofErr w:type="gramEnd"/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бор исходной информации, выбор моделей, методов и методик оценки</w:t>
                  </w:r>
                </w:p>
              </w:tc>
            </w:tr>
            <w:tr w:rsidR="002A0284" w:rsidRPr="00D86EE7" w:rsidTr="004A5BC9">
              <w:tc>
                <w:tcPr>
                  <w:tcW w:w="23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B3257C">
                  <w:pPr>
                    <w:widowControl w:val="0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9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A0284" w:rsidRPr="00D86EE7" w:rsidRDefault="002A0284" w:rsidP="003A313C">
                  <w:pPr>
                    <w:jc w:val="both"/>
                    <w:rPr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bCs/>
                      <w:sz w:val="28"/>
                      <w:szCs w:val="28"/>
                    </w:rPr>
                    <w:t>3. определение сильных и слабых сторон в качестве оказываемых услуг, разработка рекомендаций повышения качества услуг</w:t>
                  </w:r>
                </w:p>
              </w:tc>
            </w:tr>
          </w:tbl>
          <w:p w:rsidR="002A0284" w:rsidRPr="00D86EE7" w:rsidRDefault="002A0284" w:rsidP="00DF031E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794" w:type="dxa"/>
              <w:tblLook w:val="04A0"/>
            </w:tblPr>
            <w:tblGrid>
              <w:gridCol w:w="419"/>
              <w:gridCol w:w="377"/>
            </w:tblGrid>
            <w:tr w:rsidR="002A0284" w:rsidRPr="00D86EE7" w:rsidTr="004A5BC9">
              <w:tc>
                <w:tcPr>
                  <w:tcW w:w="397" w:type="dxa"/>
                </w:tcPr>
                <w:p w:rsidR="002A0284" w:rsidRPr="00D86EE7" w:rsidRDefault="002A0284" w:rsidP="000E24B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2A0284" w:rsidRPr="00D86EE7" w:rsidRDefault="002A0284" w:rsidP="000E24B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</w:tr>
            <w:tr w:rsidR="002A0284" w:rsidRPr="00D86EE7" w:rsidTr="004A5BC9">
              <w:tc>
                <w:tcPr>
                  <w:tcW w:w="397" w:type="dxa"/>
                </w:tcPr>
                <w:p w:rsidR="002A0284" w:rsidRPr="00D86EE7" w:rsidRDefault="002A0284" w:rsidP="000E24B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2A0284" w:rsidRPr="00D86EE7" w:rsidRDefault="002A0284" w:rsidP="000E24B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</w:tr>
          </w:tbl>
          <w:p w:rsidR="002A0284" w:rsidRPr="00D86EE7" w:rsidRDefault="002A0284" w:rsidP="000E24B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A0284" w:rsidRPr="00D86EE7" w:rsidTr="002A0284">
        <w:trPr>
          <w:trHeight w:val="263"/>
        </w:trPr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733E3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733E31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733E3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2A0284" w:rsidRPr="00D86EE7" w:rsidRDefault="002A0284" w:rsidP="00733E31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Метод CSI (</w:t>
            </w:r>
            <w:proofErr w:type="spellStart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Critical</w:t>
            </w:r>
            <w:proofErr w:type="spellEnd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Success</w:t>
            </w:r>
            <w:proofErr w:type="spellEnd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Indicators</w:t>
            </w:r>
            <w:proofErr w:type="spellEnd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– это инструмент для оценки качества услуг. 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 xml:space="preserve">Запишите 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этапы применения метода CSI в </w:t>
            </w:r>
            <w:r w:rsidRPr="00D86EE7">
              <w:rPr>
                <w:rFonts w:ascii="Times New Roman" w:eastAsia="Arial Unicode MS" w:hAnsi="Times New Roman" w:cs="Times New Roman"/>
                <w:sz w:val="28"/>
                <w:szCs w:val="28"/>
                <w:shd w:val="clear" w:color="auto" w:fill="FCFCFC"/>
              </w:rPr>
              <w:t xml:space="preserve">соответствующей 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последовательности:</w:t>
            </w:r>
          </w:p>
          <w:p w:rsidR="002A0284" w:rsidRPr="00D86EE7" w:rsidRDefault="002A0284" w:rsidP="00B3551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А. расчет индекса удовлетворенности;</w:t>
            </w:r>
          </w:p>
          <w:p w:rsidR="002A0284" w:rsidRPr="00D86EE7" w:rsidRDefault="002A0284" w:rsidP="00B3551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Б. определение ключевых факторов удовлетворенности;</w:t>
            </w:r>
          </w:p>
          <w:p w:rsidR="002A0284" w:rsidRPr="00D86EE7" w:rsidRDefault="002A0284" w:rsidP="00B35512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В. сбор данных об удовлетворенности клиентов, проведение анкетирования;</w:t>
            </w:r>
          </w:p>
          <w:p w:rsidR="002A0284" w:rsidRPr="00D86EE7" w:rsidRDefault="002A0284" w:rsidP="000E24B7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Г. разработка плана улучшений.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458"/>
              <w:gridCol w:w="457"/>
              <w:gridCol w:w="458"/>
              <w:gridCol w:w="457"/>
            </w:tblGrid>
            <w:tr w:rsidR="002A0284" w:rsidRPr="00D86EE7" w:rsidTr="00EA6922">
              <w:trPr>
                <w:trHeight w:val="199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Г</w:t>
                  </w:r>
                </w:p>
              </w:tc>
            </w:tr>
          </w:tbl>
          <w:p w:rsidR="002A0284" w:rsidRPr="00D86EE7" w:rsidRDefault="002A0284" w:rsidP="000E24B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A0284" w:rsidRPr="00D86EE7" w:rsidTr="002A0284">
        <w:trPr>
          <w:trHeight w:val="263"/>
        </w:trPr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FB692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FB692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06006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. Прочитайте текст и выберите правильный ответ.</w:t>
            </w:r>
          </w:p>
          <w:p w:rsidR="002A0284" w:rsidRPr="00D86EE7" w:rsidRDefault="002A0284" w:rsidP="0006006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Какой термин описывает взаимосвязанную сеть цифровых продуктов, сервисов и технологий, которые взаимодействуют между собой и предоставляют пользователям комплексный опыт?</w:t>
            </w:r>
          </w:p>
          <w:p w:rsidR="002A0284" w:rsidRPr="00D86EE7" w:rsidRDefault="002A0284" w:rsidP="0006006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А. цифровая платформа;</w:t>
            </w:r>
          </w:p>
          <w:p w:rsidR="002A0284" w:rsidRPr="00D86EE7" w:rsidRDefault="002A0284" w:rsidP="0006006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sz w:val="28"/>
                <w:szCs w:val="28"/>
              </w:rPr>
              <w:t>Б.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цифровая экосистема;</w:t>
            </w:r>
          </w:p>
          <w:p w:rsidR="002A0284" w:rsidRPr="00D86EE7" w:rsidRDefault="002A0284" w:rsidP="0006006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В. цифровой рынок;</w:t>
            </w:r>
          </w:p>
          <w:p w:rsidR="002A0284" w:rsidRPr="00D86EE7" w:rsidRDefault="002A0284" w:rsidP="0006006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Г. цифровая инфраструктура.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06006B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A0284" w:rsidRPr="00D86EE7" w:rsidTr="002A0284">
        <w:trPr>
          <w:trHeight w:val="263"/>
        </w:trPr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FB692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FB692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164204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E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D86EE7">
              <w:rPr>
                <w:rFonts w:ascii="Times New Roman" w:eastAsia="Calibri" w:hAnsi="Times New Roman" w:cs="Times New Roman"/>
                <w:sz w:val="28"/>
                <w:szCs w:val="28"/>
              </w:rPr>
              <w:t>. Прочитайте текст и установите последовательность.</w:t>
            </w:r>
          </w:p>
          <w:p w:rsidR="002A0284" w:rsidRPr="00D86EE7" w:rsidRDefault="002A0284" w:rsidP="00164204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Установите</w:t>
            </w:r>
            <w:r w:rsidRPr="00D86E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последовательность работы системы бесконтактного обслуживания, например, на пунктах выдачи заказов.</w:t>
            </w:r>
          </w:p>
          <w:p w:rsidR="002A0284" w:rsidRPr="00D86EE7" w:rsidRDefault="002A0284" w:rsidP="0016420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А. запрос на оценку качества обслуживания;</w:t>
            </w:r>
          </w:p>
          <w:p w:rsidR="002A0284" w:rsidRPr="00D86EE7" w:rsidRDefault="002A0284" w:rsidP="0016420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Б. </w:t>
            </w:r>
            <w:proofErr w:type="spellStart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индентификация</w:t>
            </w:r>
            <w:proofErr w:type="spellEnd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клиента через 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QR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-код;</w:t>
            </w:r>
          </w:p>
          <w:p w:rsidR="002A0284" w:rsidRPr="00D86EE7" w:rsidRDefault="002A0284" w:rsidP="0016420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В. автоматический расчет и оплата;</w:t>
            </w:r>
          </w:p>
          <w:p w:rsidR="002A0284" w:rsidRPr="00D86EE7" w:rsidRDefault="002A0284" w:rsidP="00164204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Г. выполнение заказа или предоставление услуги.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0" w:type="auto"/>
              <w:tblLook w:val="04A0"/>
            </w:tblPr>
            <w:tblGrid>
              <w:gridCol w:w="458"/>
              <w:gridCol w:w="457"/>
              <w:gridCol w:w="458"/>
              <w:gridCol w:w="457"/>
            </w:tblGrid>
            <w:tr w:rsidR="002A0284" w:rsidRPr="00D86EE7" w:rsidTr="00164204">
              <w:trPr>
                <w:trHeight w:val="199"/>
              </w:trPr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16420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16420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Г</w:t>
                  </w:r>
                </w:p>
              </w:tc>
              <w:tc>
                <w:tcPr>
                  <w:tcW w:w="4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16420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В</w:t>
                  </w:r>
                </w:p>
              </w:tc>
              <w:tc>
                <w:tcPr>
                  <w:tcW w:w="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A0284" w:rsidRPr="00D86EE7" w:rsidRDefault="002A0284" w:rsidP="0016420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</w:pPr>
                  <w:r w:rsidRPr="00D86EE7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А</w:t>
                  </w:r>
                </w:p>
              </w:tc>
            </w:tr>
          </w:tbl>
          <w:p w:rsidR="002A0284" w:rsidRPr="00D86EE7" w:rsidRDefault="002A0284" w:rsidP="00164204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0284" w:rsidRPr="00D86EE7" w:rsidTr="002A0284">
        <w:trPr>
          <w:trHeight w:val="263"/>
        </w:trPr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FB692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FB692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8A0EF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. Прочитайте текст и выберите правильный ответ.</w:t>
            </w:r>
          </w:p>
          <w:p w:rsidR="002A0284" w:rsidRPr="00D86EE7" w:rsidRDefault="002A0284" w:rsidP="008A0EF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Какое преимущество для предприятий несет внедрение бесконтактных платежей?</w:t>
            </w:r>
          </w:p>
          <w:p w:rsidR="002A0284" w:rsidRPr="00D86EE7" w:rsidRDefault="002A0284" w:rsidP="008A0EF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А. снижение затрат на зарплату кассирам;</w:t>
            </w:r>
          </w:p>
          <w:p w:rsidR="002A0284" w:rsidRPr="00D86EE7" w:rsidRDefault="002A0284" w:rsidP="008A0EF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Б. уменьшение очередей и повышение пропускной способности;</w:t>
            </w:r>
          </w:p>
          <w:p w:rsidR="002A0284" w:rsidRPr="00D86EE7" w:rsidRDefault="002A0284" w:rsidP="008A0EFC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В. увеличение времени обработки платежей.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8A0EFC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</w:tr>
      <w:tr w:rsidR="002A0284" w:rsidRPr="00D86EE7" w:rsidTr="002A0284">
        <w:trPr>
          <w:trHeight w:val="263"/>
        </w:trPr>
        <w:tc>
          <w:tcPr>
            <w:tcW w:w="4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FB692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8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FB6927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A0284" w:rsidRPr="00D86EE7" w:rsidRDefault="002A0284" w:rsidP="002108D0">
            <w:pPr>
              <w:widowControl w:val="0"/>
              <w:tabs>
                <w:tab w:val="right" w:pos="9072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86EE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Pr="00D86EE7">
              <w:rPr>
                <w:rFonts w:ascii="Times New Roman" w:eastAsia="Calibri" w:hAnsi="Times New Roman" w:cs="Times New Roman"/>
                <w:sz w:val="28"/>
                <w:szCs w:val="28"/>
              </w:rPr>
              <w:t>. Прочитайте текст и напишите правильный ответ.</w:t>
            </w:r>
          </w:p>
          <w:p w:rsidR="002A0284" w:rsidRPr="00D86EE7" w:rsidRDefault="002A0284" w:rsidP="002108D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зонах ___________ использование сканера </w:t>
            </w:r>
            <w:proofErr w:type="spellStart"/>
            <w:proofErr w:type="gramStart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штрих-кодов</w:t>
            </w:r>
            <w:proofErr w:type="spellEnd"/>
            <w:proofErr w:type="gramEnd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позволяет покупателям самостоятельно сканировать товары и оплачивать покупки, минуя кассы с кассирами.</w:t>
            </w:r>
          </w:p>
        </w:tc>
        <w:tc>
          <w:tcPr>
            <w:tcW w:w="844" w:type="pct"/>
            <w:tcBorders>
              <w:left w:val="single" w:sz="4" w:space="0" w:color="auto"/>
              <w:right w:val="single" w:sz="4" w:space="0" w:color="auto"/>
            </w:tcBorders>
          </w:tcPr>
          <w:p w:rsidR="002A0284" w:rsidRPr="00D86EE7" w:rsidRDefault="002A0284" w:rsidP="002108D0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proofErr w:type="gramEnd"/>
            <w:r w:rsidRPr="00D86EE7">
              <w:rPr>
                <w:rFonts w:ascii="Times New Roman" w:hAnsi="Times New Roman" w:cs="Times New Roman"/>
                <w:bCs/>
                <w:sz w:val="28"/>
                <w:szCs w:val="28"/>
              </w:rPr>
              <w:t>амообслуживания</w:t>
            </w:r>
          </w:p>
        </w:tc>
      </w:tr>
    </w:tbl>
    <w:p w:rsidR="00974C31" w:rsidRDefault="00974C31" w:rsidP="00DA29F6">
      <w:pPr>
        <w:rPr>
          <w:rFonts w:ascii="Times New Roman" w:hAnsi="Times New Roman" w:cs="Times New Roman"/>
        </w:rPr>
      </w:pPr>
    </w:p>
    <w:sectPr w:rsidR="00974C31" w:rsidSect="00DF03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13CA" w:rsidRDefault="00AA13CA" w:rsidP="003470F7">
      <w:r>
        <w:separator/>
      </w:r>
    </w:p>
  </w:endnote>
  <w:endnote w:type="continuationSeparator" w:id="0">
    <w:p w:rsidR="00AA13CA" w:rsidRDefault="00AA13CA" w:rsidP="003470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2192"/>
      <w:docPartObj>
        <w:docPartGallery w:val="Page Numbers (Bottom of Page)"/>
        <w:docPartUnique/>
      </w:docPartObj>
    </w:sdtPr>
    <w:sdtContent>
      <w:p w:rsidR="003470F7" w:rsidRDefault="00926C97" w:rsidP="003470F7">
        <w:pPr>
          <w:pStyle w:val="aa"/>
          <w:jc w:val="center"/>
        </w:pPr>
        <w:fldSimple w:instr=" PAGE   \* MERGEFORMAT ">
          <w:r w:rsidR="002A0284">
            <w:rPr>
              <w:noProof/>
            </w:rPr>
            <w:t>6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13CA" w:rsidRDefault="00AA13CA" w:rsidP="003470F7">
      <w:r>
        <w:separator/>
      </w:r>
    </w:p>
  </w:footnote>
  <w:footnote w:type="continuationSeparator" w:id="0">
    <w:p w:rsidR="00AA13CA" w:rsidRDefault="00AA13CA" w:rsidP="003470F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77A"/>
    <w:multiLevelType w:val="multilevel"/>
    <w:tmpl w:val="07B8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C2C8D"/>
    <w:multiLevelType w:val="multilevel"/>
    <w:tmpl w:val="D17AE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0758BA"/>
    <w:multiLevelType w:val="multilevel"/>
    <w:tmpl w:val="4F76E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9C8217B"/>
    <w:multiLevelType w:val="multilevel"/>
    <w:tmpl w:val="2E7A8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9F35FA"/>
    <w:multiLevelType w:val="multilevel"/>
    <w:tmpl w:val="0D888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AC3798"/>
    <w:multiLevelType w:val="multilevel"/>
    <w:tmpl w:val="26A4A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047A3"/>
    <w:rsid w:val="00073CE6"/>
    <w:rsid w:val="00074FD2"/>
    <w:rsid w:val="00084B7B"/>
    <w:rsid w:val="000865B9"/>
    <w:rsid w:val="000E14C9"/>
    <w:rsid w:val="000E24B7"/>
    <w:rsid w:val="000F1566"/>
    <w:rsid w:val="001116DE"/>
    <w:rsid w:val="0011747B"/>
    <w:rsid w:val="00130A81"/>
    <w:rsid w:val="00147D55"/>
    <w:rsid w:val="00173982"/>
    <w:rsid w:val="0017550F"/>
    <w:rsid w:val="00184E7A"/>
    <w:rsid w:val="0020380F"/>
    <w:rsid w:val="00207C71"/>
    <w:rsid w:val="00236147"/>
    <w:rsid w:val="002365CE"/>
    <w:rsid w:val="0026091D"/>
    <w:rsid w:val="00261652"/>
    <w:rsid w:val="002667D8"/>
    <w:rsid w:val="00280CCA"/>
    <w:rsid w:val="00291921"/>
    <w:rsid w:val="002A0284"/>
    <w:rsid w:val="002A64E3"/>
    <w:rsid w:val="002D46E9"/>
    <w:rsid w:val="002F3DD0"/>
    <w:rsid w:val="00307C80"/>
    <w:rsid w:val="00324FF0"/>
    <w:rsid w:val="003470F7"/>
    <w:rsid w:val="00370842"/>
    <w:rsid w:val="003A313C"/>
    <w:rsid w:val="003B09E3"/>
    <w:rsid w:val="003C14D3"/>
    <w:rsid w:val="003C1DE3"/>
    <w:rsid w:val="003D3F5E"/>
    <w:rsid w:val="003E3007"/>
    <w:rsid w:val="00402DD3"/>
    <w:rsid w:val="00413EF6"/>
    <w:rsid w:val="00414901"/>
    <w:rsid w:val="00457125"/>
    <w:rsid w:val="00461EAC"/>
    <w:rsid w:val="004915A4"/>
    <w:rsid w:val="004922E8"/>
    <w:rsid w:val="004A5BC9"/>
    <w:rsid w:val="004B51B5"/>
    <w:rsid w:val="00523F55"/>
    <w:rsid w:val="00530DF8"/>
    <w:rsid w:val="00565C95"/>
    <w:rsid w:val="00596A72"/>
    <w:rsid w:val="005A2350"/>
    <w:rsid w:val="005C2862"/>
    <w:rsid w:val="00602C5C"/>
    <w:rsid w:val="00630304"/>
    <w:rsid w:val="00630379"/>
    <w:rsid w:val="0064502A"/>
    <w:rsid w:val="006548FB"/>
    <w:rsid w:val="00667CFE"/>
    <w:rsid w:val="00690EBE"/>
    <w:rsid w:val="006942B7"/>
    <w:rsid w:val="00700368"/>
    <w:rsid w:val="00721DBD"/>
    <w:rsid w:val="00730C6B"/>
    <w:rsid w:val="00733E31"/>
    <w:rsid w:val="00797CBA"/>
    <w:rsid w:val="007B468C"/>
    <w:rsid w:val="007F557F"/>
    <w:rsid w:val="00817870"/>
    <w:rsid w:val="00827DF2"/>
    <w:rsid w:val="00845BEA"/>
    <w:rsid w:val="00870BC4"/>
    <w:rsid w:val="008F4F51"/>
    <w:rsid w:val="00902646"/>
    <w:rsid w:val="00926C97"/>
    <w:rsid w:val="0096552D"/>
    <w:rsid w:val="00974C31"/>
    <w:rsid w:val="00974FF2"/>
    <w:rsid w:val="00985A61"/>
    <w:rsid w:val="009C537D"/>
    <w:rsid w:val="009C5AD8"/>
    <w:rsid w:val="009D6ABA"/>
    <w:rsid w:val="00A2051F"/>
    <w:rsid w:val="00A25DDA"/>
    <w:rsid w:val="00A32228"/>
    <w:rsid w:val="00A5286E"/>
    <w:rsid w:val="00A5512C"/>
    <w:rsid w:val="00A56429"/>
    <w:rsid w:val="00A613B1"/>
    <w:rsid w:val="00A962C8"/>
    <w:rsid w:val="00AA13CA"/>
    <w:rsid w:val="00AA3D2C"/>
    <w:rsid w:val="00AA7632"/>
    <w:rsid w:val="00AF2467"/>
    <w:rsid w:val="00B3257C"/>
    <w:rsid w:val="00B35512"/>
    <w:rsid w:val="00B4414F"/>
    <w:rsid w:val="00B967E4"/>
    <w:rsid w:val="00BB31BE"/>
    <w:rsid w:val="00BD6D7E"/>
    <w:rsid w:val="00C172B5"/>
    <w:rsid w:val="00CB63D3"/>
    <w:rsid w:val="00CD4DFF"/>
    <w:rsid w:val="00D17664"/>
    <w:rsid w:val="00D5316C"/>
    <w:rsid w:val="00D86EE7"/>
    <w:rsid w:val="00D97C56"/>
    <w:rsid w:val="00DA29F6"/>
    <w:rsid w:val="00DA7E62"/>
    <w:rsid w:val="00DE756F"/>
    <w:rsid w:val="00DF031E"/>
    <w:rsid w:val="00E047A3"/>
    <w:rsid w:val="00E92D69"/>
    <w:rsid w:val="00EA6922"/>
    <w:rsid w:val="00EB0B5C"/>
    <w:rsid w:val="00EE5E70"/>
    <w:rsid w:val="00EF76FB"/>
    <w:rsid w:val="00F11984"/>
    <w:rsid w:val="00F75157"/>
    <w:rsid w:val="00F82B84"/>
    <w:rsid w:val="00F858FC"/>
    <w:rsid w:val="00FA2765"/>
    <w:rsid w:val="00FB2F57"/>
    <w:rsid w:val="00FB6927"/>
    <w:rsid w:val="00FC6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A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047A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E047A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paragraph" w:customStyle="1" w:styleId="TableParagraph">
    <w:name w:val="Table Paragraph"/>
    <w:basedOn w:val="a"/>
    <w:uiPriority w:val="1"/>
    <w:qFormat/>
    <w:rsid w:val="00F82B84"/>
    <w:pPr>
      <w:widowControl w:val="0"/>
      <w:autoSpaceDE w:val="0"/>
      <w:autoSpaceDN w:val="0"/>
      <w:ind w:left="111"/>
    </w:pPr>
    <w:rPr>
      <w:rFonts w:ascii="Times New Roman" w:eastAsia="Times New Roman" w:hAnsi="Times New Roman" w:cs="Times New Roman"/>
      <w:lang w:bidi="ru-RU"/>
    </w:rPr>
  </w:style>
  <w:style w:type="table" w:customStyle="1" w:styleId="TableNormal">
    <w:name w:val="Table Normal"/>
    <w:uiPriority w:val="2"/>
    <w:semiHidden/>
    <w:unhideWhenUsed/>
    <w:qFormat/>
    <w:rsid w:val="00F82B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g-star-inserted">
    <w:name w:val="ng-star-inserted"/>
    <w:basedOn w:val="a0"/>
    <w:rsid w:val="00F858FC"/>
  </w:style>
  <w:style w:type="paragraph" w:styleId="a8">
    <w:name w:val="header"/>
    <w:basedOn w:val="a"/>
    <w:link w:val="a9"/>
    <w:uiPriority w:val="99"/>
    <w:semiHidden/>
    <w:unhideWhenUsed/>
    <w:rsid w:val="003470F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70F7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3470F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70F7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5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7E566-1173-49E9-B73E-B74462D7D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7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1</cp:lastModifiedBy>
  <cp:revision>17</cp:revision>
  <dcterms:created xsi:type="dcterms:W3CDTF">2025-03-14T04:36:00Z</dcterms:created>
  <dcterms:modified xsi:type="dcterms:W3CDTF">2025-09-04T06:26:00Z</dcterms:modified>
</cp:coreProperties>
</file>