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2B" w:rsidRDefault="00E911BF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04422B" w:rsidRDefault="00E911BF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04422B" w:rsidRDefault="00E911BF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04422B" w:rsidRDefault="00E911BF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04422B" w:rsidRDefault="0004422B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4422B" w:rsidRDefault="0004422B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04422B" w:rsidRDefault="0004422B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04422B" w:rsidRDefault="00E911BF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04422B" w:rsidRDefault="00E911BF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04422B" w:rsidRDefault="0004422B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4422B" w:rsidRDefault="0004422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04422B" w:rsidRDefault="00E911BF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.О.13.01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Математический анализ</w:t>
      </w:r>
      <w:r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04422B" w:rsidRDefault="00E911BF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04422B" w:rsidRDefault="0004422B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04422B" w:rsidRDefault="0004422B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04422B" w:rsidRDefault="00E911BF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04422B" w:rsidRDefault="00E911B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04422B" w:rsidRDefault="0004422B">
      <w:pPr>
        <w:jc w:val="center"/>
        <w:rPr>
          <w:rFonts w:ascii="Times New Roman" w:hAnsi="Times New Roman"/>
          <w:sz w:val="20"/>
          <w:szCs w:val="20"/>
        </w:rPr>
      </w:pPr>
    </w:p>
    <w:p w:rsidR="0004422B" w:rsidRDefault="0004422B">
      <w:pPr>
        <w:jc w:val="center"/>
        <w:rPr>
          <w:rFonts w:ascii="Times New Roman" w:hAnsi="Times New Roman"/>
          <w:sz w:val="20"/>
          <w:szCs w:val="20"/>
        </w:rPr>
      </w:pPr>
    </w:p>
    <w:p w:rsidR="0004422B" w:rsidRDefault="00E911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04422B" w:rsidRDefault="0004422B">
      <w:pPr>
        <w:rPr>
          <w:rFonts w:ascii="Times New Roman" w:hAnsi="Times New Roman"/>
          <w:sz w:val="28"/>
          <w:szCs w:val="28"/>
        </w:rPr>
      </w:pPr>
    </w:p>
    <w:p w:rsidR="0004422B" w:rsidRDefault="0004422B">
      <w:pPr>
        <w:ind w:firstLine="425"/>
        <w:rPr>
          <w:rFonts w:ascii="Times New Roman" w:hAnsi="Times New Roman"/>
          <w:sz w:val="20"/>
          <w:szCs w:val="20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04422B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422B" w:rsidRDefault="00E911BF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hAnsi="Times New Roman" w:cs="Arial"/>
          <w:b/>
          <w:sz w:val="28"/>
          <w:szCs w:val="28"/>
        </w:rPr>
        <w:br w:type="page"/>
      </w:r>
    </w:p>
    <w:p w:rsidR="0004422B" w:rsidRDefault="0004422B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8"/>
        <w:tblW w:w="5090" w:type="pct"/>
        <w:tblLayout w:type="fixed"/>
        <w:tblLook w:val="04A0"/>
      </w:tblPr>
      <w:tblGrid>
        <w:gridCol w:w="819"/>
        <w:gridCol w:w="2692"/>
        <w:gridCol w:w="4818"/>
        <w:gridCol w:w="1701"/>
      </w:tblGrid>
      <w:tr w:rsidR="0004422B" w:rsidRPr="00EF73CC" w:rsidTr="00A01B01">
        <w:tc>
          <w:tcPr>
            <w:tcW w:w="408" w:type="pct"/>
          </w:tcPr>
          <w:p w:rsidR="0004422B" w:rsidRPr="00EF73CC" w:rsidRDefault="005B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42" w:type="pct"/>
          </w:tcPr>
          <w:p w:rsidR="0004422B" w:rsidRPr="00EF73CC" w:rsidRDefault="005B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402" w:type="pct"/>
          </w:tcPr>
          <w:p w:rsidR="0004422B" w:rsidRPr="00EF73CC" w:rsidRDefault="00E911BF">
            <w:pPr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48" w:type="pct"/>
          </w:tcPr>
          <w:p w:rsidR="0004422B" w:rsidRPr="00EF73CC" w:rsidRDefault="00E911BF">
            <w:pPr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5B0B3B" w:rsidRPr="00EF73CC" w:rsidTr="00A01B01">
        <w:tc>
          <w:tcPr>
            <w:tcW w:w="408" w:type="pct"/>
            <w:vMerge w:val="restart"/>
          </w:tcPr>
          <w:p w:rsidR="005B0B3B" w:rsidRPr="00EF73CC" w:rsidRDefault="005B0B3B" w:rsidP="003F223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42" w:type="pct"/>
            <w:vMerge w:val="restart"/>
          </w:tcPr>
          <w:p w:rsidR="005B0B3B" w:rsidRPr="00EF73CC" w:rsidRDefault="005B0B3B" w:rsidP="005B0B3B">
            <w:pPr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eastAsia="Calibri" w:hAnsi="Times New Roman" w:cs="Times New Roman"/>
              </w:rPr>
              <w:t>ОПК-2: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2402" w:type="pct"/>
          </w:tcPr>
          <w:p w:rsidR="005B0B3B" w:rsidRPr="00EF73CC" w:rsidRDefault="005B0B3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Прочитайте текст и установите соответствие.</w:t>
            </w:r>
          </w:p>
          <w:p w:rsidR="005B0B3B" w:rsidRPr="00EF73CC" w:rsidRDefault="005B0B3B" w:rsidP="00EF73C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функциями  и их производными.</w:t>
            </w:r>
          </w:p>
          <w:tbl>
            <w:tblPr>
              <w:tblStyle w:val="af8"/>
              <w:tblW w:w="4329" w:type="dxa"/>
              <w:tblLayout w:type="fixed"/>
              <w:tblLook w:val="04A0"/>
            </w:tblPr>
            <w:tblGrid>
              <w:gridCol w:w="2169"/>
              <w:gridCol w:w="2160"/>
            </w:tblGrid>
            <w:tr w:rsidR="005B0B3B" w:rsidRPr="00EF73CC">
              <w:trPr>
                <w:trHeight w:val="254"/>
              </w:trPr>
              <w:tc>
                <w:tcPr>
                  <w:tcW w:w="2169" w:type="dxa"/>
                </w:tcPr>
                <w:p w:rsidR="005B0B3B" w:rsidRPr="00EF73CC" w:rsidRDefault="005B0B3B">
                  <w:pPr>
                    <w:rPr>
                      <w:oMath/>
                      <w:rFonts w:ascii="Cambria Math" w:hAnsi="Cambria Math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Функция</w:t>
                  </w: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rPr>
                      <w:oMath/>
                      <w:rFonts w:ascii="Cambria Math" w:hAnsi="Cambria Math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Производная</w:t>
                  </w:r>
                </w:p>
              </w:tc>
            </w:tr>
            <w:tr w:rsidR="005B0B3B" w:rsidRPr="00EF73CC">
              <w:trPr>
                <w:trHeight w:val="254"/>
              </w:trPr>
              <w:tc>
                <w:tcPr>
                  <w:tcW w:w="2169" w:type="dxa"/>
                </w:tcPr>
                <w:p w:rsidR="005B0B3B" w:rsidRPr="00EF73CC" w:rsidRDefault="001C74D5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func>
                  </m:oMath>
                </w:p>
              </w:tc>
              <w:tc>
                <w:tcPr>
                  <w:tcW w:w="2160" w:type="dxa"/>
                </w:tcPr>
                <w:p w:rsidR="005B0B3B" w:rsidRPr="00EF73CC" w:rsidRDefault="001C74D5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func>
                  </m:oMath>
                </w:p>
              </w:tc>
            </w:tr>
            <w:tr w:rsidR="005B0B3B" w:rsidRPr="00EF73CC">
              <w:tc>
                <w:tcPr>
                  <w:tcW w:w="2169" w:type="dxa"/>
                </w:tcPr>
                <w:p w:rsidR="005B0B3B" w:rsidRPr="00EF73CC" w:rsidRDefault="001C74D5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oMath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func>
                  </m:oMath>
                </w:p>
              </w:tc>
            </w:tr>
            <w:tr w:rsidR="005B0B3B" w:rsidRPr="00EF73CC">
              <w:trPr>
                <w:trHeight w:val="228"/>
              </w:trPr>
              <w:tc>
                <w:tcPr>
                  <w:tcW w:w="2169" w:type="dxa"/>
                </w:tcPr>
                <w:p w:rsidR="005B0B3B" w:rsidRPr="00EF73CC" w:rsidRDefault="001C74D5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func>
                  </m:oMath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2x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func>
                  </m:oMath>
                </w:p>
              </w:tc>
            </w:tr>
            <w:tr w:rsidR="005B0B3B" w:rsidRPr="00EF73CC">
              <w:tc>
                <w:tcPr>
                  <w:tcW w:w="2169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D.</w:t>
                  </w: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func>
                  </m:oMath>
                </w:p>
              </w:tc>
            </w:tr>
            <w:tr w:rsidR="005B0B3B" w:rsidRPr="00EF73CC">
              <w:tc>
                <w:tcPr>
                  <w:tcW w:w="2169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E.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func>
                  </m:oMath>
                </w:p>
              </w:tc>
            </w:tr>
          </w:tbl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2"/>
              <w:gridCol w:w="442"/>
              <w:gridCol w:w="442"/>
            </w:tblGrid>
            <w:tr w:rsidR="005B0B3B" w:rsidRPr="00EF73CC" w:rsidTr="00165313"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B0B3B" w:rsidRPr="00EF73CC" w:rsidTr="00165313"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31B81" w:rsidRDefault="005B0B3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31B81">
              <w:rPr>
                <w:rFonts w:ascii="Times New Roman" w:hAnsi="Times New Roman"/>
                <w:iCs/>
                <w:sz w:val="24"/>
                <w:szCs w:val="24"/>
              </w:rPr>
              <w:t>Прочитайте текст и установите соответствие.</w:t>
            </w:r>
          </w:p>
          <w:p w:rsidR="005B0B3B" w:rsidRPr="00EF73CC" w:rsidRDefault="005B0B3B" w:rsidP="00E31B81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пределами и их значениями.</w:t>
            </w:r>
          </w:p>
          <w:tbl>
            <w:tblPr>
              <w:tblStyle w:val="af8"/>
              <w:tblW w:w="4327" w:type="dxa"/>
              <w:tblLayout w:type="fixed"/>
              <w:tblLook w:val="04A0"/>
            </w:tblPr>
            <w:tblGrid>
              <w:gridCol w:w="2167"/>
              <w:gridCol w:w="2160"/>
            </w:tblGrid>
            <w:tr w:rsidR="005B0B3B" w:rsidRPr="00EF73CC">
              <w:tc>
                <w:tcPr>
                  <w:tcW w:w="2167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Предел</w:t>
                  </w: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Значение</w:t>
                  </w:r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1C74D5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1</m:t>
                            </m:r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9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+6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+6</m:t>
                            </m:r>
                          </m:den>
                        </m:f>
                      </m:e>
                    </m:func>
                  </m:oMath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1C74D5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4</m:t>
                            </m:r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9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+6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+6</m:t>
                            </m:r>
                          </m:den>
                        </m:f>
                      </m:e>
                    </m:func>
                  </m:oMath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3/4</w:t>
                  </w:r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1C74D5">
                  <w:pPr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→∞</m:t>
                            </m:r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9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+6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+6</m:t>
                            </m:r>
                          </m:den>
                        </m:f>
                      </m:e>
                    </m:func>
                  </m:oMath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3/2</w:t>
                  </w:r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9/4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2"/>
              <w:gridCol w:w="442"/>
              <w:gridCol w:w="442"/>
            </w:tblGrid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rPr>
          <w:trHeight w:val="297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Прочитайте текст и установите соответствие.</w:t>
            </w:r>
          </w:p>
          <w:p w:rsidR="005B0B3B" w:rsidRPr="00EF73CC" w:rsidRDefault="005B0B3B" w:rsidP="00EF73CC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числовыми рядами и характерами их сходимости.</w:t>
            </w:r>
          </w:p>
          <w:tbl>
            <w:tblPr>
              <w:tblStyle w:val="af8"/>
              <w:tblW w:w="4329" w:type="dxa"/>
              <w:tblLayout w:type="fixed"/>
              <w:tblLook w:val="04A0"/>
            </w:tblPr>
            <w:tblGrid>
              <w:gridCol w:w="2169"/>
              <w:gridCol w:w="2160"/>
            </w:tblGrid>
            <w:tr w:rsidR="005B0B3B" w:rsidRPr="00EF73CC">
              <w:tc>
                <w:tcPr>
                  <w:tcW w:w="2169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Ряд</w:t>
                  </w: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Характер сходимости</w:t>
                  </w:r>
                </w:p>
              </w:tc>
            </w:tr>
            <w:tr w:rsidR="005B0B3B" w:rsidRPr="00EF73CC">
              <w:tc>
                <w:tcPr>
                  <w:tcW w:w="2169" w:type="dxa"/>
                </w:tcPr>
                <w:p w:rsidR="005B0B3B" w:rsidRPr="00EF73CC" w:rsidRDefault="005B0B3B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∞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nary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расходится</w:t>
                  </w:r>
                </w:p>
              </w:tc>
            </w:tr>
            <w:tr w:rsidR="005B0B3B" w:rsidRPr="00EF73CC">
              <w:tc>
                <w:tcPr>
                  <w:tcW w:w="2169" w:type="dxa"/>
                </w:tcPr>
                <w:p w:rsidR="005B0B3B" w:rsidRPr="00EF73CC" w:rsidRDefault="001C74D5">
                  <w:pPr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∞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n</m:t>
                                </m:r>
                              </m:e>
                            </m:func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nary>
                  </m:oMath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сходится условно</w:t>
                  </w:r>
                </w:p>
              </w:tc>
            </w:tr>
            <w:tr w:rsidR="005B0B3B" w:rsidRPr="00EF73CC">
              <w:tc>
                <w:tcPr>
                  <w:tcW w:w="2169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5B0B3B" w:rsidRPr="00EF73CC" w:rsidRDefault="005B0B3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сходится абсолютно</w:t>
                  </w:r>
                </w:p>
              </w:tc>
            </w:tr>
          </w:tbl>
          <w:p w:rsidR="005B0B3B" w:rsidRPr="00EF73CC" w:rsidRDefault="005B0B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2"/>
              <w:gridCol w:w="442"/>
            </w:tblGrid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31B81" w:rsidRDefault="005B0B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31B81">
              <w:rPr>
                <w:rFonts w:ascii="Times New Roman" w:hAnsi="Times New Roman"/>
                <w:iCs/>
                <w:sz w:val="24"/>
                <w:szCs w:val="24"/>
              </w:rPr>
              <w:t>Прочитайте текст и установите соответствие.</w:t>
            </w:r>
          </w:p>
          <w:p w:rsidR="005B0B3B" w:rsidRPr="00EF73CC" w:rsidRDefault="005B0B3B" w:rsidP="00E31B81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несобственными интегралами и характером их сходимости.</w:t>
            </w:r>
          </w:p>
          <w:tbl>
            <w:tblPr>
              <w:tblStyle w:val="af8"/>
              <w:tblW w:w="4327" w:type="dxa"/>
              <w:tblLayout w:type="fixed"/>
              <w:tblLook w:val="04A0"/>
            </w:tblPr>
            <w:tblGrid>
              <w:gridCol w:w="1990"/>
              <w:gridCol w:w="2337"/>
            </w:tblGrid>
            <w:tr w:rsidR="005B0B3B" w:rsidRPr="00EF73CC">
              <w:trPr>
                <w:trHeight w:val="90"/>
              </w:trPr>
              <w:tc>
                <w:tcPr>
                  <w:tcW w:w="1990" w:type="dxa"/>
                </w:tcPr>
                <w:p w:rsidR="005B0B3B" w:rsidRPr="00EF73CC" w:rsidRDefault="005B0B3B" w:rsidP="00A0182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Н</w:t>
                  </w:r>
                  <w:r w:rsidRPr="00EF73CC">
                    <w:rPr>
                      <w:rFonts w:ascii="Times New Roman" w:hAnsi="Times New Roman" w:cs="Times New Roman"/>
                      <w:iCs/>
                    </w:rPr>
                    <w:t>есобственный интеграл</w:t>
                  </w:r>
                </w:p>
              </w:tc>
              <w:tc>
                <w:tcPr>
                  <w:tcW w:w="2337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Характер сходимости</w:t>
                  </w:r>
                </w:p>
              </w:tc>
            </w:tr>
            <w:tr w:rsidR="005B0B3B" w:rsidRPr="00EF73CC">
              <w:trPr>
                <w:trHeight w:val="90"/>
              </w:trPr>
              <w:tc>
                <w:tcPr>
                  <w:tcW w:w="199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1.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∞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dx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</m:rad>
                          </m:den>
                        </m:f>
                      </m:e>
                    </m:nary>
                  </m:oMath>
                </w:p>
              </w:tc>
              <w:tc>
                <w:tcPr>
                  <w:tcW w:w="2337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A. </w:t>
                  </w:r>
                  <w:proofErr w:type="spellStart"/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расходится</w:t>
                  </w:r>
                  <w:proofErr w:type="spellEnd"/>
                </w:p>
              </w:tc>
            </w:tr>
            <w:tr w:rsidR="005B0B3B" w:rsidRPr="00EF73CC">
              <w:tc>
                <w:tcPr>
                  <w:tcW w:w="199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2.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∞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dx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nary>
                  </m:oMath>
                </w:p>
              </w:tc>
              <w:tc>
                <w:tcPr>
                  <w:tcW w:w="2337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B. </w:t>
                  </w:r>
                  <w:r w:rsidRPr="00EF73CC">
                    <w:rPr>
                      <w:rFonts w:ascii="Times New Roman" w:hAnsi="Times New Roman" w:cs="Times New Roman"/>
                    </w:rPr>
                    <w:t>сходится условно</w:t>
                  </w:r>
                </w:p>
              </w:tc>
            </w:tr>
            <w:tr w:rsidR="005B0B3B" w:rsidRPr="00EF73CC">
              <w:trPr>
                <w:trHeight w:val="320"/>
              </w:trPr>
              <w:tc>
                <w:tcPr>
                  <w:tcW w:w="199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37" w:type="dxa"/>
                </w:tcPr>
                <w:p w:rsidR="005B0B3B" w:rsidRPr="00EF73CC" w:rsidRDefault="005B0B3B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сходится абсолютно</w:t>
                  </w:r>
                </w:p>
              </w:tc>
            </w:tr>
          </w:tbl>
          <w:p w:rsidR="005B0B3B" w:rsidRPr="00EF73CC" w:rsidRDefault="005B0B3B" w:rsidP="00A0182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2"/>
              <w:gridCol w:w="442"/>
            </w:tblGrid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rPr>
          <w:trHeight w:val="575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5. Прочитайте текст и установите соответствие.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несобственными интегралами с параметром и множествами их сходимости.</w:t>
            </w:r>
          </w:p>
          <w:tbl>
            <w:tblPr>
              <w:tblStyle w:val="af8"/>
              <w:tblW w:w="4327" w:type="dxa"/>
              <w:tblLayout w:type="fixed"/>
              <w:tblLook w:val="04A0"/>
            </w:tblPr>
            <w:tblGrid>
              <w:gridCol w:w="2282"/>
              <w:gridCol w:w="2045"/>
            </w:tblGrid>
            <w:tr w:rsidR="005B0B3B" w:rsidRPr="00EF73CC">
              <w:tc>
                <w:tcPr>
                  <w:tcW w:w="2282" w:type="dxa"/>
                </w:tcPr>
                <w:p w:rsidR="005B0B3B" w:rsidRPr="00EF73CC" w:rsidRDefault="005B0B3B" w:rsidP="00A0182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Н</w:t>
                  </w:r>
                  <w:r w:rsidRPr="00EF73CC">
                    <w:rPr>
                      <w:rFonts w:ascii="Times New Roman" w:hAnsi="Times New Roman" w:cs="Times New Roman"/>
                      <w:iCs/>
                    </w:rPr>
                    <w:t>есобственный интеграл</w:t>
                  </w:r>
                </w:p>
              </w:tc>
              <w:tc>
                <w:tcPr>
                  <w:tcW w:w="2045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EF73CC">
                    <w:rPr>
                      <w:rFonts w:ascii="Times New Roman" w:hAnsi="Times New Roman" w:cs="Times New Roman"/>
                    </w:rPr>
                    <w:t>араметр</w:t>
                  </w:r>
                </w:p>
              </w:tc>
            </w:tr>
            <w:tr w:rsidR="005B0B3B" w:rsidRPr="00EF73CC">
              <w:tc>
                <w:tcPr>
                  <w:tcW w:w="228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1.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1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dx</m:t>
                        </m:r>
                      </m:e>
                    </m:nary>
                  </m:oMath>
                </w:p>
              </w:tc>
              <w:tc>
                <w:tcPr>
                  <w:tcW w:w="2045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A.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t∈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-∞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,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0)</w:t>
                  </w:r>
                </w:p>
              </w:tc>
            </w:tr>
            <w:tr w:rsidR="005B0B3B" w:rsidRPr="00EF73CC">
              <w:tc>
                <w:tcPr>
                  <w:tcW w:w="228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2.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∞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dx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nary>
                  </m:oMath>
                </w:p>
              </w:tc>
              <w:tc>
                <w:tcPr>
                  <w:tcW w:w="2045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B.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t∈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(1,+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∞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</w:tr>
            <w:tr w:rsidR="005B0B3B" w:rsidRPr="00EF73CC">
              <w:trPr>
                <w:trHeight w:val="320"/>
              </w:trPr>
              <w:tc>
                <w:tcPr>
                  <w:tcW w:w="228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3.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dx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nary>
                  </m:oMath>
                </w:p>
              </w:tc>
              <w:tc>
                <w:tcPr>
                  <w:tcW w:w="2045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C.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t∈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-∞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,+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∞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</w:tr>
            <w:tr w:rsidR="005B0B3B" w:rsidRPr="00EF73CC">
              <w:tc>
                <w:tcPr>
                  <w:tcW w:w="228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4. </w:t>
                  </w:r>
                  <m:oMath>
                    <m:nary>
                      <m:naryPr>
                        <m:limLoc m:val="subSup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1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-x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dx</m:t>
                        </m:r>
                      </m:e>
                    </m:nary>
                  </m:oMath>
                </w:p>
              </w:tc>
              <w:tc>
                <w:tcPr>
                  <w:tcW w:w="2045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D.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t∈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(0,+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∞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</w:tr>
            <w:tr w:rsidR="005B0B3B" w:rsidRPr="00EF73CC">
              <w:tc>
                <w:tcPr>
                  <w:tcW w:w="228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45" w:type="dxa"/>
                </w:tcPr>
                <w:p w:rsidR="005B0B3B" w:rsidRPr="00EF73CC" w:rsidRDefault="005B0B3B">
                  <w:pPr>
                    <w:numPr>
                      <w:ilvl w:val="0"/>
                      <w:numId w:val="10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t∈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-∞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,1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B0B3B" w:rsidRPr="00EF73CC" w:rsidTr="00165313"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5B0B3B" w:rsidRPr="00EF73CC" w:rsidTr="00165313"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 w:rsidP="0016531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rPr>
          <w:trHeight w:val="140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  <w:shd w:val="clear" w:color="auto" w:fill="auto"/>
          </w:tcPr>
          <w:p w:rsidR="005B0B3B" w:rsidRPr="00EF73CC" w:rsidRDefault="005B0B3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Прочитайте текст и установите соответствие.</w:t>
            </w:r>
          </w:p>
          <w:p w:rsidR="005B0B3B" w:rsidRPr="00EF73CC" w:rsidRDefault="005B0B3B" w:rsidP="00EF73CC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повторными интегралами в левой колонке и повторными интегралами, получающимися из них изменением порядка интегрирования, в правой колонке.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</w:p>
          <w:tbl>
            <w:tblPr>
              <w:tblStyle w:val="af8"/>
              <w:tblW w:w="4422" w:type="dxa"/>
              <w:tblLayout w:type="fixed"/>
              <w:tblLook w:val="04A0"/>
            </w:tblPr>
            <w:tblGrid>
              <w:gridCol w:w="2122"/>
              <w:gridCol w:w="2300"/>
            </w:tblGrid>
            <w:tr w:rsidR="005B0B3B" w:rsidRPr="00EF73CC" w:rsidTr="00A01B01">
              <w:tc>
                <w:tcPr>
                  <w:tcW w:w="2122" w:type="dxa"/>
                </w:tcPr>
                <w:p w:rsidR="005B0B3B" w:rsidRPr="00EF73CC" w:rsidRDefault="005B0B3B" w:rsidP="00E911BF">
                  <w:pPr>
                    <w:rPr>
                      <w:rFonts w:ascii="Times New Roman" w:eastAsia="SimSun" w:hAnsi="Times New Roman" w:cs="Times New Roman"/>
                    </w:rPr>
                  </w:pPr>
                  <w:r w:rsidRPr="00EF73CC">
                    <w:rPr>
                      <w:rFonts w:ascii="Times New Roman" w:eastAsia="SimSun" w:hAnsi="Times New Roman" w:cs="Times New Roman"/>
                    </w:rPr>
                    <w:t>Повторный интеграл</w:t>
                  </w:r>
                </w:p>
              </w:tc>
              <w:tc>
                <w:tcPr>
                  <w:tcW w:w="2300" w:type="dxa"/>
                </w:tcPr>
                <w:p w:rsidR="005B0B3B" w:rsidRPr="00EF73CC" w:rsidRDefault="005B0B3B" w:rsidP="00A01822">
                  <w:pPr>
                    <w:rPr>
                      <w:rFonts w:ascii="Times New Roman" w:eastAsia="SimSu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</w:rPr>
                    <w:t>Получающийся повторный интеграл</w:t>
                  </w:r>
                </w:p>
              </w:tc>
            </w:tr>
            <w:tr w:rsidR="005B0B3B" w:rsidRPr="00EF73CC" w:rsidTr="00A01B01">
              <w:tc>
                <w:tcPr>
                  <w:tcW w:w="2122" w:type="dxa"/>
                </w:tcPr>
                <w:p w:rsidR="005B0B3B" w:rsidRPr="00EF73CC" w:rsidRDefault="001C74D5">
                  <w:pPr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sub>
                          <m:sup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</m:rad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</m:e>
                        </m:nary>
                      </m:e>
                    </m:nary>
                  </m:oMath>
                </w:p>
              </w:tc>
              <w:tc>
                <w:tcPr>
                  <w:tcW w:w="2300" w:type="dxa"/>
                </w:tcPr>
                <w:p w:rsidR="005B0B3B" w:rsidRPr="00EF73CC" w:rsidRDefault="001C74D5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3</m:t>
                                </m:r>
                              </m:sup>
                            </m:sSup>
                          </m:sub>
                          <m:sup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</m:nary>
                      </m:e>
                    </m:nary>
                  </m:oMath>
                </w:p>
              </w:tc>
            </w:tr>
            <w:tr w:rsidR="005B0B3B" w:rsidRPr="00EF73CC" w:rsidTr="00A01B01">
              <w:tc>
                <w:tcPr>
                  <w:tcW w:w="2122" w:type="dxa"/>
                </w:tcPr>
                <w:p w:rsidR="005B0B3B" w:rsidRPr="00EF73CC" w:rsidRDefault="001C74D5">
                  <w:pPr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3</m:t>
                                </m:r>
                              </m:sup>
                            </m:sSup>
                          </m:sub>
                          <m:sup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</m:e>
                        </m:nary>
                      </m:e>
                    </m:nary>
                  </m:oMath>
                </w:p>
              </w:tc>
              <w:tc>
                <w:tcPr>
                  <w:tcW w:w="2300" w:type="dxa"/>
                </w:tcPr>
                <w:p w:rsidR="005B0B3B" w:rsidRPr="00EF73CC" w:rsidRDefault="001C74D5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rad>
                              <m:rad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3</m:t>
                                </m:r>
                              </m:deg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sub>
                          <m:sup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</m:nary>
                      </m:e>
                    </m:nary>
                  </m:oMath>
                </w:p>
              </w:tc>
            </w:tr>
            <w:tr w:rsidR="005B0B3B" w:rsidRPr="00EF73CC" w:rsidTr="00A01B01">
              <w:tc>
                <w:tcPr>
                  <w:tcW w:w="2122" w:type="dxa"/>
                </w:tcPr>
                <w:p w:rsidR="005B0B3B" w:rsidRPr="00EF73CC" w:rsidRDefault="001C74D5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</m:rad>
                          </m:sub>
                          <m:sup>
                            <m:rad>
                              <m:rad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3</m:t>
                                </m:r>
                              </m:deg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</m:rad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</m:e>
                        </m:nary>
                      </m:e>
                    </m:nary>
                  </m:oMath>
                </w:p>
              </w:tc>
              <w:tc>
                <w:tcPr>
                  <w:tcW w:w="2300" w:type="dxa"/>
                </w:tcPr>
                <w:p w:rsidR="005B0B3B" w:rsidRPr="00EF73CC" w:rsidRDefault="001C74D5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sub>
                          <m:sup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</m:nary>
                      </m:e>
                    </m:nary>
                  </m:oMath>
                </w:p>
              </w:tc>
            </w:tr>
            <w:tr w:rsidR="005B0B3B" w:rsidRPr="00EF73CC" w:rsidTr="00A01B01">
              <w:tc>
                <w:tcPr>
                  <w:tcW w:w="2122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0" w:type="dxa"/>
                </w:tcPr>
                <w:p w:rsidR="005B0B3B" w:rsidRPr="00EF73CC" w:rsidRDefault="001C74D5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sub>
                          <m:sup>
                            <m:rad>
                              <m:rad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3</m:t>
                                </m:r>
                              </m:deg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</m:nary>
                      </m:e>
                    </m:nary>
                  </m:oMath>
                </w:p>
              </w:tc>
            </w:tr>
            <w:tr w:rsidR="005B0B3B" w:rsidRPr="00EF73CC" w:rsidTr="00A01B01">
              <w:tc>
                <w:tcPr>
                  <w:tcW w:w="2122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0" w:type="dxa"/>
                </w:tcPr>
                <w:p w:rsidR="005B0B3B" w:rsidRPr="00EF73CC" w:rsidRDefault="001C74D5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</m:ctrlPr>
                          </m:naryPr>
                          <m:sub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sub>
                          <m:sup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lang w:val="en-US"/>
                              </w:rPr>
                              <m:t>)d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</m:nary>
                      </m:e>
                    </m:nary>
                  </m:oMath>
                </w:p>
              </w:tc>
            </w:tr>
          </w:tbl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shd w:val="clear" w:color="auto" w:fill="auto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2"/>
              <w:gridCol w:w="442"/>
              <w:gridCol w:w="442"/>
            </w:tblGrid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B0B3B" w:rsidRPr="00EF73CC" w:rsidTr="00E911BF"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44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 w:rsidP="0016531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 w:rsidP="004E7D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7. Прочитайте текст и вставьте пропущенное слово.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Непрерывно дифференцируемое в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__________ области векторное поле (</w:t>
            </w:r>
            <w:r w:rsidRPr="00EF73CC">
              <w:rPr>
                <w:rFonts w:ascii="Times New Roman" w:hAnsi="Times New Roman" w:cs="Times New Roman"/>
                <w:lang w:val="en-US"/>
              </w:rPr>
              <w:t>P</w:t>
            </w:r>
            <w:r w:rsidRPr="00EF73CC">
              <w:rPr>
                <w:rFonts w:ascii="Times New Roman" w:hAnsi="Times New Roman" w:cs="Times New Roman"/>
              </w:rPr>
              <w:t>,</w:t>
            </w:r>
            <w:r w:rsidRPr="00EF73CC">
              <w:rPr>
                <w:rFonts w:ascii="Times New Roman" w:hAnsi="Times New Roman" w:cs="Times New Roman"/>
                <w:lang w:val="en-US"/>
              </w:rPr>
              <w:t>Q</w:t>
            </w:r>
            <w:r w:rsidRPr="00EF73CC">
              <w:rPr>
                <w:rFonts w:ascii="Times New Roman" w:hAnsi="Times New Roman" w:cs="Times New Roman"/>
              </w:rPr>
              <w:t>) является потенциальным, если выполняется условие</w:t>
            </w:r>
          </w:p>
          <w:p w:rsidR="005B0B3B" w:rsidRPr="00EF73CC" w:rsidRDefault="001C74D5">
            <w:pPr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∂P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∂y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∂Q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.</m:t>
                </m:r>
              </m:oMath>
            </m:oMathPara>
          </w:p>
        </w:tc>
        <w:tc>
          <w:tcPr>
            <w:tcW w:w="848" w:type="pct"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односвязной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0B3B" w:rsidRPr="00EF73CC" w:rsidTr="00A01B01">
        <w:trPr>
          <w:trHeight w:val="3198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8.</w:t>
            </w:r>
            <w:r w:rsidRPr="00EF73CC">
              <w:rPr>
                <w:rFonts w:ascii="Times New Roman" w:hAnsi="Times New Roman" w:cs="Times New Roman"/>
              </w:rPr>
              <w:t xml:space="preserve"> </w:t>
            </w:r>
            <w:r w:rsidRPr="00EF73CC">
              <w:rPr>
                <w:rFonts w:ascii="Times New Roman" w:hAnsi="Times New Roman" w:cs="Times New Roman"/>
                <w:iCs/>
              </w:rPr>
              <w:t>Прочитайте текст и установите последовательность.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Напомним, что принято обозначать через</w:t>
            </w:r>
          </w:p>
          <w:p w:rsidR="005B0B3B" w:rsidRPr="00EF73CC" w:rsidRDefault="005B0B3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]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класс интегрируемых по Риману на отрезке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]</m:t>
              </m:r>
            </m:oMath>
            <w:r w:rsidRPr="00EF73CC">
              <w:rPr>
                <w:rFonts w:ascii="Times New Roman" w:hAnsi="Times New Roman" w:cs="Times New Roman"/>
              </w:rPr>
              <w:t xml:space="preserve"> функций; </w:t>
            </w:r>
          </w:p>
          <w:p w:rsidR="005B0B3B" w:rsidRPr="00EF73CC" w:rsidRDefault="005B0B3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С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]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класс непрерывных на отрезке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]</m:t>
              </m:r>
            </m:oMath>
            <w:r w:rsidRPr="00EF73CC">
              <w:rPr>
                <w:rFonts w:ascii="Times New Roman" w:hAnsi="Times New Roman" w:cs="Times New Roman"/>
              </w:rPr>
              <w:t xml:space="preserve"> функций;</w:t>
            </w:r>
          </w:p>
          <w:p w:rsidR="005B0B3B" w:rsidRPr="00EF73CC" w:rsidRDefault="005B0B3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]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класс ограниченных на отрезке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]</m:t>
              </m:r>
            </m:oMath>
            <w:r w:rsidRPr="00EF73CC">
              <w:rPr>
                <w:rFonts w:ascii="Times New Roman" w:hAnsi="Times New Roman" w:cs="Times New Roman"/>
              </w:rPr>
              <w:t xml:space="preserve"> функций.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Вам необходимо расположить эти классы от меньшего к большему (по отношению включения).</w:t>
            </w:r>
          </w:p>
        </w:tc>
        <w:tc>
          <w:tcPr>
            <w:tcW w:w="848" w:type="pct"/>
          </w:tcPr>
          <w:tbl>
            <w:tblPr>
              <w:tblStyle w:val="af8"/>
              <w:tblW w:w="1553" w:type="dxa"/>
              <w:tblLayout w:type="fixed"/>
              <w:tblLook w:val="04A0"/>
            </w:tblPr>
            <w:tblGrid>
              <w:gridCol w:w="556"/>
              <w:gridCol w:w="446"/>
              <w:gridCol w:w="551"/>
            </w:tblGrid>
            <w:tr w:rsidR="005B0B3B" w:rsidRPr="00EF73CC">
              <w:tc>
                <w:tcPr>
                  <w:tcW w:w="556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6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51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9. Прочитайте текст и установите соответствие.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Сопоставьте функцию и тип её критической точки.</w:t>
            </w:r>
          </w:p>
          <w:tbl>
            <w:tblPr>
              <w:tblStyle w:val="af8"/>
              <w:tblW w:w="4192" w:type="dxa"/>
              <w:tblLayout w:type="fixed"/>
              <w:tblLook w:val="04A0"/>
            </w:tblPr>
            <w:tblGrid>
              <w:gridCol w:w="2096"/>
              <w:gridCol w:w="2096"/>
            </w:tblGrid>
            <w:tr w:rsidR="003D6EB6" w:rsidRPr="00EF73CC" w:rsidTr="003D6EB6">
              <w:tc>
                <w:tcPr>
                  <w:tcW w:w="2096" w:type="dxa"/>
                </w:tcPr>
                <w:p w:rsidR="003D6EB6" w:rsidRPr="00EF73CC" w:rsidRDefault="003D6EB6" w:rsidP="00494A4A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Тип критической точки</w:t>
                  </w:r>
                </w:p>
              </w:tc>
              <w:tc>
                <w:tcPr>
                  <w:tcW w:w="2096" w:type="dxa"/>
                </w:tcPr>
                <w:p w:rsidR="003D6EB6" w:rsidRPr="00EF73CC" w:rsidRDefault="003D6EB6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Функция</w:t>
                  </w:r>
                </w:p>
              </w:tc>
            </w:tr>
            <w:tr w:rsidR="003D6EB6" w:rsidRPr="00EF73CC" w:rsidTr="003D6EB6">
              <w:tc>
                <w:tcPr>
                  <w:tcW w:w="2096" w:type="dxa"/>
                </w:tcPr>
                <w:p w:rsidR="003D6EB6" w:rsidRPr="00EF73CC" w:rsidRDefault="003D6EB6" w:rsidP="00494A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(1,</m:t>
                    </m:r>
                  </m:oMath>
                  <w:r w:rsidRPr="00EF73CC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EF73CC">
                    <w:rPr>
                      <w:rFonts w:ascii="Times New Roman" w:eastAsia="SimSun" w:hAnsi="Times New Roman" w:cs="Times New Roman"/>
                    </w:rPr>
                    <w:t>－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 точка максимума</w:t>
                  </w:r>
                </w:p>
              </w:tc>
              <w:tc>
                <w:tcPr>
                  <w:tcW w:w="2096" w:type="dxa"/>
                </w:tcPr>
                <w:p w:rsidR="003D6EB6" w:rsidRPr="00EF73CC" w:rsidRDefault="003D6EB6" w:rsidP="00E911B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EF73CC">
                    <w:rPr>
                      <w:rFonts w:ascii="Times New Roman" w:hAnsi="Times New Roman" w:cs="Times New Roman"/>
                    </w:rPr>
                    <w:t>.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+5</m:t>
                    </m:r>
                  </m:oMath>
                </w:p>
              </w:tc>
            </w:tr>
            <w:tr w:rsidR="003D6EB6" w:rsidRPr="00EF73CC" w:rsidTr="003D6EB6">
              <w:tc>
                <w:tcPr>
                  <w:tcW w:w="2096" w:type="dxa"/>
                </w:tcPr>
                <w:p w:rsidR="003D6EB6" w:rsidRPr="00EF73CC" w:rsidRDefault="003D6EB6" w:rsidP="00494A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(1,</m:t>
                    </m:r>
                  </m:oMath>
                  <w:r w:rsidRPr="00EF73CC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EF73CC">
                    <w:rPr>
                      <w:rFonts w:ascii="Times New Roman" w:eastAsia="SimSun" w:hAnsi="Times New Roman" w:cs="Times New Roman"/>
                    </w:rPr>
                    <w:t>－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F73CC">
                    <w:rPr>
                      <w:rFonts w:ascii="Times New Roman" w:hAnsi="Times New Roman" w:cs="Times New Roman"/>
                    </w:rPr>
                    <w:t>седловая</w:t>
                  </w:r>
                  <w:proofErr w:type="spellEnd"/>
                  <w:r w:rsidRPr="00EF73CC">
                    <w:rPr>
                      <w:rFonts w:ascii="Times New Roman" w:hAnsi="Times New Roman" w:cs="Times New Roman"/>
                    </w:rPr>
                    <w:t xml:space="preserve"> точка</w:t>
                  </w:r>
                </w:p>
              </w:tc>
              <w:tc>
                <w:tcPr>
                  <w:tcW w:w="2096" w:type="dxa"/>
                </w:tcPr>
                <w:p w:rsidR="003D6EB6" w:rsidRPr="00EF73CC" w:rsidRDefault="003D6E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EF73CC">
                    <w:rPr>
                      <w:rFonts w:ascii="Times New Roman" w:hAnsi="Times New Roman" w:cs="Times New Roman"/>
                    </w:rPr>
                    <w:t>.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+4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+5</m:t>
                    </m:r>
                  </m:oMath>
                </w:p>
              </w:tc>
            </w:tr>
            <w:tr w:rsidR="003D6EB6" w:rsidRPr="00EF73CC" w:rsidTr="003D6EB6">
              <w:trPr>
                <w:trHeight w:val="320"/>
              </w:trPr>
              <w:tc>
                <w:tcPr>
                  <w:tcW w:w="2096" w:type="dxa"/>
                </w:tcPr>
                <w:p w:rsidR="003D6EB6" w:rsidRPr="00EF73CC" w:rsidRDefault="003D6EB6" w:rsidP="00494A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(1,</m:t>
                    </m:r>
                  </m:oMath>
                  <w:r w:rsidRPr="00EF73CC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EF73CC">
                    <w:rPr>
                      <w:rFonts w:ascii="Times New Roman" w:eastAsia="SimSun" w:hAnsi="Times New Roman" w:cs="Times New Roman"/>
                    </w:rPr>
                    <w:t>－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 точка минимума</w:t>
                  </w:r>
                </w:p>
              </w:tc>
              <w:tc>
                <w:tcPr>
                  <w:tcW w:w="2096" w:type="dxa"/>
                </w:tcPr>
                <w:p w:rsidR="003D6EB6" w:rsidRPr="00EF73CC" w:rsidRDefault="003D6E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EF73CC">
                    <w:rPr>
                      <w:rFonts w:ascii="Times New Roman" w:hAnsi="Times New Roman" w:cs="Times New Roman"/>
                    </w:rPr>
                    <w:t>.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+4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+5</m:t>
                    </m:r>
                  </m:oMath>
                </w:p>
              </w:tc>
            </w:tr>
            <w:tr w:rsidR="003D6EB6" w:rsidRPr="00EF73CC" w:rsidTr="003D6EB6">
              <w:tc>
                <w:tcPr>
                  <w:tcW w:w="2096" w:type="dxa"/>
                </w:tcPr>
                <w:p w:rsidR="003D6EB6" w:rsidRPr="00EF73CC" w:rsidRDefault="003D6EB6" w:rsidP="00494A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6" w:type="dxa"/>
                </w:tcPr>
                <w:p w:rsidR="003D6EB6" w:rsidRPr="00EF73CC" w:rsidRDefault="003D6E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EF73CC">
                    <w:rPr>
                      <w:rFonts w:ascii="Times New Roman" w:hAnsi="Times New Roman" w:cs="Times New Roman"/>
                    </w:rPr>
                    <w:t xml:space="preserve">. 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+5</m:t>
                    </m:r>
                  </m:oMath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2"/>
              <w:gridCol w:w="442"/>
              <w:gridCol w:w="442"/>
            </w:tblGrid>
            <w:tr w:rsidR="005B0B3B" w:rsidRPr="00EF73CC" w:rsidTr="00165313">
              <w:tc>
                <w:tcPr>
                  <w:tcW w:w="442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5B0B3B" w:rsidRPr="003D6EB6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2" w:type="dxa"/>
                </w:tcPr>
                <w:p w:rsidR="005B0B3B" w:rsidRPr="003D6EB6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B0B3B" w:rsidRPr="00EF73CC" w:rsidTr="00165313">
              <w:tc>
                <w:tcPr>
                  <w:tcW w:w="442" w:type="dxa"/>
                </w:tcPr>
                <w:p w:rsidR="005B0B3B" w:rsidRPr="003D6EB6" w:rsidRDefault="003D6E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442" w:type="dxa"/>
                </w:tcPr>
                <w:p w:rsidR="005B0B3B" w:rsidRPr="003D6EB6" w:rsidRDefault="003D6E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442" w:type="dxa"/>
                </w:tcPr>
                <w:p w:rsidR="005B0B3B" w:rsidRPr="00EF73CC" w:rsidRDefault="003D6E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 w:rsidP="0016531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10. Прочитайте текст и установите соответствие.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iCs/>
              </w:rPr>
              <w:t>Сопоставьте свойств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EF73CC">
              <w:rPr>
                <w:rFonts w:ascii="Times New Roman" w:hAnsi="Times New Roman" w:cs="Times New Roman"/>
                <w:iCs/>
              </w:rPr>
              <w:t xml:space="preserve"> и множества, которые им обладают.</w:t>
            </w:r>
          </w:p>
          <w:tbl>
            <w:tblPr>
              <w:tblStyle w:val="af8"/>
              <w:tblW w:w="4216" w:type="dxa"/>
              <w:tblLayout w:type="fixed"/>
              <w:tblLook w:val="04A0"/>
            </w:tblPr>
            <w:tblGrid>
              <w:gridCol w:w="2109"/>
              <w:gridCol w:w="2107"/>
            </w:tblGrid>
            <w:tr w:rsidR="005B0B3B" w:rsidRPr="00EF73CC">
              <w:tc>
                <w:tcPr>
                  <w:tcW w:w="2109" w:type="dxa"/>
                </w:tcPr>
                <w:p w:rsidR="005B0B3B" w:rsidRPr="00EF73CC" w:rsidRDefault="005B0B3B" w:rsidP="00E911BF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lastRenderedPageBreak/>
                    <w:t>Свойства</w:t>
                  </w:r>
                </w:p>
              </w:tc>
              <w:tc>
                <w:tcPr>
                  <w:tcW w:w="2107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Множество</w:t>
                  </w:r>
                </w:p>
              </w:tc>
            </w:tr>
            <w:tr w:rsidR="005B0B3B" w:rsidRPr="00EF73CC">
              <w:tc>
                <w:tcPr>
                  <w:tcW w:w="2109" w:type="dxa"/>
                </w:tcPr>
                <w:p w:rsidR="005B0B3B" w:rsidRPr="00EF73CC" w:rsidRDefault="005B0B3B">
                  <w:pPr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 xml:space="preserve">Замкнуто, но некомпактно, в 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2107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A.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{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&lt;</m:t>
                    </m:r>
                    <m:r>
                      <w:rPr>
                        <w:rFonts w:ascii="Cambria Math" w:hAnsi="Times New Roman" w:cs="Times New Roman"/>
                        <w:lang w:val="en-US"/>
                      </w:rPr>
                      <m:t>1}</m:t>
                    </m:r>
                  </m:oMath>
                </w:p>
              </w:tc>
            </w:tr>
            <w:tr w:rsidR="005B0B3B" w:rsidRPr="00EF73CC">
              <w:tc>
                <w:tcPr>
                  <w:tcW w:w="2109" w:type="dxa"/>
                </w:tcPr>
                <w:p w:rsidR="005B0B3B" w:rsidRPr="00EF73CC" w:rsidRDefault="005B0B3B">
                  <w:pPr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 xml:space="preserve">Открыто в 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2107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 xml:space="preserve">B.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{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=1}</m:t>
                    </m:r>
                  </m:oMath>
                </w:p>
              </w:tc>
            </w:tr>
            <w:tr w:rsidR="005B0B3B" w:rsidRPr="00EF73CC">
              <w:trPr>
                <w:trHeight w:val="320"/>
              </w:trPr>
              <w:tc>
                <w:tcPr>
                  <w:tcW w:w="2109" w:type="dxa"/>
                </w:tcPr>
                <w:p w:rsidR="005B0B3B" w:rsidRPr="00EF73CC" w:rsidRDefault="005B0B3B">
                  <w:pPr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 xml:space="preserve">Компактно в 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2107" w:type="dxa"/>
                </w:tcPr>
                <w:p w:rsidR="005B0B3B" w:rsidRPr="00EF73CC" w:rsidRDefault="005B0B3B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{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≥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1}</m:t>
                    </m:r>
                  </m:oMath>
                </w:p>
              </w:tc>
            </w:tr>
            <w:tr w:rsidR="005B0B3B" w:rsidRPr="00EF73CC">
              <w:tc>
                <w:tcPr>
                  <w:tcW w:w="2109" w:type="dxa"/>
                </w:tcPr>
                <w:p w:rsidR="005B0B3B" w:rsidRPr="00EF73CC" w:rsidRDefault="005B0B3B">
                  <w:pPr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 xml:space="preserve">Ограничено в </w:t>
                  </w: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2107" w:type="dxa"/>
                </w:tcPr>
                <w:p w:rsidR="005B0B3B" w:rsidRPr="00EF73CC" w:rsidRDefault="005B0B3B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[0,1)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[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0;1)</w:t>
                  </w:r>
                </w:p>
              </w:tc>
            </w:tr>
            <w:tr w:rsidR="005B0B3B" w:rsidRPr="00EF73CC">
              <w:tc>
                <w:tcPr>
                  <w:tcW w:w="2109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107" w:type="dxa"/>
                </w:tcPr>
                <w:p w:rsidR="005B0B3B" w:rsidRPr="00EF73CC" w:rsidRDefault="005B0B3B">
                  <w:pPr>
                    <w:numPr>
                      <w:ilvl w:val="0"/>
                      <w:numId w:val="15"/>
                    </w:numPr>
                    <w:rPr>
                      <w:oMath/>
                      <w:rFonts w:ascii="Cambria Math" w:hAnsi="Times New Roman" w:cs="Times New Roman"/>
                      <w:lang w:val="en-US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[0,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∞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[</m:t>
                    </m:r>
                  </m:oMath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0;1)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B0B3B" w:rsidRPr="00EF73CC" w:rsidTr="006622AD"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5B0B3B" w:rsidRPr="00EF73CC" w:rsidTr="006622AD"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 w:rsidP="006622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11. Прочитайте текст и установите соответствие.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Сопоставьте величину и её выражение через интеграл.</w:t>
            </w:r>
          </w:p>
          <w:tbl>
            <w:tblPr>
              <w:tblStyle w:val="af8"/>
              <w:tblW w:w="4564" w:type="dxa"/>
              <w:tblLayout w:type="fixed"/>
              <w:tblLook w:val="04A0"/>
            </w:tblPr>
            <w:tblGrid>
              <w:gridCol w:w="1980"/>
              <w:gridCol w:w="2584"/>
            </w:tblGrid>
            <w:tr w:rsidR="005B0B3B" w:rsidRPr="00EF73CC" w:rsidTr="00A01B01">
              <w:tc>
                <w:tcPr>
                  <w:tcW w:w="1980" w:type="dxa"/>
                </w:tcPr>
                <w:p w:rsidR="005B0B3B" w:rsidRPr="00EF73CC" w:rsidRDefault="005B0B3B" w:rsidP="00E911BF">
                  <w:p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Величина</w:t>
                  </w:r>
                </w:p>
              </w:tc>
              <w:tc>
                <w:tcPr>
                  <w:tcW w:w="2584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</w:rPr>
                    <w:t>Выражение</w:t>
                  </w:r>
                </w:p>
              </w:tc>
            </w:tr>
            <w:tr w:rsidR="005B0B3B" w:rsidRPr="00EF73CC" w:rsidTr="00A01B01">
              <w:tc>
                <w:tcPr>
                  <w:tcW w:w="1980" w:type="dxa"/>
                </w:tcPr>
                <w:p w:rsidR="005B0B3B" w:rsidRPr="00EF73CC" w:rsidRDefault="005B0B3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Длина дуги кривой.</w:t>
                  </w:r>
                </w:p>
              </w:tc>
              <w:tc>
                <w:tcPr>
                  <w:tcW w:w="2584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t>A.</w:t>
                  </w:r>
                </w:p>
                <w:p w:rsidR="005B0B3B" w:rsidRPr="00EF73CC" w:rsidRDefault="005B0B3B">
                  <w:pPr>
                    <w:jc w:val="center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π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Times New Roman" w:cs="Times New Roman"/>
                              <w:iCs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Cs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(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)d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nary>
                    </m:oMath>
                  </m:oMathPara>
                </w:p>
              </w:tc>
            </w:tr>
            <w:tr w:rsidR="005B0B3B" w:rsidRPr="00EF73CC" w:rsidTr="00A01B01">
              <w:tc>
                <w:tcPr>
                  <w:tcW w:w="1980" w:type="dxa"/>
                </w:tcPr>
                <w:p w:rsidR="005B0B3B" w:rsidRPr="00EF73CC" w:rsidRDefault="005B0B3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Площадь криволинейной трапеции.</w:t>
                  </w:r>
                </w:p>
              </w:tc>
              <w:tc>
                <w:tcPr>
                  <w:tcW w:w="2584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t>B.</w:t>
                  </w:r>
                </w:p>
                <w:p w:rsidR="005B0B3B" w:rsidRPr="00EF73CC" w:rsidRDefault="001C74D5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nary>
                        <m:naryPr>
                          <m:limLoc m:val="undOvr"/>
                          <m:ctrlPr>
                            <w:rPr>
                              <w:rFonts w:ascii="Cambria Math" w:hAnsi="Times New Roman" w:cs="Times New Roman"/>
                              <w:iCs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sup>
                        <m:e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Times New Roman" w:cs="Times New Roman"/>
                                  <w:iCs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Times New Roman" w:cs="Times New Roman"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  <w:lang w:val="en-US"/>
                                    </w:rPr>
                                    <m:t>'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  <w:lang w:val="en-US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  <w:lang w:val="en-US"/>
                                    </w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Times New Roman" w:cs="Times New Roman"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  <w:lang w:val="en-US"/>
                                    </w:rPr>
                                    <m:t>'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  <w:lang w:val="en-US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  <w:lang w:val="en-US"/>
                                    </w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Times New Roman" w:cs="Times New Roman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</m:nary>
                    </m:oMath>
                  </m:oMathPara>
                </w:p>
              </w:tc>
            </w:tr>
            <w:tr w:rsidR="005B0B3B" w:rsidRPr="00EF73CC" w:rsidTr="00A01B01">
              <w:trPr>
                <w:trHeight w:val="320"/>
              </w:trPr>
              <w:tc>
                <w:tcPr>
                  <w:tcW w:w="1980" w:type="dxa"/>
                </w:tcPr>
                <w:p w:rsidR="005B0B3B" w:rsidRPr="00EF73CC" w:rsidRDefault="005B0B3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Объём тела вращения.</w:t>
                  </w:r>
                </w:p>
              </w:tc>
              <w:tc>
                <w:tcPr>
                  <w:tcW w:w="2584" w:type="dxa"/>
                  <w:shd w:val="clear" w:color="auto" w:fill="auto"/>
                </w:tcPr>
                <w:p w:rsidR="005B0B3B" w:rsidRPr="00EF73CC" w:rsidRDefault="005B0B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t>C</w:t>
                  </w:r>
                  <w:r w:rsidRPr="00EF73CC">
                    <w:rPr>
                      <w:rFonts w:ascii="Times New Roman" w:hAnsi="Times New Roman" w:cs="Times New Roman"/>
                      <w:iCs/>
                    </w:rPr>
                    <w:t>.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π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Times New Roman" w:cs="Times New Roman"/>
                            <w:iCs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b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</w:rPr>
                          <m:t>)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Times New Roman" w:cs="Times New Roman"/>
                                <w:iCs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f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'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))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nary>
                  </m:oMath>
                </w:p>
              </w:tc>
            </w:tr>
            <w:tr w:rsidR="005B0B3B" w:rsidRPr="00EF73CC" w:rsidTr="00A01B01">
              <w:tc>
                <w:tcPr>
                  <w:tcW w:w="1980" w:type="dxa"/>
                </w:tcPr>
                <w:p w:rsidR="005B0B3B" w:rsidRPr="00EF73CC" w:rsidRDefault="005B0B3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Площадь боковой поверхности тела вращения</w:t>
                  </w:r>
                </w:p>
              </w:tc>
              <w:tc>
                <w:tcPr>
                  <w:tcW w:w="2584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D.</w:t>
                  </w:r>
                </w:p>
                <w:p w:rsidR="005B0B3B" w:rsidRPr="00EF73CC" w:rsidRDefault="005B0B3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π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xf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(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)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dx</m:t>
                          </m:r>
                        </m:e>
                      </m:nary>
                    </m:oMath>
                  </m:oMathPara>
                </w:p>
              </w:tc>
            </w:tr>
            <w:tr w:rsidR="005B0B3B" w:rsidRPr="00EF73CC" w:rsidTr="00A01B01">
              <w:tc>
                <w:tcPr>
                  <w:tcW w:w="1980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584" w:type="dxa"/>
                </w:tcPr>
                <w:p w:rsidR="005B0B3B" w:rsidRPr="00EF73CC" w:rsidRDefault="005B0B3B">
                  <w:pPr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t>E.</w:t>
                  </w:r>
                </w:p>
                <w:p w:rsidR="005B0B3B" w:rsidRPr="00EF73CC" w:rsidRDefault="001C74D5">
                  <w:pPr>
                    <w:jc w:val="center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m:oMathPara>
                    <m:oMath>
                      <m:nary>
                        <m:naryPr>
                          <m:limLoc m:val="undOvr"/>
                          <m:ctrlPr>
                            <w:rPr>
                              <w:rFonts w:ascii="Cambria Math" w:hAnsi="Times New Roman" w:cs="Times New Roman"/>
                              <w:iCs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f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(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)d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nary>
                    </m:oMath>
                  </m:oMathPara>
                </w:p>
                <w:p w:rsidR="005B0B3B" w:rsidRPr="00EF73CC" w:rsidRDefault="005B0B3B">
                  <w:pPr>
                    <w:jc w:val="center"/>
                    <w:rPr>
                      <w:oMath/>
                      <w:rFonts w:ascii="Cambria Math" w:hAnsi="Times New Roman" w:cs="Times New Roman"/>
                      <w:lang w:val="en-US"/>
                    </w:rPr>
                  </w:pP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B0B3B" w:rsidRPr="00EF73CC" w:rsidTr="00E911BF"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5B0B3B" w:rsidRPr="00EF73CC" w:rsidTr="00E911BF"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60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 w:rsidP="006622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rPr>
          <w:trHeight w:val="90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 w:rsidP="004E7D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12. Прочитайте текст и в</w:t>
            </w:r>
            <w:r>
              <w:rPr>
                <w:rFonts w:ascii="Times New Roman" w:hAnsi="Times New Roman" w:cs="Times New Roman"/>
              </w:rPr>
              <w:t>пишите</w:t>
            </w:r>
            <w:r w:rsidRPr="00EF73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правильный ответ цифрой.</w:t>
            </w:r>
          </w:p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 xml:space="preserve">Задача условного экстремума для  функции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)=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при условии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Cs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=1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имеет ровно ______</w:t>
            </w:r>
            <w:bookmarkStart w:id="0" w:name="_GoBack"/>
            <w:bookmarkEnd w:id="0"/>
            <w:r w:rsidRPr="00EF73CC">
              <w:rPr>
                <w:rFonts w:ascii="Times New Roman" w:hAnsi="Times New Roman" w:cs="Times New Roman"/>
              </w:rPr>
              <w:t>_ решения.</w:t>
            </w:r>
          </w:p>
        </w:tc>
        <w:tc>
          <w:tcPr>
            <w:tcW w:w="848" w:type="pct"/>
          </w:tcPr>
          <w:p w:rsidR="005B0B3B" w:rsidRPr="00EF73CC" w:rsidRDefault="005B0B3B" w:rsidP="00904DED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0B3B" w:rsidRPr="00EF73CC" w:rsidTr="00A01B01">
        <w:trPr>
          <w:trHeight w:val="90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13.Прочитайте текст и  установите последовательность.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Выпишите векторы в порядке возрастания скорости роста функции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xyz</m:t>
              </m:r>
            </m:oMath>
            <w:r w:rsidRPr="00EF73CC">
              <w:rPr>
                <w:rFonts w:ascii="Times New Roman" w:hAnsi="Times New Roman" w:cs="Times New Roman"/>
                <w:iCs/>
              </w:rPr>
              <w:t xml:space="preserve"> при движении из точки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(1,1,1)</m:t>
              </m:r>
            </m:oMath>
            <w:r w:rsidRPr="00EF73CC">
              <w:rPr>
                <w:rFonts w:ascii="Times New Roman" w:hAnsi="Times New Roman" w:cs="Times New Roman"/>
                <w:iCs/>
              </w:rPr>
              <w:t xml:space="preserve"> </w:t>
            </w:r>
            <w:r w:rsidRPr="00EF73CC">
              <w:rPr>
                <w:rFonts w:ascii="Times New Roman" w:hAnsi="Times New Roman" w:cs="Times New Roman"/>
              </w:rPr>
              <w:t>вдоль направлений, заданных этими векторами.</w:t>
            </w:r>
          </w:p>
          <w:p w:rsidR="005B0B3B" w:rsidRPr="00EF73CC" w:rsidRDefault="001C74D5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=(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);</m:t>
              </m:r>
            </m:oMath>
          </w:p>
          <w:p w:rsidR="005B0B3B" w:rsidRPr="00EF73CC" w:rsidRDefault="001C74D5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=(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);</m:t>
              </m:r>
            </m:oMath>
          </w:p>
          <w:p w:rsidR="005B0B3B" w:rsidRPr="00EF73CC" w:rsidRDefault="001C74D5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=(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);</m:t>
              </m:r>
            </m:oMath>
          </w:p>
          <w:p w:rsidR="005B0B3B" w:rsidRPr="00EF73CC" w:rsidRDefault="005B0B3B" w:rsidP="00662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1553" w:type="dxa"/>
              <w:tblLayout w:type="fixed"/>
              <w:tblLook w:val="04A0"/>
            </w:tblPr>
            <w:tblGrid>
              <w:gridCol w:w="556"/>
              <w:gridCol w:w="446"/>
              <w:gridCol w:w="551"/>
            </w:tblGrid>
            <w:tr w:rsidR="005B0B3B" w:rsidRPr="00EF73CC">
              <w:tc>
                <w:tcPr>
                  <w:tcW w:w="556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46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51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rPr>
          <w:trHeight w:val="90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14. Прочитайте текст и установите последовательность.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Функция трёх переменных имеет вид</w:t>
            </w:r>
          </w:p>
          <w:p w:rsidR="005B0B3B" w:rsidRPr="00EF73CC" w:rsidRDefault="005B0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.</m:t>
                </m:r>
              </m:oMath>
            </m:oMathPara>
          </w:p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Выпишите последовательность поверхностей уровня этой функции, которая соответствует последовательности значений</w:t>
            </w:r>
          </w:p>
          <w:p w:rsidR="005B0B3B" w:rsidRPr="00EF73CC" w:rsidRDefault="005B0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&lt;</m:t>
                </m:r>
                <m:r>
                  <w:rPr>
                    <w:rFonts w:ascii="Cambria Math" w:hAnsi="Times New Roman" w:cs="Times New Roman"/>
                    <w:lang w:val="en-US"/>
                  </w:rPr>
                  <m:t xml:space="preserve">0,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 xml:space="preserve">=0,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&gt;</m:t>
                </m:r>
                <m:r>
                  <w:rPr>
                    <w:rFonts w:ascii="Cambria Math" w:hAnsi="Times New Roman" w:cs="Times New Roman"/>
                    <w:lang w:val="en-US"/>
                  </w:rPr>
                  <m:t>0.</m:t>
                </m:r>
              </m:oMath>
            </m:oMathPara>
          </w:p>
          <w:p w:rsidR="005B0B3B" w:rsidRPr="00EF73CC" w:rsidRDefault="005B0B3B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конус</w:t>
            </w:r>
            <w:r w:rsidRPr="00EF73C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B0B3B" w:rsidRPr="00EF73CC" w:rsidRDefault="005B0B3B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lastRenderedPageBreak/>
              <w:t>двуполостный</w:t>
            </w:r>
            <w:r w:rsidRPr="00EF73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F73CC">
              <w:rPr>
                <w:rFonts w:ascii="Times New Roman" w:hAnsi="Times New Roman" w:cs="Times New Roman"/>
                <w:lang w:val="en-US"/>
              </w:rPr>
              <w:t>гиперболоид</w:t>
            </w:r>
            <w:proofErr w:type="spellEnd"/>
            <w:r w:rsidRPr="00EF73C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B0B3B" w:rsidRPr="00EF73CC" w:rsidRDefault="005B0B3B" w:rsidP="006622A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однополостный</w:t>
            </w:r>
            <w:r w:rsidRPr="00EF73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F73CC">
              <w:rPr>
                <w:rFonts w:ascii="Times New Roman" w:hAnsi="Times New Roman" w:cs="Times New Roman"/>
                <w:lang w:val="en-US"/>
              </w:rPr>
              <w:t>гиперболоид</w:t>
            </w:r>
            <w:proofErr w:type="spellEnd"/>
            <w:r w:rsidRPr="00EF73C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48" w:type="pct"/>
          </w:tcPr>
          <w:tbl>
            <w:tblPr>
              <w:tblStyle w:val="af8"/>
              <w:tblW w:w="1341" w:type="dxa"/>
              <w:tblLayout w:type="fixed"/>
              <w:tblLook w:val="04A0"/>
            </w:tblPr>
            <w:tblGrid>
              <w:gridCol w:w="449"/>
              <w:gridCol w:w="446"/>
              <w:gridCol w:w="446"/>
            </w:tblGrid>
            <w:tr w:rsidR="005B0B3B" w:rsidRPr="00EF73CC">
              <w:tc>
                <w:tcPr>
                  <w:tcW w:w="449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446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t>1</w:t>
                  </w:r>
                </w:p>
              </w:tc>
              <w:tc>
                <w:tcPr>
                  <w:tcW w:w="446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EF73CC">
                    <w:rPr>
                      <w:rFonts w:ascii="Times New Roman" w:hAnsi="Times New Roman" w:cs="Times New Roman"/>
                      <w:iCs/>
                      <w:lang w:val="en-US"/>
                    </w:rPr>
                    <w:t>3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 w:rsidP="00747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 w:rsidP="004E7D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Установите соответствие между заменами переменных и их якобианами.</w:t>
            </w:r>
          </w:p>
          <w:tbl>
            <w:tblPr>
              <w:tblStyle w:val="af8"/>
              <w:tblW w:w="4339" w:type="dxa"/>
              <w:tblLayout w:type="fixed"/>
              <w:tblLook w:val="04A0"/>
            </w:tblPr>
            <w:tblGrid>
              <w:gridCol w:w="2167"/>
              <w:gridCol w:w="2172"/>
            </w:tblGrid>
            <w:tr w:rsidR="005B0B3B" w:rsidRPr="00EF73CC">
              <w:tc>
                <w:tcPr>
                  <w:tcW w:w="2167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Замена</w:t>
                  </w:r>
                </w:p>
              </w:tc>
              <w:tc>
                <w:tcPr>
                  <w:tcW w:w="2172" w:type="dxa"/>
                </w:tcPr>
                <w:p w:rsidR="005B0B3B" w:rsidRPr="00EF73CC" w:rsidRDefault="005B0B3B" w:rsidP="00E911BF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EF73CC">
                    <w:rPr>
                      <w:rFonts w:ascii="Times New Roman" w:eastAsia="SimSun" w:hAnsi="Times New Roman" w:cs="Times New Roman"/>
                    </w:rPr>
                    <w:t>Якобиан</w:t>
                  </w:r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5B0B3B">
                  <w:pPr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br/>
                  </w: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x=r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φ</m:t>
                          </m:r>
                        </m:e>
                      </m:func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ψ</m:t>
                          </m:r>
                        </m:e>
                      </m:func>
                    </m:oMath>
                  </m:oMathPara>
                </w:p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y=r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φ</m:t>
                          </m:r>
                        </m:e>
                      </m:func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ψ</m:t>
                          </m:r>
                        </m:e>
                      </m:func>
                    </m:oMath>
                  </m:oMathPara>
                </w:p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z=r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ψ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2172" w:type="dxa"/>
                </w:tcPr>
                <w:p w:rsidR="005B0B3B" w:rsidRPr="00EF73CC" w:rsidRDefault="001C74D5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ψ</m:t>
                        </m:r>
                      </m:e>
                    </m:func>
                  </m:oMath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5B0B3B">
                  <w:pPr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x=r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φ</m:t>
                          </m:r>
                        </m:e>
                      </m:func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ψ</m:t>
                          </m:r>
                        </m:e>
                      </m:func>
                    </m:oMath>
                  </m:oMathPara>
                </w:p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y=r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φ</m:t>
                          </m:r>
                        </m:e>
                      </m:func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ψ</m:t>
                          </m:r>
                        </m:e>
                      </m:func>
                    </m:oMath>
                  </m:oMathPara>
                </w:p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val="en-US"/>
                        </w:rPr>
                        <m:t>z=r</m:t>
                      </m:r>
                      <m:func>
                        <m:func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ψ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2172" w:type="dxa"/>
                </w:tcPr>
                <w:p w:rsidR="005B0B3B" w:rsidRPr="00EF73CC" w:rsidRDefault="001C74D5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ψ</m:t>
                        </m:r>
                      </m:e>
                    </m:func>
                  </m:oMath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72" w:type="dxa"/>
                </w:tcPr>
                <w:p w:rsidR="005B0B3B" w:rsidRPr="00EF73CC" w:rsidRDefault="001C74D5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φ</m:t>
                        </m:r>
                      </m:e>
                    </m:func>
                  </m:oMath>
                </w:p>
              </w:tc>
            </w:tr>
            <w:tr w:rsidR="005B0B3B" w:rsidRPr="00EF73CC">
              <w:tc>
                <w:tcPr>
                  <w:tcW w:w="2167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72" w:type="dxa"/>
                </w:tcPr>
                <w:p w:rsidR="005B0B3B" w:rsidRPr="00EF73CC" w:rsidRDefault="001C74D5">
                  <w:pPr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Times New Roman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φ</m:t>
                        </m:r>
                      </m:e>
                    </m:func>
                  </m:oMath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663"/>
              <w:gridCol w:w="663"/>
            </w:tblGrid>
            <w:tr w:rsidR="005B0B3B" w:rsidRPr="00EF73CC" w:rsidTr="006622AD">
              <w:tc>
                <w:tcPr>
                  <w:tcW w:w="663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63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B0B3B" w:rsidRPr="00EF73CC" w:rsidTr="006622AD">
              <w:tc>
                <w:tcPr>
                  <w:tcW w:w="663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663" w:type="dxa"/>
                </w:tcPr>
                <w:p w:rsidR="005B0B3B" w:rsidRPr="00EF73CC" w:rsidRDefault="005B0B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EF73CC" w:rsidRDefault="005B0B3B" w:rsidP="006622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0B3B" w:rsidRPr="00EF73CC" w:rsidTr="00A01B01"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EF73CC" w:rsidRDefault="005B0B3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Прочитайте текст и выберите правильный ответ.</w:t>
            </w:r>
          </w:p>
          <w:p w:rsidR="005B0B3B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Значение дифференциальной формы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ydx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на векторе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(1,2,3)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T</m:t>
              </m:r>
              <m:sSubSup>
                <m:sSubSup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(3,2,1)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3</m:t>
                  </m:r>
                </m:sup>
              </m:sSubSup>
            </m:oMath>
            <w:r w:rsidRPr="00EF73CC">
              <w:rPr>
                <w:rFonts w:ascii="Times New Roman" w:hAnsi="Times New Roman" w:cs="Times New Roman"/>
              </w:rPr>
              <w:t xml:space="preserve"> равно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1) 1.</w:t>
            </w:r>
          </w:p>
          <w:p w:rsidR="005B0B3B" w:rsidRPr="00EF73CC" w:rsidRDefault="005B0B3B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F73CC">
              <w:rPr>
                <w:rFonts w:ascii="Times New Roman" w:hAnsi="Times New Roman" w:cs="Times New Roman"/>
                <w:lang w:val="en-US"/>
              </w:rPr>
              <w:t>2.</w:t>
            </w:r>
          </w:p>
          <w:p w:rsidR="005B0B3B" w:rsidRPr="00EF73CC" w:rsidRDefault="005B0B3B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F73CC">
              <w:rPr>
                <w:rFonts w:ascii="Times New Roman" w:hAnsi="Times New Roman" w:cs="Times New Roman"/>
                <w:lang w:val="en-US"/>
              </w:rPr>
              <w:t>3.</w:t>
            </w:r>
          </w:p>
          <w:p w:rsidR="005B0B3B" w:rsidRPr="00EF73CC" w:rsidRDefault="005B0B3B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F73CC">
              <w:rPr>
                <w:rFonts w:ascii="Times New Roman" w:hAnsi="Times New Roman" w:cs="Times New Roman"/>
                <w:lang w:val="en-US"/>
              </w:rPr>
              <w:t>4.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2</w:t>
            </w:r>
          </w:p>
        </w:tc>
      </w:tr>
      <w:tr w:rsidR="005B0B3B" w:rsidRPr="00EF73CC" w:rsidTr="00A01B01">
        <w:trPr>
          <w:trHeight w:val="1835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  <w:shd w:val="clear" w:color="auto" w:fill="auto"/>
          </w:tcPr>
          <w:p w:rsidR="005B0B3B" w:rsidRPr="00EF73CC" w:rsidRDefault="005B0B3B" w:rsidP="00617A6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Прочитайте текст и установите последовательность.</w:t>
            </w:r>
          </w:p>
          <w:p w:rsidR="005B0B3B" w:rsidRPr="00EF73CC" w:rsidRDefault="005B0B3B" w:rsidP="00617A67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Функция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</m:oMath>
            <w:r w:rsidRPr="00EF73CC">
              <w:rPr>
                <w:rFonts w:ascii="Times New Roman" w:hAnsi="Times New Roman" w:cs="Times New Roman"/>
                <w:iCs/>
              </w:rPr>
              <w:t xml:space="preserve">, заданная для всех вещественных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</m:oMath>
            <w:r w:rsidRPr="00EF73CC">
              <w:rPr>
                <w:rFonts w:ascii="Times New Roman" w:hAnsi="Times New Roman" w:cs="Times New Roman"/>
              </w:rPr>
              <w:t xml:space="preserve"> значениями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EF73CC">
              <w:rPr>
                <w:rFonts w:ascii="Times New Roman" w:hAnsi="Times New Roman" w:cs="Times New Roman"/>
              </w:rPr>
              <w:t xml:space="preserve"> ,</w:t>
            </w:r>
          </w:p>
          <w:p w:rsidR="005B0B3B" w:rsidRPr="00EF73CC" w:rsidRDefault="005B0B3B" w:rsidP="00617A67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является композицией</w:t>
            </w:r>
          </w:p>
          <w:p w:rsidR="005B0B3B" w:rsidRPr="00EF73CC" w:rsidRDefault="001C74D5" w:rsidP="00617A6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∘</m:t>
                </m:r>
                <m:sSub>
                  <m:sSubPr>
                    <m:ctrlPr>
                      <w:rPr>
                        <w:rFonts w:ascii="Cambria Math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∘</m:t>
                </m:r>
                <m:sSub>
                  <m:sSubPr>
                    <m:ctrlPr>
                      <w:rPr>
                        <w:rFonts w:ascii="Cambria Math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∘</m:t>
                </m:r>
                <m:sSub>
                  <m:sSubPr>
                    <m:ctrlPr>
                      <w:rPr>
                        <w:rFonts w:ascii="Cambria Math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∘</m:t>
                </m:r>
                <m:sSub>
                  <m:sSubPr>
                    <m:ctrlPr>
                      <w:rPr>
                        <w:rFonts w:ascii="Cambria Math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1</m:t>
                    </m:r>
                  </m:sub>
                </m:sSub>
              </m:oMath>
            </m:oMathPara>
          </w:p>
          <w:p w:rsidR="005B0B3B" w:rsidRPr="00EF73CC" w:rsidRDefault="005B0B3B" w:rsidP="00617A67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пяти функций одного переменного</w:t>
            </w:r>
          </w:p>
          <w:p w:rsidR="005B0B3B" w:rsidRPr="00EF73CC" w:rsidRDefault="001C74D5" w:rsidP="00617A6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</m:oMath>
            <w:r w:rsidR="005B0B3B" w:rsidRPr="00EF73CC">
              <w:rPr>
                <w:rFonts w:ascii="Times New Roman" w:hAnsi="Times New Roman" w:cs="Times New Roman"/>
              </w:rPr>
              <w:t>;</w:t>
            </w:r>
          </w:p>
          <w:p w:rsidR="005B0B3B" w:rsidRPr="00EF73CC" w:rsidRDefault="001C74D5" w:rsidP="00617A6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sup>
              </m:sSup>
            </m:oMath>
            <w:r w:rsidR="005B0B3B" w:rsidRPr="00EF73CC">
              <w:rPr>
                <w:rFonts w:ascii="Times New Roman" w:hAnsi="Times New Roman" w:cs="Times New Roman"/>
              </w:rPr>
              <w:t>;</w:t>
            </w:r>
          </w:p>
          <w:p w:rsidR="005B0B3B" w:rsidRPr="00EF73CC" w:rsidRDefault="001C74D5" w:rsidP="00617A6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m:oMath>
              <m:func>
                <m:funcPr>
                  <m:ctrlPr>
                    <w:rPr>
                      <w:rFonts w:ascii="Cambria Math" w:hAnsi="Times New Roman" w:cs="Times New Roma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func>
            </m:oMath>
            <w:r w:rsidR="005B0B3B" w:rsidRPr="00EF73CC">
              <w:rPr>
                <w:rFonts w:ascii="Times New Roman" w:hAnsi="Times New Roman" w:cs="Times New Roman"/>
              </w:rPr>
              <w:t>;</w:t>
            </w:r>
          </w:p>
          <w:p w:rsidR="005B0B3B" w:rsidRPr="00EF73CC" w:rsidRDefault="001C74D5" w:rsidP="00617A6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rad>
            </m:oMath>
            <w:r w:rsidR="005B0B3B" w:rsidRPr="00EF73CC">
              <w:rPr>
                <w:rFonts w:ascii="Times New Roman" w:hAnsi="Times New Roman" w:cs="Times New Roman"/>
              </w:rPr>
              <w:t>;</w:t>
            </w:r>
          </w:p>
          <w:p w:rsidR="005B0B3B" w:rsidRPr="00EF73CC" w:rsidRDefault="005B0B3B" w:rsidP="00617A6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1+x</m:t>
              </m:r>
            </m:oMath>
            <w:r w:rsidRPr="00EF73C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B0B3B" w:rsidRPr="00EF73CC" w:rsidRDefault="005B0B3B" w:rsidP="00617A67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Расположите указанные функции в последовательности, в которой они входят в композицию, т.е.</w:t>
            </w:r>
          </w:p>
          <w:p w:rsidR="005B0B3B" w:rsidRPr="00EF73CC" w:rsidRDefault="001C74D5" w:rsidP="00617A67">
            <w:pPr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lang w:val="en-US"/>
                    </w:rPr>
                    <m:t>5</m:t>
                  </m:r>
                </m:sub>
              </m:sSub>
            </m:oMath>
            <w:r w:rsidR="005B0B3B" w:rsidRPr="00EF73C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48" w:type="pct"/>
            <w:shd w:val="clear" w:color="auto" w:fill="auto"/>
          </w:tcPr>
          <w:tbl>
            <w:tblPr>
              <w:tblStyle w:val="af8"/>
              <w:tblW w:w="1553" w:type="dxa"/>
              <w:tblLayout w:type="fixed"/>
              <w:tblLook w:val="04A0"/>
            </w:tblPr>
            <w:tblGrid>
              <w:gridCol w:w="378"/>
              <w:gridCol w:w="267"/>
              <w:gridCol w:w="267"/>
              <w:gridCol w:w="268"/>
              <w:gridCol w:w="373"/>
            </w:tblGrid>
            <w:tr w:rsidR="005B0B3B" w:rsidRPr="00EF73CC" w:rsidTr="005B335E">
              <w:tc>
                <w:tcPr>
                  <w:tcW w:w="378" w:type="dxa"/>
                </w:tcPr>
                <w:p w:rsidR="005B0B3B" w:rsidRPr="00EF73CC" w:rsidRDefault="005B0B3B" w:rsidP="005B33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7" w:type="dxa"/>
                </w:tcPr>
                <w:p w:rsidR="005B0B3B" w:rsidRPr="00EF73CC" w:rsidRDefault="005B0B3B" w:rsidP="005B33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7" w:type="dxa"/>
                </w:tcPr>
                <w:p w:rsidR="005B0B3B" w:rsidRPr="00EF73CC" w:rsidRDefault="005B0B3B" w:rsidP="005B33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68" w:type="dxa"/>
                </w:tcPr>
                <w:p w:rsidR="005B0B3B" w:rsidRPr="00EF73CC" w:rsidRDefault="005B0B3B" w:rsidP="005B33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73" w:type="dxa"/>
                </w:tcPr>
                <w:p w:rsidR="005B0B3B" w:rsidRPr="00EF73CC" w:rsidRDefault="005B0B3B" w:rsidP="005B33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73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B0B3B" w:rsidRPr="00EF73CC" w:rsidRDefault="005B0B3B">
            <w:pPr>
              <w:jc w:val="both"/>
              <w:rPr>
                <w:oMath/>
                <w:rFonts w:ascii="Cambria Math" w:hAnsi="Cambria Math" w:cs="Times New Roman"/>
                <w:lang w:val="en-US"/>
              </w:rPr>
            </w:pPr>
          </w:p>
        </w:tc>
      </w:tr>
      <w:tr w:rsidR="005B0B3B" w:rsidRPr="00EF73CC" w:rsidTr="00A01B01">
        <w:trPr>
          <w:trHeight w:val="433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 w:rsidP="004E7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</w:tcPr>
          <w:p w:rsidR="005B0B3B" w:rsidRPr="00617A67" w:rsidRDefault="005B0B3B" w:rsidP="00617A67">
            <w:pPr>
              <w:pStyle w:val="af9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617A67">
              <w:rPr>
                <w:rFonts w:ascii="Times New Roman" w:hAnsi="Times New Roman" w:cs="Times New Roman"/>
                <w:iCs/>
              </w:rPr>
              <w:t>Прочитайте текст и впишите ответ.</w:t>
            </w:r>
          </w:p>
          <w:p w:rsidR="005B0B3B" w:rsidRPr="005B0B3B" w:rsidRDefault="005B0B3B" w:rsidP="00617A67">
            <w:pPr>
              <w:jc w:val="both"/>
              <w:rPr>
                <w:oMath/>
                <w:rFonts w:ascii="Cambria Math" w:hAnsi="Cambria Math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Работа, которую нужно совершить против силы тяжести, чтобы поднять вертикально вверх тело массы </w:t>
            </w:r>
            <w:r w:rsidRPr="00EF73CC">
              <w:rPr>
                <w:rFonts w:ascii="Times New Roman" w:hAnsi="Times New Roman" w:cs="Times New Roman"/>
                <w:iCs/>
                <w:lang w:val="en-US"/>
              </w:rPr>
              <w:t>m</w:t>
            </w:r>
            <w:r w:rsidRPr="00EF73CC">
              <w:rPr>
                <w:rFonts w:ascii="Times New Roman" w:hAnsi="Times New Roman" w:cs="Times New Roman"/>
                <w:iCs/>
              </w:rPr>
              <w:t xml:space="preserve"> </w:t>
            </w:r>
            <w:r w:rsidRPr="00EF73CC">
              <w:rPr>
                <w:rFonts w:ascii="Times New Roman" w:hAnsi="Times New Roman" w:cs="Times New Roman"/>
              </w:rPr>
              <w:t xml:space="preserve">с уровня </w:t>
            </w:r>
            <w:r w:rsidRPr="00EF73CC">
              <w:rPr>
                <w:rFonts w:ascii="Times New Roman" w:hAnsi="Times New Roman" w:cs="Times New Roman"/>
                <w:iCs/>
                <w:lang w:val="en-US"/>
              </w:rPr>
              <w:t>h</w:t>
            </w:r>
            <w:r w:rsidRPr="00EF73CC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Pr="00EF73CC">
              <w:rPr>
                <w:rFonts w:ascii="Times New Roman" w:hAnsi="Times New Roman" w:cs="Times New Roman"/>
              </w:rPr>
              <w:t>над</w:t>
            </w:r>
            <w:proofErr w:type="gramEnd"/>
            <w:r w:rsidRPr="00EF73CC">
              <w:rPr>
                <w:rFonts w:ascii="Times New Roman" w:hAnsi="Times New Roman" w:cs="Times New Roman"/>
              </w:rPr>
              <w:t xml:space="preserve"> поверхность Земли на уровень </w:t>
            </w:r>
            <w:r w:rsidRPr="00EF73CC">
              <w:rPr>
                <w:rFonts w:ascii="Times New Roman" w:hAnsi="Times New Roman" w:cs="Times New Roman"/>
                <w:iCs/>
                <w:lang w:val="en-US"/>
              </w:rPr>
              <w:t>H</w:t>
            </w:r>
            <w:r w:rsidRPr="00EF73CC">
              <w:rPr>
                <w:rFonts w:ascii="Times New Roman" w:hAnsi="Times New Roman" w:cs="Times New Roman"/>
                <w:iCs/>
              </w:rPr>
              <w:t xml:space="preserve">, </w:t>
            </w:r>
            <w:r w:rsidRPr="00EF73CC">
              <w:rPr>
                <w:rFonts w:ascii="Times New Roman" w:hAnsi="Times New Roman" w:cs="Times New Roman"/>
              </w:rPr>
              <w:t>равна _________.</w:t>
            </w:r>
          </w:p>
        </w:tc>
        <w:tc>
          <w:tcPr>
            <w:tcW w:w="848" w:type="pct"/>
          </w:tcPr>
          <w:p w:rsidR="005B0B3B" w:rsidRDefault="005B0B3B" w:rsidP="00B954C7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Default="005B0B3B" w:rsidP="00B954C7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Default="005B0B3B" w:rsidP="00617A67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  <w:lang w:val="en-US"/>
              </w:rPr>
              <w:t>mg(H-h)</w:t>
            </w:r>
          </w:p>
          <w:p w:rsidR="005B0B3B" w:rsidRPr="00617A67" w:rsidRDefault="005B0B3B" w:rsidP="00B954C7">
            <w:pPr>
              <w:jc w:val="both"/>
              <w:rPr>
                <w:oMath/>
                <w:rFonts w:ascii="Cambria Math" w:hAnsi="Cambria Math" w:cs="Times New Roman"/>
              </w:rPr>
            </w:pPr>
          </w:p>
        </w:tc>
      </w:tr>
      <w:tr w:rsidR="005B0B3B" w:rsidRPr="00EF73CC" w:rsidTr="00A01B01">
        <w:trPr>
          <w:trHeight w:val="273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 w:rsidP="004E7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  <w:shd w:val="clear" w:color="auto" w:fill="auto"/>
          </w:tcPr>
          <w:p w:rsidR="005B0B3B" w:rsidRPr="00617A67" w:rsidRDefault="005B0B3B" w:rsidP="00617A67">
            <w:pPr>
              <w:pStyle w:val="af9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617A67">
              <w:rPr>
                <w:rFonts w:ascii="Times New Roman" w:hAnsi="Times New Roman" w:cs="Times New Roman"/>
              </w:rPr>
              <w:t>Прочитайте текст и вставьте пропущенное число.</w:t>
            </w:r>
          </w:p>
          <w:p w:rsidR="005B0B3B" w:rsidRDefault="005B0B3B" w:rsidP="00617A67">
            <w:pPr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Кратчайшее расстояние между параболой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</m:oMath>
            <w:r w:rsidRPr="00EF73CC">
              <w:rPr>
                <w:rFonts w:ascii="Times New Roman" w:hAnsi="Times New Roman" w:cs="Times New Roman"/>
              </w:rPr>
              <w:t xml:space="preserve"> и прямой</w:t>
            </w:r>
            <w:r>
              <w:rPr>
                <w:rFonts w:ascii="Times New Roman" w:hAnsi="Times New Roman" w:cs="Times New Roman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2=0</m:t>
              </m:r>
            </m:oMath>
          </w:p>
          <w:p w:rsidR="005B0B3B" w:rsidRPr="00617A67" w:rsidRDefault="005B0B3B" w:rsidP="00617A67">
            <w:pPr>
              <w:rPr>
                <w:rFonts w:ascii="Times New Roman" w:hAnsi="Times New Roman" w:cs="Times New Roman"/>
                <w:lang w:val="en-US"/>
              </w:rPr>
            </w:pPr>
            <w:r w:rsidRPr="00EF73CC">
              <w:rPr>
                <w:rFonts w:ascii="Times New Roman" w:hAnsi="Times New Roman" w:cs="Times New Roman"/>
              </w:rPr>
              <w:t>равно</w:t>
            </w:r>
            <w:r w:rsidRPr="00EF73CC">
              <w:rPr>
                <w:rFonts w:ascii="Times New Roman" w:hAnsi="Times New Roman" w:cs="Times New Roman"/>
                <w:lang w:val="en-US"/>
              </w:rPr>
              <w:t xml:space="preserve"> _________.</w:t>
            </w:r>
          </w:p>
          <w:p w:rsidR="005B0B3B" w:rsidRPr="00B019CC" w:rsidRDefault="005B0B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  <w:shd w:val="clear" w:color="auto" w:fill="auto"/>
          </w:tcPr>
          <w:p w:rsidR="005B0B3B" w:rsidRDefault="005B0B3B">
            <w:pPr>
              <w:jc w:val="both"/>
              <w:rPr>
                <w:rFonts w:ascii="Times New Roman" w:hAnsi="Times New Roman" w:cs="Times New Roman"/>
              </w:rPr>
            </w:pPr>
          </w:p>
          <w:p w:rsidR="005B0B3B" w:rsidRPr="00617A67" w:rsidRDefault="001C74D5" w:rsidP="00617A67">
            <w:pPr>
              <w:jc w:val="both"/>
              <w:rPr>
                <w:oMath/>
                <w:rFonts w:ascii="Cambria Math" w:hAnsi="Cambria Math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8</m:t>
                    </m:r>
                  </m:den>
                </m:f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2</m:t>
                    </m:r>
                  </m:e>
                </m:rad>
              </m:oMath>
            </m:oMathPara>
          </w:p>
        </w:tc>
      </w:tr>
      <w:tr w:rsidR="005B0B3B" w:rsidRPr="00EF73CC" w:rsidTr="00A01B01">
        <w:trPr>
          <w:trHeight w:val="244"/>
        </w:trPr>
        <w:tc>
          <w:tcPr>
            <w:tcW w:w="408" w:type="pct"/>
            <w:vMerge/>
          </w:tcPr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</w:tcPr>
          <w:p w:rsidR="005B0B3B" w:rsidRPr="00EF73CC" w:rsidRDefault="005B0B3B" w:rsidP="004E7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pct"/>
            <w:shd w:val="clear" w:color="auto" w:fill="auto"/>
          </w:tcPr>
          <w:p w:rsidR="005B0B3B" w:rsidRPr="00EF73CC" w:rsidRDefault="005B0B3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EF73CC">
              <w:rPr>
                <w:rFonts w:ascii="Times New Roman" w:hAnsi="Times New Roman" w:cs="Times New Roman"/>
                <w:iCs/>
              </w:rPr>
              <w:t>Прочитайте текст и впишите ответ.</w:t>
            </w:r>
          </w:p>
          <w:p w:rsidR="005B0B3B" w:rsidRPr="00EF73CC" w:rsidRDefault="005B0B3B">
            <w:pPr>
              <w:jc w:val="both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Поток через сферу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</m:oMath>
            <w:r w:rsidRPr="00EF73CC">
              <w:rPr>
                <w:rFonts w:ascii="Times New Roman" w:hAnsi="Times New Roman" w:cs="Times New Roman"/>
              </w:rPr>
              <w:t xml:space="preserve"> векторного поля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)</m:t>
              </m:r>
            </m:oMath>
            <w:r w:rsidRPr="00EF73CC">
              <w:rPr>
                <w:rFonts w:ascii="Times New Roman" w:hAnsi="Times New Roman" w:cs="Times New Roman"/>
              </w:rPr>
              <w:t xml:space="preserve"> равен ______.</w:t>
            </w:r>
          </w:p>
        </w:tc>
        <w:tc>
          <w:tcPr>
            <w:tcW w:w="848" w:type="pct"/>
            <w:shd w:val="clear" w:color="auto" w:fill="auto"/>
          </w:tcPr>
          <w:p w:rsidR="005B0B3B" w:rsidRPr="00EF73CC" w:rsidRDefault="005B0B3B">
            <w:pPr>
              <w:jc w:val="both"/>
              <w:rPr>
                <w:oMath/>
                <w:rFonts w:ascii="Cambria Math" w:hAnsi="Cambria Math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04422B" w:rsidRDefault="0004422B">
      <w:pPr>
        <w:rPr>
          <w:rFonts w:ascii="Times New Roman" w:hAnsi="Times New Roman" w:cs="Times New Roman"/>
        </w:rPr>
      </w:pPr>
    </w:p>
    <w:sectPr w:rsidR="0004422B" w:rsidSect="0004422B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01" w:rsidRDefault="00A84E01" w:rsidP="0004422B">
      <w:r>
        <w:separator/>
      </w:r>
    </w:p>
  </w:endnote>
  <w:endnote w:type="continuationSeparator" w:id="0">
    <w:p w:rsidR="00A84E01" w:rsidRDefault="00A84E01" w:rsidP="00044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01" w:rsidRDefault="00A84E01" w:rsidP="0004422B">
      <w:r>
        <w:separator/>
      </w:r>
    </w:p>
  </w:footnote>
  <w:footnote w:type="continuationSeparator" w:id="0">
    <w:p w:rsidR="00A84E01" w:rsidRDefault="00A84E01" w:rsidP="00044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BF" w:rsidRDefault="00E911BF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BF" w:rsidRDefault="00E911BF">
    <w:pPr>
      <w:pStyle w:val="af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BF" w:rsidRDefault="00E911B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84348"/>
    <w:multiLevelType w:val="singleLevel"/>
    <w:tmpl w:val="8388434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8388D561"/>
    <w:multiLevelType w:val="singleLevel"/>
    <w:tmpl w:val="8388D561"/>
    <w:lvl w:ilvl="0">
      <w:start w:val="1"/>
      <w:numFmt w:val="upperLetter"/>
      <w:suff w:val="space"/>
      <w:lvlText w:val="%1."/>
      <w:lvlJc w:val="left"/>
    </w:lvl>
  </w:abstractNum>
  <w:abstractNum w:abstractNumId="2">
    <w:nsid w:val="AD544659"/>
    <w:multiLevelType w:val="singleLevel"/>
    <w:tmpl w:val="AD544659"/>
    <w:lvl w:ilvl="0">
      <w:start w:val="1"/>
      <w:numFmt w:val="decimal"/>
      <w:suff w:val="space"/>
      <w:lvlText w:val="%1."/>
      <w:lvlJc w:val="left"/>
    </w:lvl>
  </w:abstractNum>
  <w:abstractNum w:abstractNumId="3">
    <w:nsid w:val="B2CCC56A"/>
    <w:multiLevelType w:val="singleLevel"/>
    <w:tmpl w:val="B2CCC56A"/>
    <w:lvl w:ilvl="0">
      <w:start w:val="1"/>
      <w:numFmt w:val="decimal"/>
      <w:suff w:val="space"/>
      <w:lvlText w:val="%1."/>
      <w:lvlJc w:val="left"/>
    </w:lvl>
  </w:abstractNum>
  <w:abstractNum w:abstractNumId="4">
    <w:nsid w:val="B46AB3A9"/>
    <w:multiLevelType w:val="singleLevel"/>
    <w:tmpl w:val="B46AB3A9"/>
    <w:lvl w:ilvl="0">
      <w:start w:val="1"/>
      <w:numFmt w:val="decimal"/>
      <w:suff w:val="space"/>
      <w:lvlText w:val="%1."/>
      <w:lvlJc w:val="left"/>
    </w:lvl>
  </w:abstractNum>
  <w:abstractNum w:abstractNumId="5">
    <w:nsid w:val="CBD6B6E2"/>
    <w:multiLevelType w:val="singleLevel"/>
    <w:tmpl w:val="CBD6B6E2"/>
    <w:lvl w:ilvl="0">
      <w:start w:val="1"/>
      <w:numFmt w:val="decimal"/>
      <w:suff w:val="space"/>
      <w:lvlText w:val="%1)"/>
      <w:lvlJc w:val="left"/>
    </w:lvl>
  </w:abstractNum>
  <w:abstractNum w:abstractNumId="6">
    <w:nsid w:val="DE8E74DC"/>
    <w:multiLevelType w:val="singleLevel"/>
    <w:tmpl w:val="DE8E74DC"/>
    <w:lvl w:ilvl="0">
      <w:start w:val="1"/>
      <w:numFmt w:val="decimal"/>
      <w:suff w:val="space"/>
      <w:lvlText w:val="%1."/>
      <w:lvlJc w:val="left"/>
      <w:rPr>
        <w:rFonts w:hint="default"/>
        <w:i/>
        <w:iCs/>
      </w:rPr>
    </w:lvl>
  </w:abstractNum>
  <w:abstractNum w:abstractNumId="7">
    <w:nsid w:val="EB63CE39"/>
    <w:multiLevelType w:val="singleLevel"/>
    <w:tmpl w:val="EB63CE39"/>
    <w:lvl w:ilvl="0">
      <w:start w:val="1"/>
      <w:numFmt w:val="upperLetter"/>
      <w:suff w:val="space"/>
      <w:lvlText w:val="%1."/>
      <w:lvlJc w:val="left"/>
    </w:lvl>
  </w:abstractNum>
  <w:abstractNum w:abstractNumId="8">
    <w:nsid w:val="EF9DE314"/>
    <w:multiLevelType w:val="singleLevel"/>
    <w:tmpl w:val="EF9DE314"/>
    <w:lvl w:ilvl="0">
      <w:start w:val="2"/>
      <w:numFmt w:val="decimal"/>
      <w:suff w:val="space"/>
      <w:lvlText w:val="%1)"/>
      <w:lvlJc w:val="left"/>
    </w:lvl>
  </w:abstractNum>
  <w:abstractNum w:abstractNumId="9">
    <w:nsid w:val="F147E2E6"/>
    <w:multiLevelType w:val="multilevel"/>
    <w:tmpl w:val="D8BE90E4"/>
    <w:lvl w:ilvl="0">
      <w:start w:val="15"/>
      <w:numFmt w:val="decimal"/>
      <w:suff w:val="space"/>
      <w:lvlText w:val="%1."/>
      <w:lvlJc w:val="left"/>
      <w:rPr>
        <w:rFonts w:hint="default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E927AE9"/>
    <w:multiLevelType w:val="singleLevel"/>
    <w:tmpl w:val="FE927AE9"/>
    <w:lvl w:ilvl="0">
      <w:start w:val="1"/>
      <w:numFmt w:val="upperLetter"/>
      <w:suff w:val="space"/>
      <w:lvlText w:val="%1."/>
      <w:lvlJc w:val="left"/>
    </w:lvl>
  </w:abstractNum>
  <w:abstractNum w:abstractNumId="11">
    <w:nsid w:val="029428CF"/>
    <w:multiLevelType w:val="hybridMultilevel"/>
    <w:tmpl w:val="93E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CD08C"/>
    <w:multiLevelType w:val="singleLevel"/>
    <w:tmpl w:val="12ACD08C"/>
    <w:lvl w:ilvl="0">
      <w:start w:val="3"/>
      <w:numFmt w:val="upperLetter"/>
      <w:suff w:val="space"/>
      <w:lvlText w:val="%1."/>
      <w:lvlJc w:val="left"/>
    </w:lvl>
  </w:abstractNum>
  <w:abstractNum w:abstractNumId="13">
    <w:nsid w:val="1DB690DC"/>
    <w:multiLevelType w:val="singleLevel"/>
    <w:tmpl w:val="1DB690DC"/>
    <w:lvl w:ilvl="0">
      <w:start w:val="1"/>
      <w:numFmt w:val="decimal"/>
      <w:suff w:val="space"/>
      <w:lvlText w:val="%1."/>
      <w:lvlJc w:val="left"/>
    </w:lvl>
  </w:abstractNum>
  <w:abstractNum w:abstractNumId="14">
    <w:nsid w:val="206BA6B5"/>
    <w:multiLevelType w:val="singleLevel"/>
    <w:tmpl w:val="206BA6B5"/>
    <w:lvl w:ilvl="0">
      <w:start w:val="3"/>
      <w:numFmt w:val="upperLetter"/>
      <w:suff w:val="space"/>
      <w:lvlText w:val="%1."/>
      <w:lvlJc w:val="left"/>
    </w:lvl>
  </w:abstractNum>
  <w:abstractNum w:abstractNumId="15">
    <w:nsid w:val="29CFF27E"/>
    <w:multiLevelType w:val="singleLevel"/>
    <w:tmpl w:val="29CFF27E"/>
    <w:lvl w:ilvl="0">
      <w:start w:val="1"/>
      <w:numFmt w:val="upperLetter"/>
      <w:suff w:val="space"/>
      <w:lvlText w:val="%1."/>
      <w:lvlJc w:val="left"/>
    </w:lvl>
  </w:abstractNum>
  <w:abstractNum w:abstractNumId="16">
    <w:nsid w:val="2F30C7FF"/>
    <w:multiLevelType w:val="singleLevel"/>
    <w:tmpl w:val="2F30C7FF"/>
    <w:lvl w:ilvl="0">
      <w:start w:val="1"/>
      <w:numFmt w:val="decimal"/>
      <w:suff w:val="space"/>
      <w:lvlText w:val="%1)"/>
      <w:lvlJc w:val="left"/>
    </w:lvl>
  </w:abstractNum>
  <w:abstractNum w:abstractNumId="17">
    <w:nsid w:val="335C7DA5"/>
    <w:multiLevelType w:val="singleLevel"/>
    <w:tmpl w:val="335C7DA5"/>
    <w:lvl w:ilvl="0">
      <w:start w:val="1"/>
      <w:numFmt w:val="decimal"/>
      <w:suff w:val="space"/>
      <w:lvlText w:val="%1."/>
      <w:lvlJc w:val="left"/>
    </w:lvl>
  </w:abstractNum>
  <w:abstractNum w:abstractNumId="18">
    <w:nsid w:val="3F7D6DC7"/>
    <w:multiLevelType w:val="hybridMultilevel"/>
    <w:tmpl w:val="72A4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7FA9E"/>
    <w:multiLevelType w:val="singleLevel"/>
    <w:tmpl w:val="48A7FA9E"/>
    <w:lvl w:ilvl="0">
      <w:start w:val="1"/>
      <w:numFmt w:val="decimal"/>
      <w:suff w:val="space"/>
      <w:lvlText w:val="%1)"/>
      <w:lvlJc w:val="left"/>
    </w:lvl>
  </w:abstractNum>
  <w:abstractNum w:abstractNumId="20">
    <w:nsid w:val="530ED943"/>
    <w:multiLevelType w:val="singleLevel"/>
    <w:tmpl w:val="530ED943"/>
    <w:lvl w:ilvl="0">
      <w:start w:val="1"/>
      <w:numFmt w:val="decimal"/>
      <w:suff w:val="space"/>
      <w:lvlText w:val="%1."/>
      <w:lvlJc w:val="left"/>
    </w:lvl>
  </w:abstractNum>
  <w:abstractNum w:abstractNumId="21">
    <w:nsid w:val="69D5FC2E"/>
    <w:multiLevelType w:val="singleLevel"/>
    <w:tmpl w:val="69D5FC2E"/>
    <w:lvl w:ilvl="0">
      <w:start w:val="1"/>
      <w:numFmt w:val="decimal"/>
      <w:suff w:val="space"/>
      <w:lvlText w:val="%1."/>
      <w:lvlJc w:val="left"/>
    </w:lvl>
  </w:abstractNum>
  <w:abstractNum w:abstractNumId="22">
    <w:nsid w:val="6E539EB4"/>
    <w:multiLevelType w:val="singleLevel"/>
    <w:tmpl w:val="6E539EB4"/>
    <w:lvl w:ilvl="0">
      <w:start w:val="1"/>
      <w:numFmt w:val="upperLetter"/>
      <w:suff w:val="space"/>
      <w:lvlText w:val="%1."/>
      <w:lvlJc w:val="left"/>
    </w:lvl>
  </w:abstractNum>
  <w:abstractNum w:abstractNumId="23">
    <w:nsid w:val="7410E009"/>
    <w:multiLevelType w:val="singleLevel"/>
    <w:tmpl w:val="7410E009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4">
    <w:nsid w:val="7A1434B0"/>
    <w:multiLevelType w:val="multilevel"/>
    <w:tmpl w:val="7A1434B0"/>
    <w:lvl w:ilvl="0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15"/>
  </w:num>
  <w:num w:numId="5">
    <w:abstractNumId w:val="17"/>
  </w:num>
  <w:num w:numId="6">
    <w:abstractNumId w:val="22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20"/>
  </w:num>
  <w:num w:numId="12">
    <w:abstractNumId w:val="1"/>
  </w:num>
  <w:num w:numId="13">
    <w:abstractNumId w:val="16"/>
  </w:num>
  <w:num w:numId="14">
    <w:abstractNumId w:val="4"/>
  </w:num>
  <w:num w:numId="15">
    <w:abstractNumId w:val="12"/>
  </w:num>
  <w:num w:numId="16">
    <w:abstractNumId w:val="2"/>
  </w:num>
  <w:num w:numId="17">
    <w:abstractNumId w:val="19"/>
  </w:num>
  <w:num w:numId="18">
    <w:abstractNumId w:val="23"/>
  </w:num>
  <w:num w:numId="19">
    <w:abstractNumId w:val="9"/>
  </w:num>
  <w:num w:numId="20">
    <w:abstractNumId w:val="13"/>
  </w:num>
  <w:num w:numId="21">
    <w:abstractNumId w:val="10"/>
  </w:num>
  <w:num w:numId="22">
    <w:abstractNumId w:val="8"/>
  </w:num>
  <w:num w:numId="23">
    <w:abstractNumId w:val="5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22B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313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4D5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86612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5DA"/>
    <w:rsid w:val="002B19C4"/>
    <w:rsid w:val="002B2A61"/>
    <w:rsid w:val="002B2C3A"/>
    <w:rsid w:val="002B4033"/>
    <w:rsid w:val="002B4D48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0C1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6EB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231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E7D8F"/>
    <w:rsid w:val="004F01F1"/>
    <w:rsid w:val="004F06C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0B3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17A6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22AD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424B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36C1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4762E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AD5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4DED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67735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822"/>
    <w:rsid w:val="00A01A2A"/>
    <w:rsid w:val="00A01B01"/>
    <w:rsid w:val="00A01C9A"/>
    <w:rsid w:val="00A023EC"/>
    <w:rsid w:val="00A0313C"/>
    <w:rsid w:val="00A05506"/>
    <w:rsid w:val="00A06C15"/>
    <w:rsid w:val="00A0716A"/>
    <w:rsid w:val="00A100C3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5DD6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0D97"/>
    <w:rsid w:val="00A724C9"/>
    <w:rsid w:val="00A76DAA"/>
    <w:rsid w:val="00A804F4"/>
    <w:rsid w:val="00A83CCE"/>
    <w:rsid w:val="00A83FCF"/>
    <w:rsid w:val="00A84E01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29B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19CC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CE5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1B81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1BF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3CC"/>
    <w:rsid w:val="00EF75B7"/>
    <w:rsid w:val="00EF7B07"/>
    <w:rsid w:val="00F00F21"/>
    <w:rsid w:val="00F01EE7"/>
    <w:rsid w:val="00F0289D"/>
    <w:rsid w:val="00F038FF"/>
    <w:rsid w:val="00F041CB"/>
    <w:rsid w:val="00F04513"/>
    <w:rsid w:val="00F066D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FD5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21FC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  <w:rsid w:val="01D02C3E"/>
    <w:rsid w:val="021F7E3C"/>
    <w:rsid w:val="067601CC"/>
    <w:rsid w:val="07274093"/>
    <w:rsid w:val="0979739A"/>
    <w:rsid w:val="0BE3501E"/>
    <w:rsid w:val="1A9A3350"/>
    <w:rsid w:val="1C2E7F6D"/>
    <w:rsid w:val="1E750C0E"/>
    <w:rsid w:val="1F903108"/>
    <w:rsid w:val="2130091A"/>
    <w:rsid w:val="23E15898"/>
    <w:rsid w:val="2B3C2B7B"/>
    <w:rsid w:val="3097648A"/>
    <w:rsid w:val="322D746B"/>
    <w:rsid w:val="33861CC1"/>
    <w:rsid w:val="389735C6"/>
    <w:rsid w:val="3A1B7053"/>
    <w:rsid w:val="3CA22D1F"/>
    <w:rsid w:val="405D45A6"/>
    <w:rsid w:val="40EC3952"/>
    <w:rsid w:val="40F663ED"/>
    <w:rsid w:val="460D5FAC"/>
    <w:rsid w:val="4D1C79E4"/>
    <w:rsid w:val="4D2655FC"/>
    <w:rsid w:val="4DB571DC"/>
    <w:rsid w:val="4F4B362F"/>
    <w:rsid w:val="4FC20E5D"/>
    <w:rsid w:val="52B91474"/>
    <w:rsid w:val="55637013"/>
    <w:rsid w:val="568446AE"/>
    <w:rsid w:val="58F62FF7"/>
    <w:rsid w:val="62BC4893"/>
    <w:rsid w:val="63CB1842"/>
    <w:rsid w:val="6ABE192F"/>
    <w:rsid w:val="706D07E8"/>
    <w:rsid w:val="70D90074"/>
    <w:rsid w:val="746F54FA"/>
    <w:rsid w:val="7A9E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2" w:qFormat="1"/>
    <w:lsdException w:name="Body Text 3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B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422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2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2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2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04422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04422B"/>
    <w:rPr>
      <w:sz w:val="16"/>
      <w:szCs w:val="16"/>
    </w:rPr>
  </w:style>
  <w:style w:type="character" w:styleId="a5">
    <w:name w:val="Emphasis"/>
    <w:basedOn w:val="a0"/>
    <w:uiPriority w:val="20"/>
    <w:qFormat/>
    <w:rsid w:val="0004422B"/>
    <w:rPr>
      <w:i/>
      <w:iCs/>
    </w:rPr>
  </w:style>
  <w:style w:type="character" w:styleId="a6">
    <w:name w:val="Hyperlink"/>
    <w:basedOn w:val="a0"/>
    <w:uiPriority w:val="99"/>
    <w:unhideWhenUsed/>
    <w:qFormat/>
    <w:rsid w:val="0004422B"/>
    <w:rPr>
      <w:color w:val="0000FF" w:themeColor="hyperlink"/>
      <w:u w:val="single"/>
    </w:rPr>
  </w:style>
  <w:style w:type="character" w:styleId="a7">
    <w:name w:val="page number"/>
    <w:basedOn w:val="a0"/>
    <w:qFormat/>
    <w:rsid w:val="0004422B"/>
  </w:style>
  <w:style w:type="character" w:styleId="a8">
    <w:name w:val="Strong"/>
    <w:uiPriority w:val="22"/>
    <w:qFormat/>
    <w:rsid w:val="0004422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4422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04422B"/>
    <w:pPr>
      <w:spacing w:after="120" w:line="480" w:lineRule="auto"/>
    </w:pPr>
  </w:style>
  <w:style w:type="paragraph" w:styleId="ab">
    <w:name w:val="annotation text"/>
    <w:basedOn w:val="a"/>
    <w:link w:val="ac"/>
    <w:uiPriority w:val="99"/>
    <w:semiHidden/>
    <w:qFormat/>
    <w:rsid w:val="0004422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04422B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af">
    <w:name w:val="footnote text"/>
    <w:basedOn w:val="a"/>
    <w:link w:val="af0"/>
    <w:uiPriority w:val="99"/>
    <w:unhideWhenUsed/>
    <w:qFormat/>
    <w:rsid w:val="0004422B"/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qFormat/>
    <w:rsid w:val="0004422B"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99"/>
    <w:qFormat/>
    <w:rsid w:val="0004422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qFormat/>
    <w:rsid w:val="0004422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nhideWhenUsed/>
    <w:qFormat/>
    <w:rsid w:val="000442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qFormat/>
    <w:rsid w:val="0004422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qFormat/>
    <w:rsid w:val="0004422B"/>
    <w:pPr>
      <w:spacing w:after="120" w:line="480" w:lineRule="auto"/>
      <w:ind w:left="283"/>
    </w:pPr>
  </w:style>
  <w:style w:type="table" w:styleId="af8">
    <w:name w:val="Table Grid"/>
    <w:basedOn w:val="a1"/>
    <w:uiPriority w:val="59"/>
    <w:qFormat/>
    <w:rsid w:val="00044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04422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3">
    <w:name w:val="Основной текст (3)"/>
    <w:link w:val="310"/>
    <w:uiPriority w:val="99"/>
    <w:qFormat/>
    <w:rsid w:val="0004422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qFormat/>
    <w:rsid w:val="0004422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qFormat/>
    <w:rsid w:val="0004422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f0">
    <w:name w:val="Текст сноски Знак"/>
    <w:basedOn w:val="a0"/>
    <w:link w:val="af"/>
    <w:uiPriority w:val="99"/>
    <w:qFormat/>
    <w:rsid w:val="0004422B"/>
    <w:rPr>
      <w:rFonts w:eastAsiaTheme="minorEastAsia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04422B"/>
    <w:pPr>
      <w:ind w:left="720"/>
      <w:contextualSpacing/>
    </w:pPr>
  </w:style>
  <w:style w:type="character" w:customStyle="1" w:styleId="25">
    <w:name w:val="Заголовок №2"/>
    <w:link w:val="210"/>
    <w:uiPriority w:val="99"/>
    <w:qFormat/>
    <w:rsid w:val="0004422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04422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04422B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4422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04422B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04422B"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  <w:rsid w:val="0004422B"/>
    <w:rPr>
      <w:rFonts w:eastAsiaTheme="minorEastAsia"/>
      <w:lang w:eastAsia="ru-RU"/>
    </w:rPr>
  </w:style>
  <w:style w:type="paragraph" w:customStyle="1" w:styleId="Default">
    <w:name w:val="Default"/>
    <w:qFormat/>
    <w:rsid w:val="0004422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qFormat/>
    <w:rsid w:val="0004422B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6">
    <w:name w:val="Абзац списка2"/>
    <w:basedOn w:val="a"/>
    <w:qFormat/>
    <w:rsid w:val="0004422B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4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Рецензия1"/>
    <w:hidden/>
    <w:uiPriority w:val="99"/>
    <w:semiHidden/>
    <w:qFormat/>
    <w:rsid w:val="0004422B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sid w:val="0004422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4422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04422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04422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04422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04422B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04422B"/>
    <w:rPr>
      <w:rFonts w:eastAsiaTheme="minorEastAsia"/>
      <w:lang w:eastAsia="ru-RU"/>
    </w:rPr>
  </w:style>
  <w:style w:type="paragraph" w:customStyle="1" w:styleId="13">
    <w:name w:val="Обычный1"/>
    <w:qFormat/>
    <w:rsid w:val="0004422B"/>
    <w:pPr>
      <w:widowControl w:val="0"/>
      <w:snapToGrid w:val="0"/>
      <w:spacing w:line="259" w:lineRule="auto"/>
      <w:ind w:left="520" w:firstLine="300"/>
      <w:jc w:val="both"/>
    </w:pPr>
    <w:rPr>
      <w:rFonts w:eastAsia="Times New Roman"/>
      <w:sz w:val="22"/>
    </w:rPr>
  </w:style>
  <w:style w:type="paragraph" w:customStyle="1" w:styleId="FR1">
    <w:name w:val="FR1"/>
    <w:qFormat/>
    <w:rsid w:val="0004422B"/>
    <w:pPr>
      <w:widowControl w:val="0"/>
      <w:snapToGrid w:val="0"/>
      <w:spacing w:before="100"/>
      <w:ind w:left="80"/>
    </w:pPr>
    <w:rPr>
      <w:rFonts w:ascii="Arial" w:eastAsia="Times New Roman" w:hAnsi="Arial"/>
      <w:i/>
      <w:sz w:val="18"/>
      <w:lang w:val="en-US"/>
    </w:rPr>
  </w:style>
  <w:style w:type="paragraph" w:customStyle="1" w:styleId="-1">
    <w:name w:val="-1_Прил"/>
    <w:basedOn w:val="a"/>
    <w:qFormat/>
    <w:rsid w:val="0004422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04422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04422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qFormat/>
    <w:rsid w:val="000442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04422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qFormat/>
    <w:rsid w:val="0004422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qFormat/>
    <w:rsid w:val="0004422B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qFormat/>
    <w:rsid w:val="000442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qFormat/>
    <w:rsid w:val="0004422B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qFormat/>
    <w:rsid w:val="0004422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qFormat/>
    <w:rsid w:val="0004422B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qFormat/>
    <w:rsid w:val="0004422B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qFormat/>
    <w:rsid w:val="0004422B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04422B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04422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qFormat/>
    <w:rsid w:val="0004422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qFormat/>
    <w:rsid w:val="0004422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qFormat/>
    <w:rsid w:val="0004422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rsid w:val="0004422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04422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qFormat/>
    <w:rsid w:val="0004422B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qFormat/>
    <w:rsid w:val="0004422B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qFormat/>
    <w:rsid w:val="000442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a">
    <w:name w:val="Placeholder Text"/>
    <w:basedOn w:val="a0"/>
    <w:uiPriority w:val="99"/>
    <w:semiHidden/>
    <w:qFormat/>
    <w:rsid w:val="0004422B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422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b">
    <w:name w:val="No Spacing"/>
    <w:uiPriority w:val="1"/>
    <w:qFormat/>
    <w:rsid w:val="0004422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6">
    <w:name w:val="Font Style26"/>
    <w:basedOn w:val="a0"/>
    <w:uiPriority w:val="99"/>
    <w:qFormat/>
    <w:rsid w:val="0004422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04422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qFormat/>
    <w:rsid w:val="0004422B"/>
    <w:pPr>
      <w:spacing w:line="360" w:lineRule="auto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EC9C8-1314-4A1E-ACAF-6CAD50AD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46</cp:revision>
  <cp:lastPrinted>2022-06-24T02:53:00Z</cp:lastPrinted>
  <dcterms:created xsi:type="dcterms:W3CDTF">2022-07-20T04:07:00Z</dcterms:created>
  <dcterms:modified xsi:type="dcterms:W3CDTF">2025-09-12T06:58:00Z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962E3469A9744490A837932B0A3146DA_13</vt:lpwstr>
  </property>
</Properties>
</file>