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F61" w:rsidRPr="00653AC3" w:rsidRDefault="00372F61" w:rsidP="00372F61">
      <w:pPr>
        <w:tabs>
          <w:tab w:val="left" w:pos="1866"/>
          <w:tab w:val="center" w:pos="4844"/>
        </w:tabs>
        <w:ind w:firstLine="425"/>
        <w:jc w:val="center"/>
        <w:rPr>
          <w:rFonts w:ascii="Times New Roman" w:hAnsi="Times New Roman"/>
          <w:bCs/>
          <w:sz w:val="24"/>
          <w:szCs w:val="24"/>
        </w:rPr>
      </w:pPr>
      <w:r w:rsidRPr="00653AC3">
        <w:rPr>
          <w:rFonts w:ascii="Times New Roman" w:hAnsi="Times New Roman"/>
          <w:bCs/>
          <w:sz w:val="24"/>
          <w:szCs w:val="24"/>
        </w:rPr>
        <w:t>Министерство науки и высшего образования РФ</w:t>
      </w:r>
    </w:p>
    <w:p w:rsidR="00372F61" w:rsidRPr="00653AC3" w:rsidRDefault="00372F61" w:rsidP="00372F61">
      <w:pPr>
        <w:ind w:firstLine="425"/>
        <w:jc w:val="center"/>
        <w:rPr>
          <w:rFonts w:ascii="Times New Roman" w:hAnsi="Times New Roman"/>
          <w:bCs/>
          <w:sz w:val="24"/>
          <w:szCs w:val="24"/>
        </w:rPr>
      </w:pPr>
      <w:r w:rsidRPr="00653AC3">
        <w:rPr>
          <w:rFonts w:ascii="Times New Roman" w:hAnsi="Times New Roman"/>
          <w:bCs/>
          <w:sz w:val="24"/>
          <w:szCs w:val="24"/>
        </w:rPr>
        <w:t xml:space="preserve">Федеральное государственное автономное образовательное учреждение </w:t>
      </w:r>
    </w:p>
    <w:p w:rsidR="00372F61" w:rsidRPr="00653AC3" w:rsidRDefault="00372F61" w:rsidP="00372F61">
      <w:pPr>
        <w:ind w:firstLine="425"/>
        <w:jc w:val="center"/>
        <w:rPr>
          <w:rFonts w:ascii="Times New Roman" w:hAnsi="Times New Roman"/>
          <w:bCs/>
          <w:sz w:val="24"/>
          <w:szCs w:val="24"/>
        </w:rPr>
      </w:pPr>
      <w:r w:rsidRPr="00653AC3">
        <w:rPr>
          <w:rFonts w:ascii="Times New Roman" w:hAnsi="Times New Roman"/>
          <w:bCs/>
          <w:sz w:val="24"/>
          <w:szCs w:val="24"/>
        </w:rPr>
        <w:t>высшего образования</w:t>
      </w:r>
    </w:p>
    <w:p w:rsidR="00372F61" w:rsidRPr="00653AC3" w:rsidRDefault="00372F61" w:rsidP="00372F61">
      <w:pPr>
        <w:ind w:firstLine="425"/>
        <w:jc w:val="center"/>
        <w:rPr>
          <w:rFonts w:ascii="Times New Roman" w:hAnsi="Times New Roman"/>
          <w:b/>
          <w:bCs/>
          <w:sz w:val="24"/>
          <w:szCs w:val="24"/>
        </w:rPr>
      </w:pPr>
      <w:r w:rsidRPr="00653AC3">
        <w:rPr>
          <w:rFonts w:ascii="Times New Roman" w:hAnsi="Times New Roman"/>
          <w:b/>
          <w:bCs/>
          <w:sz w:val="24"/>
          <w:szCs w:val="24"/>
        </w:rPr>
        <w:t>«СИБИРСКИЙ ФЕДЕРАЛЬНЫЙ УНИВЕРСИТЕТ»</w:t>
      </w:r>
    </w:p>
    <w:p w:rsidR="00372F61" w:rsidRPr="00653AC3" w:rsidRDefault="00372F61" w:rsidP="00372F61">
      <w:pPr>
        <w:ind w:firstLine="425"/>
        <w:jc w:val="center"/>
        <w:rPr>
          <w:rFonts w:ascii="Times New Roman" w:hAnsi="Times New Roman"/>
          <w:sz w:val="24"/>
          <w:szCs w:val="24"/>
        </w:rPr>
      </w:pPr>
    </w:p>
    <w:p w:rsidR="00372F61" w:rsidRPr="00653AC3" w:rsidRDefault="00372F61" w:rsidP="00372F61">
      <w:pPr>
        <w:tabs>
          <w:tab w:val="left" w:pos="8789"/>
        </w:tabs>
        <w:ind w:left="5670"/>
        <w:jc w:val="center"/>
        <w:rPr>
          <w:rFonts w:ascii="Times New Roman" w:hAnsi="Times New Roman"/>
          <w:sz w:val="24"/>
          <w:szCs w:val="24"/>
        </w:rPr>
      </w:pPr>
    </w:p>
    <w:p w:rsidR="00F257E1" w:rsidRPr="00653AC3" w:rsidRDefault="00F257E1" w:rsidP="00372F61">
      <w:pPr>
        <w:tabs>
          <w:tab w:val="left" w:pos="8789"/>
        </w:tabs>
        <w:ind w:left="5670"/>
        <w:jc w:val="center"/>
        <w:rPr>
          <w:rFonts w:ascii="Times New Roman" w:hAnsi="Times New Roman"/>
          <w:sz w:val="24"/>
          <w:szCs w:val="24"/>
        </w:rPr>
      </w:pPr>
    </w:p>
    <w:p w:rsidR="00F257E1" w:rsidRPr="00653AC3" w:rsidRDefault="00F257E1" w:rsidP="00372F61">
      <w:pPr>
        <w:tabs>
          <w:tab w:val="left" w:pos="8789"/>
        </w:tabs>
        <w:ind w:left="5670"/>
        <w:jc w:val="center"/>
        <w:rPr>
          <w:rFonts w:ascii="Times New Roman" w:hAnsi="Times New Roman"/>
          <w:sz w:val="24"/>
          <w:szCs w:val="24"/>
        </w:rPr>
      </w:pPr>
    </w:p>
    <w:p w:rsidR="00F257E1" w:rsidRPr="00653AC3" w:rsidRDefault="00F257E1" w:rsidP="00372F61">
      <w:pPr>
        <w:tabs>
          <w:tab w:val="left" w:pos="8789"/>
        </w:tabs>
        <w:ind w:left="5670"/>
        <w:jc w:val="center"/>
        <w:rPr>
          <w:rFonts w:ascii="Times New Roman" w:hAnsi="Times New Roman"/>
          <w:sz w:val="24"/>
          <w:szCs w:val="24"/>
        </w:rPr>
      </w:pPr>
    </w:p>
    <w:p w:rsidR="00F257E1" w:rsidRPr="00653AC3" w:rsidRDefault="00F257E1" w:rsidP="00372F61">
      <w:pPr>
        <w:tabs>
          <w:tab w:val="left" w:pos="8789"/>
        </w:tabs>
        <w:ind w:left="5670"/>
        <w:jc w:val="center"/>
        <w:rPr>
          <w:rFonts w:ascii="Times New Roman" w:hAnsi="Times New Roman"/>
          <w:sz w:val="24"/>
          <w:szCs w:val="24"/>
        </w:rPr>
      </w:pPr>
    </w:p>
    <w:p w:rsidR="00F257E1" w:rsidRPr="00653AC3" w:rsidRDefault="00F257E1" w:rsidP="00372F61">
      <w:pPr>
        <w:tabs>
          <w:tab w:val="left" w:pos="8789"/>
        </w:tabs>
        <w:ind w:left="5670"/>
        <w:jc w:val="center"/>
        <w:rPr>
          <w:rFonts w:ascii="Times New Roman" w:hAnsi="Times New Roman"/>
          <w:sz w:val="24"/>
          <w:szCs w:val="24"/>
        </w:rPr>
      </w:pPr>
    </w:p>
    <w:p w:rsidR="00F257E1" w:rsidRPr="00653AC3" w:rsidRDefault="00F257E1" w:rsidP="00372F61">
      <w:pPr>
        <w:tabs>
          <w:tab w:val="left" w:pos="8789"/>
        </w:tabs>
        <w:ind w:left="5670"/>
        <w:jc w:val="center"/>
        <w:rPr>
          <w:rFonts w:ascii="Times New Roman" w:hAnsi="Times New Roman"/>
          <w:sz w:val="24"/>
          <w:szCs w:val="24"/>
        </w:rPr>
      </w:pPr>
    </w:p>
    <w:p w:rsidR="005C1609" w:rsidRPr="00653AC3" w:rsidRDefault="005C1609" w:rsidP="00372F61">
      <w:pPr>
        <w:tabs>
          <w:tab w:val="left" w:pos="8789"/>
        </w:tabs>
        <w:ind w:left="5670"/>
        <w:jc w:val="center"/>
        <w:rPr>
          <w:rFonts w:ascii="Times New Roman" w:hAnsi="Times New Roman"/>
          <w:sz w:val="24"/>
          <w:szCs w:val="24"/>
        </w:rPr>
      </w:pPr>
    </w:p>
    <w:p w:rsidR="005C1609" w:rsidRPr="00653AC3" w:rsidRDefault="005C1609" w:rsidP="00372F61">
      <w:pPr>
        <w:tabs>
          <w:tab w:val="left" w:pos="8789"/>
        </w:tabs>
        <w:ind w:left="5670"/>
        <w:jc w:val="center"/>
        <w:rPr>
          <w:rFonts w:ascii="Times New Roman" w:hAnsi="Times New Roman"/>
          <w:sz w:val="24"/>
          <w:szCs w:val="24"/>
        </w:rPr>
      </w:pPr>
    </w:p>
    <w:p w:rsidR="00F257E1" w:rsidRPr="00653AC3" w:rsidRDefault="00F257E1" w:rsidP="00372F61">
      <w:pPr>
        <w:tabs>
          <w:tab w:val="left" w:pos="8789"/>
        </w:tabs>
        <w:ind w:left="5670"/>
        <w:jc w:val="center"/>
        <w:rPr>
          <w:rFonts w:ascii="Times New Roman" w:hAnsi="Times New Roman"/>
          <w:sz w:val="24"/>
          <w:szCs w:val="24"/>
        </w:rPr>
      </w:pPr>
    </w:p>
    <w:p w:rsidR="00F257E1" w:rsidRPr="00653AC3" w:rsidRDefault="00F257E1" w:rsidP="00372F61">
      <w:pPr>
        <w:tabs>
          <w:tab w:val="left" w:pos="8789"/>
        </w:tabs>
        <w:ind w:left="5670"/>
        <w:jc w:val="center"/>
        <w:rPr>
          <w:rFonts w:ascii="Times New Roman" w:hAnsi="Times New Roman"/>
          <w:b/>
          <w:i/>
          <w:caps/>
          <w:sz w:val="24"/>
          <w:szCs w:val="24"/>
        </w:rPr>
      </w:pPr>
    </w:p>
    <w:p w:rsidR="00372F61" w:rsidRPr="00653AC3" w:rsidRDefault="00372F61" w:rsidP="00372F61">
      <w:pPr>
        <w:ind w:firstLine="425"/>
        <w:jc w:val="center"/>
        <w:rPr>
          <w:rFonts w:ascii="Times New Roman" w:hAnsi="Times New Roman"/>
          <w:b/>
          <w:caps/>
          <w:sz w:val="24"/>
          <w:szCs w:val="24"/>
        </w:rPr>
      </w:pPr>
    </w:p>
    <w:p w:rsidR="00372F61" w:rsidRPr="00653AC3" w:rsidRDefault="00372F61" w:rsidP="00372F61">
      <w:pPr>
        <w:rPr>
          <w:rFonts w:ascii="Times New Roman" w:hAnsi="Times New Roman"/>
          <w:b/>
          <w:caps/>
          <w:sz w:val="24"/>
          <w:szCs w:val="24"/>
        </w:rPr>
      </w:pPr>
    </w:p>
    <w:p w:rsidR="00EF0FE1" w:rsidRPr="00653AC3" w:rsidRDefault="005C1609" w:rsidP="009C068D">
      <w:pPr>
        <w:spacing w:line="360" w:lineRule="auto"/>
        <w:jc w:val="center"/>
        <w:rPr>
          <w:rFonts w:ascii="Times New Roman" w:hAnsi="Times New Roman"/>
          <w:b/>
          <w:caps/>
          <w:sz w:val="24"/>
          <w:szCs w:val="24"/>
        </w:rPr>
      </w:pPr>
      <w:r w:rsidRPr="00653AC3">
        <w:rPr>
          <w:rFonts w:ascii="Times New Roman" w:hAnsi="Times New Roman"/>
          <w:b/>
          <w:caps/>
          <w:sz w:val="24"/>
          <w:szCs w:val="24"/>
        </w:rPr>
        <w:t xml:space="preserve">КОМПЛЕКТ </w:t>
      </w:r>
      <w:r w:rsidR="00AD1894" w:rsidRPr="00653AC3">
        <w:rPr>
          <w:rFonts w:ascii="Times New Roman" w:hAnsi="Times New Roman"/>
          <w:b/>
          <w:caps/>
          <w:sz w:val="24"/>
          <w:szCs w:val="24"/>
        </w:rPr>
        <w:t>ОЦЕНОЧНЫХ</w:t>
      </w:r>
      <w:r w:rsidRPr="00653AC3">
        <w:rPr>
          <w:rFonts w:ascii="Times New Roman" w:hAnsi="Times New Roman"/>
          <w:b/>
          <w:caps/>
          <w:sz w:val="24"/>
          <w:szCs w:val="24"/>
        </w:rPr>
        <w:t xml:space="preserve"> МАТЕРИАЛОВ </w:t>
      </w:r>
    </w:p>
    <w:p w:rsidR="00D946CF" w:rsidRPr="00653AC3" w:rsidRDefault="00D946CF" w:rsidP="009C068D">
      <w:pPr>
        <w:spacing w:line="360" w:lineRule="auto"/>
        <w:jc w:val="center"/>
        <w:rPr>
          <w:rFonts w:ascii="Times New Roman" w:hAnsi="Times New Roman"/>
          <w:b/>
          <w:caps/>
          <w:sz w:val="24"/>
          <w:szCs w:val="24"/>
        </w:rPr>
      </w:pPr>
      <w:r w:rsidRPr="00653AC3">
        <w:rPr>
          <w:rFonts w:ascii="Times New Roman" w:hAnsi="Times New Roman"/>
          <w:b/>
          <w:caps/>
          <w:sz w:val="24"/>
          <w:szCs w:val="24"/>
        </w:rPr>
        <w:t>ПО ДИСЦИПЛИНЕ</w:t>
      </w:r>
      <w:r w:rsidR="009C068D" w:rsidRPr="00653AC3">
        <w:rPr>
          <w:rFonts w:ascii="Times New Roman" w:hAnsi="Times New Roman"/>
          <w:b/>
          <w:caps/>
          <w:sz w:val="24"/>
          <w:szCs w:val="24"/>
        </w:rPr>
        <w:t xml:space="preserve"> (МОДУЛЮ) / ПРАКТИКЕ</w:t>
      </w:r>
    </w:p>
    <w:p w:rsidR="00397A5F" w:rsidRPr="00653AC3" w:rsidRDefault="00397A5F" w:rsidP="00BF427B">
      <w:pPr>
        <w:jc w:val="center"/>
        <w:rPr>
          <w:rFonts w:ascii="Times New Roman" w:hAnsi="Times New Roman"/>
          <w:sz w:val="24"/>
          <w:szCs w:val="24"/>
          <w:u w:val="single"/>
        </w:rPr>
      </w:pPr>
    </w:p>
    <w:p w:rsidR="00BF427B" w:rsidRPr="00653AC3" w:rsidRDefault="00173339" w:rsidP="00BF427B">
      <w:pPr>
        <w:jc w:val="center"/>
        <w:rPr>
          <w:rFonts w:ascii="Times New Roman" w:hAnsi="Times New Roman"/>
          <w:color w:val="000000"/>
          <w:sz w:val="24"/>
          <w:szCs w:val="24"/>
          <w:u w:val="single"/>
        </w:rPr>
      </w:pPr>
      <w:r w:rsidRPr="00653AC3">
        <w:rPr>
          <w:rFonts w:ascii="Times New Roman" w:hAnsi="Times New Roman"/>
          <w:sz w:val="24"/>
          <w:szCs w:val="24"/>
          <w:u w:val="single"/>
        </w:rPr>
        <w:t>Б</w:t>
      </w:r>
      <w:proofErr w:type="gramStart"/>
      <w:r w:rsidRPr="00653AC3">
        <w:rPr>
          <w:rFonts w:ascii="Times New Roman" w:hAnsi="Times New Roman"/>
          <w:sz w:val="24"/>
          <w:szCs w:val="24"/>
          <w:u w:val="single"/>
        </w:rPr>
        <w:t>1</w:t>
      </w:r>
      <w:proofErr w:type="gramEnd"/>
      <w:r w:rsidRPr="00653AC3">
        <w:rPr>
          <w:rFonts w:ascii="Times New Roman" w:hAnsi="Times New Roman"/>
          <w:sz w:val="24"/>
          <w:szCs w:val="24"/>
          <w:u w:val="single"/>
        </w:rPr>
        <w:t>.О.29 Физика плазмы</w:t>
      </w:r>
    </w:p>
    <w:p w:rsidR="00372F61" w:rsidRPr="00653AC3" w:rsidRDefault="009C068D" w:rsidP="00372F61">
      <w:pPr>
        <w:jc w:val="center"/>
        <w:rPr>
          <w:rFonts w:ascii="Times New Roman" w:hAnsi="Times New Roman"/>
          <w:i/>
          <w:sz w:val="24"/>
          <w:szCs w:val="24"/>
        </w:rPr>
      </w:pPr>
      <w:r w:rsidRPr="00653AC3">
        <w:rPr>
          <w:rFonts w:ascii="Times New Roman" w:hAnsi="Times New Roman"/>
          <w:i/>
          <w:sz w:val="24"/>
          <w:szCs w:val="24"/>
        </w:rPr>
        <w:t>Код и наименование дисциплины (модуля)/практики</w:t>
      </w:r>
    </w:p>
    <w:p w:rsidR="009C068D" w:rsidRPr="00653AC3" w:rsidRDefault="009C068D" w:rsidP="005C1609">
      <w:pPr>
        <w:tabs>
          <w:tab w:val="left" w:pos="142"/>
        </w:tabs>
        <w:rPr>
          <w:rFonts w:ascii="Times New Roman" w:hAnsi="Times New Roman"/>
          <w:sz w:val="24"/>
          <w:szCs w:val="24"/>
        </w:rPr>
      </w:pPr>
    </w:p>
    <w:p w:rsidR="009C068D" w:rsidRPr="00653AC3" w:rsidRDefault="009C068D" w:rsidP="005C1609">
      <w:pPr>
        <w:tabs>
          <w:tab w:val="left" w:pos="142"/>
        </w:tabs>
        <w:rPr>
          <w:rFonts w:ascii="Times New Roman" w:hAnsi="Times New Roman"/>
          <w:sz w:val="24"/>
          <w:szCs w:val="24"/>
        </w:rPr>
      </w:pPr>
    </w:p>
    <w:p w:rsidR="00BF427B" w:rsidRPr="00653AC3" w:rsidRDefault="00BF427B" w:rsidP="00BF427B">
      <w:pPr>
        <w:rPr>
          <w:rFonts w:ascii="Times New Roman" w:eastAsia="Times New Roman" w:hAnsi="Times New Roman"/>
          <w:sz w:val="24"/>
          <w:szCs w:val="24"/>
          <w:u w:val="single"/>
        </w:rPr>
      </w:pPr>
      <w:r w:rsidRPr="00653AC3">
        <w:rPr>
          <w:rFonts w:ascii="Times New Roman" w:hAnsi="Times New Roman"/>
          <w:sz w:val="24"/>
          <w:szCs w:val="24"/>
        </w:rPr>
        <w:t>Образовательная программа</w:t>
      </w:r>
      <w:r w:rsidR="005C1609" w:rsidRPr="00653AC3">
        <w:rPr>
          <w:rFonts w:ascii="Times New Roman" w:hAnsi="Times New Roman"/>
          <w:sz w:val="24"/>
          <w:szCs w:val="24"/>
        </w:rPr>
        <w:t xml:space="preserve"> </w:t>
      </w:r>
      <w:r w:rsidRPr="00653AC3">
        <w:rPr>
          <w:rFonts w:ascii="Times New Roman" w:eastAsia="Times New Roman" w:hAnsi="Times New Roman"/>
          <w:sz w:val="24"/>
          <w:szCs w:val="24"/>
          <w:u w:val="single"/>
        </w:rPr>
        <w:t>03.05.02.30 Фундаментальная и прикладная физика</w:t>
      </w:r>
    </w:p>
    <w:p w:rsidR="005C1609" w:rsidRPr="00653AC3" w:rsidRDefault="005C1609" w:rsidP="00372F61">
      <w:pPr>
        <w:jc w:val="center"/>
        <w:rPr>
          <w:rFonts w:ascii="Times New Roman" w:hAnsi="Times New Roman"/>
          <w:sz w:val="24"/>
          <w:szCs w:val="24"/>
        </w:rPr>
      </w:pPr>
      <w:r w:rsidRPr="00653AC3">
        <w:rPr>
          <w:rFonts w:ascii="Times New Roman" w:hAnsi="Times New Roman"/>
          <w:i/>
          <w:sz w:val="24"/>
          <w:szCs w:val="24"/>
        </w:rPr>
        <w:t xml:space="preserve">   </w:t>
      </w:r>
      <w:r w:rsidRPr="00653AC3">
        <w:rPr>
          <w:rFonts w:ascii="Times New Roman" w:hAnsi="Times New Roman"/>
          <w:i/>
          <w:sz w:val="24"/>
          <w:szCs w:val="24"/>
        </w:rPr>
        <w:tab/>
      </w:r>
      <w:r w:rsidRPr="00653AC3">
        <w:rPr>
          <w:rFonts w:ascii="Times New Roman" w:hAnsi="Times New Roman"/>
          <w:i/>
          <w:sz w:val="24"/>
          <w:szCs w:val="24"/>
        </w:rPr>
        <w:tab/>
      </w:r>
      <w:r w:rsidRPr="00653AC3">
        <w:rPr>
          <w:rFonts w:ascii="Times New Roman" w:hAnsi="Times New Roman"/>
          <w:i/>
          <w:sz w:val="24"/>
          <w:szCs w:val="24"/>
        </w:rPr>
        <w:tab/>
      </w:r>
      <w:r w:rsidRPr="00653AC3">
        <w:rPr>
          <w:rFonts w:ascii="Times New Roman" w:hAnsi="Times New Roman"/>
          <w:i/>
          <w:sz w:val="24"/>
          <w:szCs w:val="24"/>
        </w:rPr>
        <w:tab/>
      </w:r>
      <w:r w:rsidRPr="00653AC3">
        <w:rPr>
          <w:rFonts w:ascii="Times New Roman" w:hAnsi="Times New Roman"/>
          <w:i/>
          <w:sz w:val="24"/>
          <w:szCs w:val="24"/>
        </w:rPr>
        <w:tab/>
      </w:r>
    </w:p>
    <w:p w:rsidR="005C1609" w:rsidRPr="00653AC3" w:rsidRDefault="005C1609" w:rsidP="00372F61">
      <w:pPr>
        <w:jc w:val="center"/>
        <w:rPr>
          <w:rFonts w:ascii="Times New Roman" w:hAnsi="Times New Roman"/>
          <w:sz w:val="24"/>
          <w:szCs w:val="24"/>
        </w:rPr>
      </w:pPr>
    </w:p>
    <w:p w:rsidR="00372F61" w:rsidRPr="00653AC3" w:rsidRDefault="00372F61" w:rsidP="00372F61">
      <w:pPr>
        <w:jc w:val="center"/>
        <w:rPr>
          <w:rFonts w:ascii="Times New Roman" w:hAnsi="Times New Roman"/>
          <w:sz w:val="24"/>
          <w:szCs w:val="24"/>
        </w:rPr>
      </w:pPr>
    </w:p>
    <w:p w:rsidR="00BF427B" w:rsidRPr="00653AC3" w:rsidRDefault="00372F61" w:rsidP="00BF427B">
      <w:pPr>
        <w:rPr>
          <w:rFonts w:ascii="Times New Roman" w:hAnsi="Times New Roman"/>
          <w:sz w:val="24"/>
          <w:szCs w:val="24"/>
        </w:rPr>
      </w:pPr>
      <w:r w:rsidRPr="00653AC3">
        <w:rPr>
          <w:rFonts w:ascii="Times New Roman" w:hAnsi="Times New Roman"/>
          <w:sz w:val="24"/>
          <w:szCs w:val="24"/>
        </w:rPr>
        <w:t xml:space="preserve">Направление подготовки/специальность </w:t>
      </w:r>
      <w:r w:rsidR="00BF427B" w:rsidRPr="00653AC3">
        <w:rPr>
          <w:rFonts w:ascii="Times New Roman" w:hAnsi="Times New Roman"/>
          <w:sz w:val="24"/>
          <w:szCs w:val="24"/>
          <w:u w:val="single"/>
        </w:rPr>
        <w:t>03.05.02 Фундаментальная и прикладная физика</w:t>
      </w:r>
    </w:p>
    <w:p w:rsidR="00372F61" w:rsidRPr="00653AC3" w:rsidRDefault="00372F61" w:rsidP="00372F61">
      <w:pPr>
        <w:rPr>
          <w:rFonts w:ascii="Times New Roman" w:hAnsi="Times New Roman"/>
          <w:sz w:val="24"/>
          <w:szCs w:val="24"/>
        </w:rPr>
      </w:pPr>
    </w:p>
    <w:p w:rsidR="00372F61" w:rsidRPr="00653AC3" w:rsidRDefault="00372F61" w:rsidP="00372F61">
      <w:pPr>
        <w:ind w:firstLine="425"/>
        <w:rPr>
          <w:rFonts w:ascii="Times New Roman" w:hAnsi="Times New Roman"/>
          <w:sz w:val="24"/>
          <w:szCs w:val="24"/>
        </w:rPr>
      </w:pPr>
    </w:p>
    <w:p w:rsidR="00372F61" w:rsidRPr="00653AC3" w:rsidRDefault="00372F61" w:rsidP="00372F61">
      <w:pPr>
        <w:autoSpaceDE w:val="0"/>
        <w:autoSpaceDN w:val="0"/>
        <w:adjustRightInd w:val="0"/>
        <w:ind w:firstLine="425"/>
        <w:jc w:val="center"/>
        <w:rPr>
          <w:rFonts w:ascii="Times New Roman" w:eastAsia="Times New Roman" w:hAnsi="Times New Roman"/>
          <w:b/>
          <w:bCs/>
          <w:sz w:val="24"/>
          <w:szCs w:val="24"/>
        </w:rPr>
      </w:pPr>
    </w:p>
    <w:p w:rsidR="00372F61" w:rsidRPr="00653AC3" w:rsidRDefault="00372F61" w:rsidP="00372F61">
      <w:pPr>
        <w:autoSpaceDE w:val="0"/>
        <w:autoSpaceDN w:val="0"/>
        <w:adjustRightInd w:val="0"/>
        <w:ind w:firstLine="425"/>
        <w:jc w:val="center"/>
        <w:rPr>
          <w:rFonts w:ascii="Times New Roman" w:eastAsia="Times New Roman" w:hAnsi="Times New Roman"/>
          <w:b/>
          <w:bCs/>
          <w:sz w:val="24"/>
          <w:szCs w:val="24"/>
        </w:rPr>
      </w:pPr>
    </w:p>
    <w:p w:rsidR="00372F61" w:rsidRPr="00653AC3" w:rsidRDefault="00372F61" w:rsidP="00372F61">
      <w:pPr>
        <w:autoSpaceDE w:val="0"/>
        <w:autoSpaceDN w:val="0"/>
        <w:adjustRightInd w:val="0"/>
        <w:ind w:firstLine="425"/>
        <w:jc w:val="center"/>
        <w:rPr>
          <w:rFonts w:ascii="Times New Roman" w:eastAsia="Times New Roman" w:hAnsi="Times New Roman"/>
          <w:b/>
          <w:bCs/>
          <w:sz w:val="24"/>
          <w:szCs w:val="24"/>
        </w:rPr>
      </w:pPr>
    </w:p>
    <w:p w:rsidR="00372F61" w:rsidRPr="00653AC3" w:rsidRDefault="00372F61" w:rsidP="00372F61">
      <w:pPr>
        <w:autoSpaceDE w:val="0"/>
        <w:autoSpaceDN w:val="0"/>
        <w:adjustRightInd w:val="0"/>
        <w:ind w:firstLine="425"/>
        <w:jc w:val="center"/>
        <w:rPr>
          <w:rFonts w:ascii="Times New Roman" w:eastAsia="Times New Roman" w:hAnsi="Times New Roman"/>
          <w:b/>
          <w:bCs/>
          <w:sz w:val="24"/>
          <w:szCs w:val="24"/>
        </w:rPr>
      </w:pPr>
    </w:p>
    <w:p w:rsidR="00372F61" w:rsidRPr="00653AC3" w:rsidRDefault="00372F61" w:rsidP="00372F61">
      <w:pPr>
        <w:autoSpaceDE w:val="0"/>
        <w:autoSpaceDN w:val="0"/>
        <w:adjustRightInd w:val="0"/>
        <w:ind w:firstLine="425"/>
        <w:jc w:val="center"/>
        <w:rPr>
          <w:rFonts w:ascii="Times New Roman" w:eastAsia="Times New Roman" w:hAnsi="Times New Roman"/>
          <w:b/>
          <w:bCs/>
          <w:sz w:val="24"/>
          <w:szCs w:val="24"/>
        </w:rPr>
      </w:pPr>
    </w:p>
    <w:p w:rsidR="0061073A" w:rsidRPr="00653AC3" w:rsidRDefault="0061073A" w:rsidP="00372F61">
      <w:pPr>
        <w:autoSpaceDE w:val="0"/>
        <w:autoSpaceDN w:val="0"/>
        <w:adjustRightInd w:val="0"/>
        <w:ind w:firstLine="425"/>
        <w:jc w:val="center"/>
        <w:rPr>
          <w:rFonts w:ascii="Times New Roman" w:eastAsia="Times New Roman" w:hAnsi="Times New Roman"/>
          <w:b/>
          <w:bCs/>
          <w:sz w:val="24"/>
          <w:szCs w:val="24"/>
        </w:rPr>
      </w:pPr>
    </w:p>
    <w:p w:rsidR="0061073A" w:rsidRPr="00653AC3" w:rsidRDefault="0061073A" w:rsidP="00372F61">
      <w:pPr>
        <w:autoSpaceDE w:val="0"/>
        <w:autoSpaceDN w:val="0"/>
        <w:adjustRightInd w:val="0"/>
        <w:ind w:firstLine="425"/>
        <w:jc w:val="center"/>
        <w:rPr>
          <w:rFonts w:ascii="Times New Roman" w:eastAsia="Times New Roman" w:hAnsi="Times New Roman"/>
          <w:b/>
          <w:bCs/>
          <w:sz w:val="24"/>
          <w:szCs w:val="24"/>
        </w:rPr>
      </w:pPr>
    </w:p>
    <w:p w:rsidR="0061073A" w:rsidRPr="00653AC3" w:rsidRDefault="0061073A" w:rsidP="00372F61">
      <w:pPr>
        <w:autoSpaceDE w:val="0"/>
        <w:autoSpaceDN w:val="0"/>
        <w:adjustRightInd w:val="0"/>
        <w:ind w:firstLine="425"/>
        <w:jc w:val="center"/>
        <w:rPr>
          <w:rFonts w:ascii="Times New Roman" w:eastAsia="Times New Roman" w:hAnsi="Times New Roman"/>
          <w:b/>
          <w:bCs/>
          <w:sz w:val="24"/>
          <w:szCs w:val="24"/>
        </w:rPr>
      </w:pPr>
    </w:p>
    <w:p w:rsidR="0061073A" w:rsidRPr="00653AC3" w:rsidRDefault="0061073A" w:rsidP="00372F61">
      <w:pPr>
        <w:autoSpaceDE w:val="0"/>
        <w:autoSpaceDN w:val="0"/>
        <w:adjustRightInd w:val="0"/>
        <w:ind w:firstLine="425"/>
        <w:jc w:val="center"/>
        <w:rPr>
          <w:rFonts w:ascii="Times New Roman" w:eastAsia="Times New Roman" w:hAnsi="Times New Roman"/>
          <w:b/>
          <w:bCs/>
          <w:sz w:val="24"/>
          <w:szCs w:val="24"/>
        </w:rPr>
      </w:pPr>
    </w:p>
    <w:p w:rsidR="005C1609" w:rsidRPr="00653AC3" w:rsidRDefault="005C1609" w:rsidP="00372F61">
      <w:pPr>
        <w:autoSpaceDE w:val="0"/>
        <w:autoSpaceDN w:val="0"/>
        <w:adjustRightInd w:val="0"/>
        <w:ind w:firstLine="425"/>
        <w:jc w:val="center"/>
        <w:rPr>
          <w:rFonts w:ascii="Times New Roman" w:eastAsia="Times New Roman" w:hAnsi="Times New Roman"/>
          <w:b/>
          <w:bCs/>
          <w:sz w:val="24"/>
          <w:szCs w:val="24"/>
        </w:rPr>
      </w:pPr>
    </w:p>
    <w:p w:rsidR="005C1609" w:rsidRPr="00653AC3" w:rsidRDefault="005C1609" w:rsidP="00372F61">
      <w:pPr>
        <w:autoSpaceDE w:val="0"/>
        <w:autoSpaceDN w:val="0"/>
        <w:adjustRightInd w:val="0"/>
        <w:ind w:firstLine="425"/>
        <w:jc w:val="center"/>
        <w:rPr>
          <w:rFonts w:ascii="Times New Roman" w:eastAsia="Times New Roman" w:hAnsi="Times New Roman"/>
          <w:b/>
          <w:bCs/>
          <w:sz w:val="24"/>
          <w:szCs w:val="24"/>
        </w:rPr>
      </w:pPr>
    </w:p>
    <w:p w:rsidR="005C1609" w:rsidRPr="00653AC3" w:rsidRDefault="005C1609" w:rsidP="00372F61">
      <w:pPr>
        <w:autoSpaceDE w:val="0"/>
        <w:autoSpaceDN w:val="0"/>
        <w:adjustRightInd w:val="0"/>
        <w:ind w:firstLine="425"/>
        <w:jc w:val="center"/>
        <w:rPr>
          <w:rFonts w:ascii="Times New Roman" w:eastAsia="Times New Roman" w:hAnsi="Times New Roman"/>
          <w:b/>
          <w:bCs/>
          <w:sz w:val="24"/>
          <w:szCs w:val="24"/>
        </w:rPr>
      </w:pPr>
    </w:p>
    <w:p w:rsidR="005C1609" w:rsidRPr="00653AC3" w:rsidRDefault="005C1609" w:rsidP="00372F61">
      <w:pPr>
        <w:autoSpaceDE w:val="0"/>
        <w:autoSpaceDN w:val="0"/>
        <w:adjustRightInd w:val="0"/>
        <w:ind w:firstLine="425"/>
        <w:jc w:val="center"/>
        <w:rPr>
          <w:rFonts w:ascii="Times New Roman" w:eastAsia="Times New Roman" w:hAnsi="Times New Roman"/>
          <w:b/>
          <w:bCs/>
          <w:sz w:val="24"/>
          <w:szCs w:val="24"/>
        </w:rPr>
      </w:pPr>
    </w:p>
    <w:p w:rsidR="005C1609" w:rsidRPr="00653AC3" w:rsidRDefault="005C1609" w:rsidP="00372F61">
      <w:pPr>
        <w:autoSpaceDE w:val="0"/>
        <w:autoSpaceDN w:val="0"/>
        <w:adjustRightInd w:val="0"/>
        <w:ind w:firstLine="425"/>
        <w:jc w:val="center"/>
        <w:rPr>
          <w:rFonts w:ascii="Times New Roman" w:eastAsia="Times New Roman" w:hAnsi="Times New Roman"/>
          <w:b/>
          <w:bCs/>
          <w:sz w:val="24"/>
          <w:szCs w:val="24"/>
        </w:rPr>
      </w:pPr>
    </w:p>
    <w:p w:rsidR="007953C5" w:rsidRPr="00653AC3" w:rsidRDefault="00372F61" w:rsidP="009C068D">
      <w:pPr>
        <w:autoSpaceDE w:val="0"/>
        <w:autoSpaceDN w:val="0"/>
        <w:adjustRightInd w:val="0"/>
        <w:ind w:firstLine="425"/>
        <w:jc w:val="center"/>
        <w:rPr>
          <w:rFonts w:ascii="Times New Roman" w:hAnsi="Times New Roman" w:cs="Arial"/>
          <w:b/>
          <w:sz w:val="24"/>
          <w:szCs w:val="24"/>
        </w:rPr>
      </w:pPr>
      <w:r w:rsidRPr="00653AC3">
        <w:rPr>
          <w:rFonts w:ascii="Times New Roman" w:eastAsia="Times New Roman" w:hAnsi="Times New Roman"/>
          <w:bCs/>
          <w:sz w:val="24"/>
          <w:szCs w:val="24"/>
        </w:rPr>
        <w:t xml:space="preserve">Красноярск </w:t>
      </w:r>
      <w:r w:rsidRPr="00653AC3">
        <w:rPr>
          <w:rFonts w:ascii="Times New Roman" w:eastAsia="Times New Roman" w:hAnsi="Times New Roman"/>
          <w:sz w:val="24"/>
          <w:szCs w:val="24"/>
        </w:rPr>
        <w:t>20</w:t>
      </w:r>
      <w:r w:rsidR="00BF427B" w:rsidRPr="00653AC3">
        <w:rPr>
          <w:rFonts w:ascii="Times New Roman" w:eastAsia="Times New Roman" w:hAnsi="Times New Roman"/>
          <w:sz w:val="24"/>
          <w:szCs w:val="24"/>
        </w:rPr>
        <w:t>25</w:t>
      </w:r>
      <w:r w:rsidR="007953C5" w:rsidRPr="00653AC3">
        <w:rPr>
          <w:rFonts w:ascii="Times New Roman" w:hAnsi="Times New Roman" w:cs="Arial"/>
          <w:b/>
          <w:sz w:val="24"/>
          <w:szCs w:val="24"/>
        </w:rPr>
        <w:br w:type="page"/>
      </w:r>
    </w:p>
    <w:p w:rsidR="00AE2248" w:rsidRPr="00653AC3" w:rsidRDefault="00AE2248" w:rsidP="00B27C67">
      <w:pPr>
        <w:jc w:val="both"/>
        <w:rPr>
          <w:rFonts w:ascii="Times New Roman" w:hAnsi="Times New Roman" w:cs="Arial"/>
          <w:sz w:val="24"/>
          <w:szCs w:val="24"/>
          <w:highlight w:val="yellow"/>
        </w:rPr>
      </w:pPr>
    </w:p>
    <w:tbl>
      <w:tblPr>
        <w:tblStyle w:val="af7"/>
        <w:tblW w:w="5090" w:type="pct"/>
        <w:tblLayout w:type="fixed"/>
        <w:tblLook w:val="04A0"/>
      </w:tblPr>
      <w:tblGrid>
        <w:gridCol w:w="817"/>
        <w:gridCol w:w="1966"/>
        <w:gridCol w:w="5512"/>
        <w:gridCol w:w="1735"/>
      </w:tblGrid>
      <w:tr w:rsidR="0064765C" w:rsidRPr="003F3F64" w:rsidTr="00492E58">
        <w:tc>
          <w:tcPr>
            <w:tcW w:w="407" w:type="pct"/>
          </w:tcPr>
          <w:p w:rsidR="004C0DF3" w:rsidRPr="003F3F64" w:rsidRDefault="00492E58" w:rsidP="00B27C67">
            <w:pPr>
              <w:jc w:val="cente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980" w:type="pct"/>
          </w:tcPr>
          <w:p w:rsidR="004C0DF3" w:rsidRPr="003F3F64" w:rsidRDefault="00492E58" w:rsidP="00B27C67">
            <w:pPr>
              <w:jc w:val="center"/>
              <w:rPr>
                <w:rFonts w:ascii="Times New Roman" w:hAnsi="Times New Roman" w:cs="Times New Roman"/>
              </w:rPr>
            </w:pPr>
            <w:r>
              <w:rPr>
                <w:rFonts w:ascii="Times New Roman" w:hAnsi="Times New Roman" w:cs="Times New Roman"/>
              </w:rPr>
              <w:t>Компетенция</w:t>
            </w:r>
          </w:p>
        </w:tc>
        <w:tc>
          <w:tcPr>
            <w:tcW w:w="2748" w:type="pct"/>
          </w:tcPr>
          <w:p w:rsidR="004C0DF3" w:rsidRPr="003F3F64" w:rsidRDefault="004C0DF3" w:rsidP="00B27C67">
            <w:pPr>
              <w:jc w:val="center"/>
              <w:rPr>
                <w:rFonts w:ascii="Times New Roman" w:hAnsi="Times New Roman" w:cs="Times New Roman"/>
              </w:rPr>
            </w:pPr>
            <w:r w:rsidRPr="003F3F64">
              <w:rPr>
                <w:rFonts w:ascii="Times New Roman" w:hAnsi="Times New Roman" w:cs="Times New Roman"/>
              </w:rPr>
              <w:t>Содержание вопроса</w:t>
            </w:r>
          </w:p>
        </w:tc>
        <w:tc>
          <w:tcPr>
            <w:tcW w:w="865" w:type="pct"/>
          </w:tcPr>
          <w:p w:rsidR="004C0DF3" w:rsidRPr="003F3F64" w:rsidRDefault="004C0DF3" w:rsidP="00B27C67">
            <w:pPr>
              <w:jc w:val="center"/>
              <w:rPr>
                <w:rFonts w:ascii="Times New Roman" w:hAnsi="Times New Roman" w:cs="Times New Roman"/>
              </w:rPr>
            </w:pPr>
            <w:r w:rsidRPr="003F3F64">
              <w:rPr>
                <w:rFonts w:ascii="Times New Roman" w:hAnsi="Times New Roman" w:cs="Times New Roman"/>
              </w:rPr>
              <w:t>Правильный ответ</w:t>
            </w:r>
          </w:p>
        </w:tc>
      </w:tr>
      <w:tr w:rsidR="00492E58" w:rsidRPr="003F3F64" w:rsidTr="00492E58">
        <w:tc>
          <w:tcPr>
            <w:tcW w:w="407" w:type="pct"/>
            <w:vMerge w:val="restart"/>
          </w:tcPr>
          <w:p w:rsidR="00492E58" w:rsidRPr="003F3F64" w:rsidRDefault="00492E58" w:rsidP="003F3F64">
            <w:pPr>
              <w:jc w:val="center"/>
              <w:rPr>
                <w:rFonts w:ascii="Times New Roman" w:eastAsia="Calibri" w:hAnsi="Times New Roman" w:cs="Times New Roman"/>
              </w:rPr>
            </w:pPr>
            <w:r>
              <w:rPr>
                <w:rFonts w:ascii="Times New Roman" w:eastAsia="Calibri" w:hAnsi="Times New Roman" w:cs="Times New Roman"/>
              </w:rPr>
              <w:t>1</w:t>
            </w:r>
          </w:p>
        </w:tc>
        <w:tc>
          <w:tcPr>
            <w:tcW w:w="980" w:type="pct"/>
            <w:vMerge w:val="restart"/>
          </w:tcPr>
          <w:p w:rsidR="00492E58" w:rsidRPr="003F3F64" w:rsidRDefault="00492E58" w:rsidP="00234716">
            <w:pPr>
              <w:jc w:val="center"/>
              <w:rPr>
                <w:rFonts w:ascii="Times New Roman" w:hAnsi="Times New Roman" w:cs="Times New Roman"/>
              </w:rPr>
            </w:pPr>
            <w:r w:rsidRPr="003F3F64">
              <w:rPr>
                <w:rFonts w:ascii="Times New Roman" w:hAnsi="Times New Roman" w:cs="Times New Roman"/>
              </w:rPr>
              <w:t>ОПК-2: Способен применять современный математический аппарат при построении количественных моделей физических явлений, процессов и систем в профессиональной деятельности</w:t>
            </w:r>
          </w:p>
        </w:tc>
        <w:tc>
          <w:tcPr>
            <w:tcW w:w="2748" w:type="pct"/>
          </w:tcPr>
          <w:p w:rsidR="00492E58" w:rsidRPr="003F3F64" w:rsidRDefault="00492E58" w:rsidP="00824630">
            <w:pPr>
              <w:rPr>
                <w:rFonts w:ascii="Times New Roman" w:hAnsi="Times New Roman" w:cs="Times New Roman"/>
              </w:rPr>
            </w:pPr>
            <w:r w:rsidRPr="003F3F64">
              <w:rPr>
                <w:rFonts w:ascii="Times New Roman" w:eastAsia="Times New Roman" w:hAnsi="Times New Roman" w:cs="Times New Roman"/>
              </w:rPr>
              <w:t>1. Прочитайте текст и впишите слово.</w:t>
            </w:r>
          </w:p>
          <w:p w:rsidR="00492E58" w:rsidRPr="003F3F64" w:rsidRDefault="00492E58" w:rsidP="002300CE">
            <w:pPr>
              <w:jc w:val="both"/>
              <w:rPr>
                <w:rFonts w:ascii="Times New Roman" w:hAnsi="Times New Roman" w:cs="Times New Roman"/>
              </w:rPr>
            </w:pPr>
            <w:r w:rsidRPr="003F3F64">
              <w:rPr>
                <w:rFonts w:ascii="Times New Roman" w:hAnsi="Times New Roman" w:cs="Times New Roman"/>
              </w:rPr>
              <w:t>При рассмотрении продольных электростатических волн связь между плотностью электрического тока и электрическим током устанавливается посредством уравнения ________ электрона</w:t>
            </w:r>
          </w:p>
        </w:tc>
        <w:tc>
          <w:tcPr>
            <w:tcW w:w="865" w:type="pct"/>
          </w:tcPr>
          <w:p w:rsidR="00492E58" w:rsidRPr="003F3F64" w:rsidRDefault="00492E58" w:rsidP="00B27C67">
            <w:pPr>
              <w:jc w:val="both"/>
              <w:rPr>
                <w:rFonts w:ascii="Times New Roman" w:hAnsi="Times New Roman" w:cs="Times New Roman"/>
              </w:rPr>
            </w:pPr>
            <w:r w:rsidRPr="003F3F64">
              <w:rPr>
                <w:rFonts w:ascii="Times New Roman" w:hAnsi="Times New Roman" w:cs="Times New Roman"/>
              </w:rPr>
              <w:t>движения</w:t>
            </w:r>
          </w:p>
        </w:tc>
      </w:tr>
      <w:tr w:rsidR="00492E58" w:rsidRPr="003F3F64" w:rsidTr="00492E58">
        <w:tc>
          <w:tcPr>
            <w:tcW w:w="407" w:type="pct"/>
            <w:vMerge/>
          </w:tcPr>
          <w:p w:rsidR="00492E58" w:rsidRPr="003F3F64" w:rsidRDefault="00492E58" w:rsidP="00A5799E">
            <w:pPr>
              <w:jc w:val="both"/>
              <w:rPr>
                <w:rFonts w:ascii="Times New Roman" w:hAnsi="Times New Roman" w:cs="Times New Roman"/>
              </w:rPr>
            </w:pPr>
          </w:p>
        </w:tc>
        <w:tc>
          <w:tcPr>
            <w:tcW w:w="980" w:type="pct"/>
            <w:vMerge/>
          </w:tcPr>
          <w:p w:rsidR="00492E58" w:rsidRPr="003F3F64" w:rsidRDefault="00492E58" w:rsidP="00A5799E">
            <w:pPr>
              <w:rPr>
                <w:rFonts w:ascii="Times New Roman" w:hAnsi="Times New Roman" w:cs="Times New Roman"/>
              </w:rPr>
            </w:pPr>
          </w:p>
        </w:tc>
        <w:tc>
          <w:tcPr>
            <w:tcW w:w="2748" w:type="pct"/>
          </w:tcPr>
          <w:p w:rsidR="00492E58" w:rsidRPr="003F3F64" w:rsidRDefault="00492E58" w:rsidP="00A5799E">
            <w:pPr>
              <w:widowControl w:val="0"/>
              <w:rPr>
                <w:rFonts w:ascii="Times New Roman" w:hAnsi="Times New Roman" w:cs="Times New Roman"/>
              </w:rPr>
            </w:pPr>
            <w:r w:rsidRPr="003F3F64">
              <w:rPr>
                <w:rFonts w:ascii="Times New Roman" w:hAnsi="Times New Roman" w:cs="Times New Roman"/>
              </w:rPr>
              <w:t>2. Прочитайте текст и установите соответствие.</w:t>
            </w:r>
          </w:p>
          <w:p w:rsidR="00492E58" w:rsidRPr="003F3F64" w:rsidRDefault="00492E58" w:rsidP="00A5799E">
            <w:pPr>
              <w:widowControl w:val="0"/>
              <w:rPr>
                <w:rFonts w:ascii="Times New Roman" w:hAnsi="Times New Roman" w:cs="Times New Roman"/>
              </w:rPr>
            </w:pPr>
          </w:p>
          <w:p w:rsidR="00492E58" w:rsidRPr="003F3F64" w:rsidRDefault="00492E58" w:rsidP="00FF1A73">
            <w:pPr>
              <w:widowControl w:val="0"/>
              <w:jc w:val="both"/>
              <w:rPr>
                <w:rFonts w:ascii="Times New Roman" w:hAnsi="Times New Roman" w:cs="Times New Roman"/>
              </w:rPr>
            </w:pPr>
            <w:r w:rsidRPr="003F3F64">
              <w:rPr>
                <w:rFonts w:ascii="Times New Roman" w:hAnsi="Times New Roman" w:cs="Times New Roman"/>
              </w:rPr>
              <w:t>Математические модели плазменных процессов основаны на уравнениях, отражающих различные физические законы. В зависимости от того, как соотносятся микроскопические масштабы времени (частоты) плазмы и масштабы рассматриваемого процесса, эти уравнения могут иметь форму дифференциальных уравнений или алгебраических.</w:t>
            </w:r>
          </w:p>
          <w:p w:rsidR="00492E58" w:rsidRPr="003F3F64" w:rsidRDefault="00492E58" w:rsidP="00FF1A73">
            <w:pPr>
              <w:widowControl w:val="0"/>
              <w:jc w:val="both"/>
              <w:rPr>
                <w:rFonts w:ascii="Times New Roman" w:hAnsi="Times New Roman" w:cs="Times New Roman"/>
              </w:rPr>
            </w:pPr>
          </w:p>
          <w:p w:rsidR="00492E58" w:rsidRPr="003F3F64" w:rsidRDefault="00492E58" w:rsidP="00FF1A73">
            <w:pPr>
              <w:widowControl w:val="0"/>
              <w:jc w:val="both"/>
              <w:rPr>
                <w:rFonts w:ascii="Times New Roman" w:hAnsi="Times New Roman" w:cs="Times New Roman"/>
              </w:rPr>
            </w:pPr>
            <w:r w:rsidRPr="003F3F64">
              <w:rPr>
                <w:rFonts w:ascii="Times New Roman" w:hAnsi="Times New Roman" w:cs="Times New Roman"/>
              </w:rPr>
              <w:t>Соотнесите каждое утверждение относительно микроскопического масштаба времени (частоты) плазмы с утверждением относительно формы уравнения модели плазменного процесса.</w:t>
            </w:r>
          </w:p>
          <w:p w:rsidR="00492E58" w:rsidRPr="003F3F64" w:rsidRDefault="00492E58" w:rsidP="00A5799E">
            <w:pPr>
              <w:widowControl w:val="0"/>
              <w:rPr>
                <w:rFonts w:ascii="Times New Roman" w:hAnsi="Times New Roman" w:cs="Times New Roman"/>
              </w:rPr>
            </w:pPr>
          </w:p>
          <w:p w:rsidR="00492E58" w:rsidRPr="003F3F64" w:rsidRDefault="00492E58" w:rsidP="00A5799E">
            <w:pPr>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p w:rsidR="00492E58" w:rsidRPr="003F3F64" w:rsidRDefault="00492E58" w:rsidP="00A5799E">
            <w:pPr>
              <w:rPr>
                <w:rFonts w:ascii="Times New Roman" w:hAnsi="Times New Roman" w:cs="Times New Roman"/>
              </w:rPr>
            </w:pPr>
          </w:p>
          <w:tbl>
            <w:tblPr>
              <w:tblStyle w:val="af7"/>
              <w:tblW w:w="0" w:type="auto"/>
              <w:tblLayout w:type="fixed"/>
              <w:tblLook w:val="04A0"/>
            </w:tblPr>
            <w:tblGrid>
              <w:gridCol w:w="2588"/>
              <w:gridCol w:w="2582"/>
            </w:tblGrid>
            <w:tr w:rsidR="00492E58" w:rsidRPr="003F3F64" w:rsidTr="00807EA0">
              <w:tc>
                <w:tcPr>
                  <w:tcW w:w="2588" w:type="dxa"/>
                </w:tcPr>
                <w:p w:rsidR="00492E58" w:rsidRPr="003F3F64" w:rsidRDefault="00492E58" w:rsidP="00FE6B6F">
                  <w:pPr>
                    <w:jc w:val="center"/>
                    <w:rPr>
                      <w:rFonts w:ascii="Times New Roman" w:hAnsi="Times New Roman" w:cs="Times New Roman"/>
                    </w:rPr>
                  </w:pPr>
                  <w:r w:rsidRPr="003F3F64">
                    <w:rPr>
                      <w:rFonts w:ascii="Times New Roman" w:hAnsi="Times New Roman" w:cs="Times New Roman"/>
                    </w:rPr>
                    <w:t xml:space="preserve">Утверждение относительно микроскопического масштаба </w:t>
                  </w:r>
                </w:p>
              </w:tc>
              <w:tc>
                <w:tcPr>
                  <w:tcW w:w="2582" w:type="dxa"/>
                </w:tcPr>
                <w:p w:rsidR="00492E58" w:rsidRPr="003F3F64" w:rsidRDefault="00492E58" w:rsidP="00A5799E">
                  <w:pPr>
                    <w:jc w:val="center"/>
                    <w:rPr>
                      <w:rFonts w:ascii="Times New Roman" w:hAnsi="Times New Roman" w:cs="Times New Roman"/>
                    </w:rPr>
                  </w:pPr>
                  <w:r w:rsidRPr="003F3F64">
                    <w:rPr>
                      <w:rFonts w:ascii="Times New Roman" w:hAnsi="Times New Roman" w:cs="Times New Roman"/>
                    </w:rPr>
                    <w:t>Утверждение относительно формы уравнения</w:t>
                  </w:r>
                </w:p>
              </w:tc>
            </w:tr>
            <w:tr w:rsidR="00492E58" w:rsidRPr="003F3F64" w:rsidTr="00807EA0">
              <w:tc>
                <w:tcPr>
                  <w:tcW w:w="2588" w:type="dxa"/>
                </w:tcPr>
                <w:p w:rsidR="00492E58" w:rsidRPr="003F3F64" w:rsidRDefault="00492E58" w:rsidP="00A5799E">
                  <w:pPr>
                    <w:rPr>
                      <w:rFonts w:ascii="Times New Roman" w:hAnsi="Times New Roman" w:cs="Times New Roman"/>
                    </w:rPr>
                  </w:pPr>
                  <w:r w:rsidRPr="003F3F64">
                    <w:rPr>
                      <w:rFonts w:ascii="Times New Roman" w:hAnsi="Times New Roman" w:cs="Times New Roman"/>
                    </w:rPr>
                    <w:t>1. Произведение частоты столкновений электронов и характерного временного масштаба велико</w:t>
                  </w:r>
                </w:p>
              </w:tc>
              <w:tc>
                <w:tcPr>
                  <w:tcW w:w="2582" w:type="dxa"/>
                </w:tcPr>
                <w:p w:rsidR="00492E58" w:rsidRPr="003F3F64" w:rsidRDefault="00492E58" w:rsidP="00A5799E">
                  <w:pPr>
                    <w:jc w:val="both"/>
                    <w:rPr>
                      <w:rFonts w:ascii="Times New Roman" w:hAnsi="Times New Roman" w:cs="Times New Roman"/>
                      <w:lang w:eastAsia="en-US"/>
                    </w:rPr>
                  </w:pPr>
                  <w:r w:rsidRPr="003F3F64">
                    <w:rPr>
                      <w:rFonts w:ascii="Times New Roman" w:hAnsi="Times New Roman" w:cs="Times New Roman"/>
                      <w:lang w:eastAsia="en-US"/>
                    </w:rPr>
                    <w:t xml:space="preserve">а) Скорость электронов подчиняется дифференциальному уравнению сохранения импульса </w:t>
                  </w:r>
                </w:p>
              </w:tc>
            </w:tr>
            <w:tr w:rsidR="00492E58" w:rsidRPr="003F3F64" w:rsidTr="00807EA0">
              <w:tc>
                <w:tcPr>
                  <w:tcW w:w="2588" w:type="dxa"/>
                </w:tcPr>
                <w:p w:rsidR="00492E58" w:rsidRPr="003F3F64" w:rsidRDefault="00492E58" w:rsidP="00A5799E">
                  <w:pPr>
                    <w:rPr>
                      <w:rFonts w:ascii="Times New Roman" w:hAnsi="Times New Roman" w:cs="Times New Roman"/>
                    </w:rPr>
                  </w:pPr>
                  <w:r w:rsidRPr="003F3F64">
                    <w:rPr>
                      <w:rFonts w:ascii="Times New Roman" w:hAnsi="Times New Roman" w:cs="Times New Roman"/>
                    </w:rPr>
                    <w:t xml:space="preserve">2. Характерное время </w:t>
                  </w:r>
                  <w:proofErr w:type="spellStart"/>
                  <w:r w:rsidRPr="003F3F64">
                    <w:rPr>
                      <w:rFonts w:ascii="Times New Roman" w:hAnsi="Times New Roman" w:cs="Times New Roman"/>
                    </w:rPr>
                    <w:t>энергообмена</w:t>
                  </w:r>
                  <w:proofErr w:type="spellEnd"/>
                  <w:r w:rsidRPr="003F3F64">
                    <w:rPr>
                      <w:rFonts w:ascii="Times New Roman" w:hAnsi="Times New Roman" w:cs="Times New Roman"/>
                    </w:rPr>
                    <w:t xml:space="preserve"> электрона с другими частицами много меньше характерного временного масштаба </w:t>
                  </w:r>
                </w:p>
              </w:tc>
              <w:tc>
                <w:tcPr>
                  <w:tcW w:w="2582" w:type="dxa"/>
                </w:tcPr>
                <w:p w:rsidR="00492E58" w:rsidRPr="003F3F64" w:rsidRDefault="00492E58" w:rsidP="00A5799E">
                  <w:pPr>
                    <w:jc w:val="both"/>
                    <w:rPr>
                      <w:rFonts w:ascii="Times New Roman" w:hAnsi="Times New Roman" w:cs="Times New Roman"/>
                      <w:lang w:eastAsia="en-US"/>
                    </w:rPr>
                  </w:pPr>
                  <w:r w:rsidRPr="003F3F64">
                    <w:rPr>
                      <w:rFonts w:ascii="Times New Roman" w:hAnsi="Times New Roman" w:cs="Times New Roman"/>
                      <w:lang w:eastAsia="en-US"/>
                    </w:rPr>
                    <w:t xml:space="preserve">б) Энергия электронов подчиняется </w:t>
                  </w:r>
                  <w:proofErr w:type="spellStart"/>
                  <w:r w:rsidRPr="003F3F64">
                    <w:rPr>
                      <w:rFonts w:ascii="Times New Roman" w:hAnsi="Times New Roman" w:cs="Times New Roman"/>
                      <w:lang w:eastAsia="en-US"/>
                    </w:rPr>
                    <w:t>дифференциальномууравнению</w:t>
                  </w:r>
                  <w:proofErr w:type="spellEnd"/>
                  <w:r w:rsidRPr="003F3F64">
                    <w:rPr>
                      <w:rFonts w:ascii="Times New Roman" w:hAnsi="Times New Roman" w:cs="Times New Roman"/>
                      <w:lang w:eastAsia="en-US"/>
                    </w:rPr>
                    <w:t xml:space="preserve"> сохранения энергии </w:t>
                  </w:r>
                </w:p>
              </w:tc>
            </w:tr>
            <w:tr w:rsidR="00492E58" w:rsidRPr="003F3F64" w:rsidTr="00807EA0">
              <w:tc>
                <w:tcPr>
                  <w:tcW w:w="2588" w:type="dxa"/>
                </w:tcPr>
                <w:p w:rsidR="00492E58" w:rsidRPr="003F3F64" w:rsidRDefault="00492E58" w:rsidP="00A5799E">
                  <w:pPr>
                    <w:rPr>
                      <w:rFonts w:ascii="Times New Roman" w:hAnsi="Times New Roman" w:cs="Times New Roman"/>
                    </w:rPr>
                  </w:pPr>
                  <w:r w:rsidRPr="003F3F64">
                    <w:rPr>
                      <w:rFonts w:ascii="Times New Roman" w:hAnsi="Times New Roman" w:cs="Times New Roman"/>
                    </w:rPr>
                    <w:t>3. Произведение частоты столкновений электронов и характерного временного масштаба – порядка и менее единицы</w:t>
                  </w:r>
                </w:p>
              </w:tc>
              <w:tc>
                <w:tcPr>
                  <w:tcW w:w="2582" w:type="dxa"/>
                </w:tcPr>
                <w:p w:rsidR="00492E58" w:rsidRPr="003F3F64" w:rsidRDefault="00492E58" w:rsidP="00A5799E">
                  <w:pPr>
                    <w:jc w:val="both"/>
                    <w:rPr>
                      <w:rFonts w:ascii="Times New Roman" w:hAnsi="Times New Roman" w:cs="Times New Roman"/>
                      <w:lang w:eastAsia="en-US"/>
                    </w:rPr>
                  </w:pPr>
                  <w:r w:rsidRPr="003F3F64">
                    <w:rPr>
                      <w:rFonts w:ascii="Times New Roman" w:hAnsi="Times New Roman" w:cs="Times New Roman"/>
                      <w:lang w:eastAsia="en-US"/>
                    </w:rPr>
                    <w:t>в) Скорость электронов подчиняется алгебраическому уравнению</w:t>
                  </w:r>
                </w:p>
              </w:tc>
            </w:tr>
            <w:tr w:rsidR="00492E58" w:rsidRPr="003F3F64" w:rsidTr="00807EA0">
              <w:tc>
                <w:tcPr>
                  <w:tcW w:w="2588" w:type="dxa"/>
                </w:tcPr>
                <w:p w:rsidR="00492E58" w:rsidRPr="003F3F64" w:rsidRDefault="00492E58" w:rsidP="00A5799E">
                  <w:pPr>
                    <w:rPr>
                      <w:rFonts w:ascii="Times New Roman" w:hAnsi="Times New Roman" w:cs="Times New Roman"/>
                    </w:rPr>
                  </w:pPr>
                  <w:r w:rsidRPr="003F3F64">
                    <w:rPr>
                      <w:rFonts w:ascii="Times New Roman" w:hAnsi="Times New Roman" w:cs="Times New Roman"/>
                    </w:rPr>
                    <w:t xml:space="preserve">4. Характерное время </w:t>
                  </w:r>
                  <w:proofErr w:type="spellStart"/>
                  <w:r w:rsidRPr="003F3F64">
                    <w:rPr>
                      <w:rFonts w:ascii="Times New Roman" w:hAnsi="Times New Roman" w:cs="Times New Roman"/>
                    </w:rPr>
                    <w:t>энергообмена</w:t>
                  </w:r>
                  <w:proofErr w:type="spellEnd"/>
                  <w:r w:rsidRPr="003F3F64">
                    <w:rPr>
                      <w:rFonts w:ascii="Times New Roman" w:hAnsi="Times New Roman" w:cs="Times New Roman"/>
                    </w:rPr>
                    <w:t xml:space="preserve"> электрона с другими частицами – порядка характерного временного масштаба и больше него</w:t>
                  </w:r>
                </w:p>
              </w:tc>
              <w:tc>
                <w:tcPr>
                  <w:tcW w:w="2582" w:type="dxa"/>
                </w:tcPr>
                <w:p w:rsidR="00492E58" w:rsidRPr="003F3F64" w:rsidRDefault="00492E58" w:rsidP="00A5799E">
                  <w:pPr>
                    <w:jc w:val="both"/>
                    <w:rPr>
                      <w:rFonts w:ascii="Times New Roman" w:hAnsi="Times New Roman" w:cs="Times New Roman"/>
                      <w:lang w:eastAsia="en-US"/>
                    </w:rPr>
                  </w:pPr>
                  <w:r w:rsidRPr="003F3F64">
                    <w:rPr>
                      <w:rFonts w:ascii="Times New Roman" w:hAnsi="Times New Roman" w:cs="Times New Roman"/>
                      <w:lang w:eastAsia="en-US"/>
                    </w:rPr>
                    <w:t>г) Скорость электронов считается близкой к скорости тяжелых частиц</w:t>
                  </w:r>
                </w:p>
              </w:tc>
            </w:tr>
            <w:tr w:rsidR="00492E58" w:rsidRPr="003F3F64" w:rsidTr="00807EA0">
              <w:tc>
                <w:tcPr>
                  <w:tcW w:w="2588" w:type="dxa"/>
                </w:tcPr>
                <w:p w:rsidR="00492E58" w:rsidRPr="003F3F64" w:rsidRDefault="00492E58" w:rsidP="00A5799E">
                  <w:pPr>
                    <w:jc w:val="both"/>
                    <w:rPr>
                      <w:rFonts w:ascii="Times New Roman" w:hAnsi="Times New Roman" w:cs="Times New Roman"/>
                      <w:lang w:eastAsia="en-US"/>
                    </w:rPr>
                  </w:pPr>
                </w:p>
              </w:tc>
              <w:tc>
                <w:tcPr>
                  <w:tcW w:w="2582" w:type="dxa"/>
                </w:tcPr>
                <w:p w:rsidR="00492E58" w:rsidRPr="003F3F64" w:rsidRDefault="00492E58" w:rsidP="00CB15DD">
                  <w:pPr>
                    <w:jc w:val="both"/>
                    <w:rPr>
                      <w:rFonts w:ascii="Times New Roman" w:hAnsi="Times New Roman" w:cs="Times New Roman"/>
                      <w:lang w:eastAsia="en-US"/>
                    </w:rPr>
                  </w:pPr>
                  <w:proofErr w:type="spellStart"/>
                  <w:r w:rsidRPr="003F3F64">
                    <w:rPr>
                      <w:rFonts w:ascii="Times New Roman" w:hAnsi="Times New Roman" w:cs="Times New Roman"/>
                      <w:lang w:eastAsia="en-US"/>
                    </w:rPr>
                    <w:t>д</w:t>
                  </w:r>
                  <w:proofErr w:type="spellEnd"/>
                  <w:r w:rsidRPr="003F3F64">
                    <w:rPr>
                      <w:rFonts w:ascii="Times New Roman" w:hAnsi="Times New Roman" w:cs="Times New Roman"/>
                      <w:lang w:eastAsia="en-US"/>
                    </w:rPr>
                    <w:t xml:space="preserve">) Энергия электронов подчиняется алгебраическому </w:t>
                  </w:r>
                  <w:r w:rsidRPr="003F3F64">
                    <w:rPr>
                      <w:rFonts w:ascii="Times New Roman" w:hAnsi="Times New Roman" w:cs="Times New Roman"/>
                      <w:lang w:eastAsia="en-US"/>
                    </w:rPr>
                    <w:lastRenderedPageBreak/>
                    <w:t>уравнению</w:t>
                  </w:r>
                </w:p>
              </w:tc>
            </w:tr>
            <w:tr w:rsidR="00492E58" w:rsidRPr="003F3F64" w:rsidTr="00807EA0">
              <w:tc>
                <w:tcPr>
                  <w:tcW w:w="2588" w:type="dxa"/>
                </w:tcPr>
                <w:p w:rsidR="00492E58" w:rsidRPr="003F3F64" w:rsidRDefault="00492E58" w:rsidP="00A5799E">
                  <w:pPr>
                    <w:rPr>
                      <w:rFonts w:ascii="Times New Roman" w:hAnsi="Times New Roman" w:cs="Times New Roman"/>
                    </w:rPr>
                  </w:pPr>
                </w:p>
              </w:tc>
              <w:tc>
                <w:tcPr>
                  <w:tcW w:w="2582" w:type="dxa"/>
                </w:tcPr>
                <w:p w:rsidR="00492E58" w:rsidRPr="003F3F64" w:rsidRDefault="00492E58" w:rsidP="00A5799E">
                  <w:pPr>
                    <w:jc w:val="both"/>
                    <w:rPr>
                      <w:rFonts w:ascii="Times New Roman" w:hAnsi="Times New Roman" w:cs="Times New Roman"/>
                      <w:lang w:eastAsia="en-US"/>
                    </w:rPr>
                  </w:pPr>
                  <w:r w:rsidRPr="003F3F64">
                    <w:rPr>
                      <w:rFonts w:ascii="Times New Roman" w:hAnsi="Times New Roman" w:cs="Times New Roman"/>
                      <w:lang w:eastAsia="en-US"/>
                    </w:rPr>
                    <w:t>е) Энергия электронов считается близкой к энергии тяжелых частиц</w:t>
                  </w:r>
                </w:p>
              </w:tc>
            </w:tr>
          </w:tbl>
          <w:p w:rsidR="00492E58" w:rsidRPr="003F3F64" w:rsidRDefault="00492E58" w:rsidP="00A5799E">
            <w:pPr>
              <w:jc w:val="both"/>
              <w:rPr>
                <w:rFonts w:ascii="Times New Roman" w:hAnsi="Times New Roman" w:cs="Times New Roman"/>
              </w:rPr>
            </w:pPr>
          </w:p>
        </w:tc>
        <w:tc>
          <w:tcPr>
            <w:tcW w:w="865" w:type="pct"/>
          </w:tcPr>
          <w:tbl>
            <w:tblPr>
              <w:tblStyle w:val="af7"/>
              <w:tblW w:w="0" w:type="auto"/>
              <w:tblLayout w:type="fixed"/>
              <w:tblLook w:val="04A0"/>
            </w:tblPr>
            <w:tblGrid>
              <w:gridCol w:w="360"/>
              <w:gridCol w:w="360"/>
              <w:gridCol w:w="360"/>
              <w:gridCol w:w="360"/>
            </w:tblGrid>
            <w:tr w:rsidR="00492E58" w:rsidRPr="003F3F64" w:rsidTr="00073BAB">
              <w:tc>
                <w:tcPr>
                  <w:tcW w:w="360" w:type="dxa"/>
                </w:tcPr>
                <w:p w:rsidR="00492E58" w:rsidRPr="003F3F64" w:rsidRDefault="00492E58" w:rsidP="00A5799E">
                  <w:pPr>
                    <w:jc w:val="both"/>
                    <w:rPr>
                      <w:rFonts w:ascii="Times New Roman" w:hAnsi="Times New Roman" w:cs="Times New Roman"/>
                    </w:rPr>
                  </w:pPr>
                  <w:r w:rsidRPr="003F3F64">
                    <w:rPr>
                      <w:rFonts w:ascii="Times New Roman" w:hAnsi="Times New Roman" w:cs="Times New Roman"/>
                    </w:rPr>
                    <w:lastRenderedPageBreak/>
                    <w:t>1</w:t>
                  </w:r>
                </w:p>
              </w:tc>
              <w:tc>
                <w:tcPr>
                  <w:tcW w:w="360" w:type="dxa"/>
                </w:tcPr>
                <w:p w:rsidR="00492E58" w:rsidRPr="003F3F64" w:rsidRDefault="00492E58" w:rsidP="00A5799E">
                  <w:pPr>
                    <w:jc w:val="both"/>
                    <w:rPr>
                      <w:rFonts w:ascii="Times New Roman" w:hAnsi="Times New Roman" w:cs="Times New Roman"/>
                    </w:rPr>
                  </w:pPr>
                  <w:r w:rsidRPr="003F3F64">
                    <w:rPr>
                      <w:rFonts w:ascii="Times New Roman" w:hAnsi="Times New Roman" w:cs="Times New Roman"/>
                    </w:rPr>
                    <w:t>2</w:t>
                  </w:r>
                </w:p>
              </w:tc>
              <w:tc>
                <w:tcPr>
                  <w:tcW w:w="360" w:type="dxa"/>
                </w:tcPr>
                <w:p w:rsidR="00492E58" w:rsidRPr="003F3F64" w:rsidRDefault="00492E58" w:rsidP="00A5799E">
                  <w:pPr>
                    <w:jc w:val="both"/>
                    <w:rPr>
                      <w:rFonts w:ascii="Times New Roman" w:hAnsi="Times New Roman" w:cs="Times New Roman"/>
                    </w:rPr>
                  </w:pPr>
                  <w:r w:rsidRPr="003F3F64">
                    <w:rPr>
                      <w:rFonts w:ascii="Times New Roman" w:hAnsi="Times New Roman" w:cs="Times New Roman"/>
                    </w:rPr>
                    <w:t>3</w:t>
                  </w:r>
                </w:p>
              </w:tc>
              <w:tc>
                <w:tcPr>
                  <w:tcW w:w="360" w:type="dxa"/>
                </w:tcPr>
                <w:p w:rsidR="00492E58" w:rsidRPr="003F3F64" w:rsidRDefault="00492E58" w:rsidP="00A5799E">
                  <w:pPr>
                    <w:jc w:val="both"/>
                    <w:rPr>
                      <w:rFonts w:ascii="Times New Roman" w:hAnsi="Times New Roman" w:cs="Times New Roman"/>
                    </w:rPr>
                  </w:pPr>
                  <w:r w:rsidRPr="003F3F64">
                    <w:rPr>
                      <w:rFonts w:ascii="Times New Roman" w:hAnsi="Times New Roman" w:cs="Times New Roman"/>
                    </w:rPr>
                    <w:t>4</w:t>
                  </w:r>
                </w:p>
              </w:tc>
            </w:tr>
            <w:tr w:rsidR="00492E58" w:rsidRPr="003F3F64" w:rsidTr="00073BAB">
              <w:tc>
                <w:tcPr>
                  <w:tcW w:w="360" w:type="dxa"/>
                </w:tcPr>
                <w:p w:rsidR="00492E58" w:rsidRPr="003F3F64" w:rsidRDefault="00492E58" w:rsidP="00A5799E">
                  <w:pPr>
                    <w:jc w:val="both"/>
                    <w:rPr>
                      <w:rFonts w:ascii="Times New Roman" w:hAnsi="Times New Roman" w:cs="Times New Roman"/>
                    </w:rPr>
                  </w:pPr>
                  <w:r w:rsidRPr="003F3F64">
                    <w:rPr>
                      <w:rFonts w:ascii="Times New Roman" w:hAnsi="Times New Roman" w:cs="Times New Roman"/>
                    </w:rPr>
                    <w:t>в</w:t>
                  </w:r>
                </w:p>
              </w:tc>
              <w:tc>
                <w:tcPr>
                  <w:tcW w:w="360" w:type="dxa"/>
                </w:tcPr>
                <w:p w:rsidR="00492E58" w:rsidRPr="003F3F64" w:rsidRDefault="00492E58" w:rsidP="00A5799E">
                  <w:pPr>
                    <w:jc w:val="both"/>
                    <w:rPr>
                      <w:rFonts w:ascii="Times New Roman" w:hAnsi="Times New Roman" w:cs="Times New Roman"/>
                    </w:rPr>
                  </w:pPr>
                  <w:r w:rsidRPr="003F3F64">
                    <w:rPr>
                      <w:rFonts w:ascii="Times New Roman" w:hAnsi="Times New Roman" w:cs="Times New Roman"/>
                    </w:rPr>
                    <w:t>д</w:t>
                  </w:r>
                </w:p>
              </w:tc>
              <w:tc>
                <w:tcPr>
                  <w:tcW w:w="360" w:type="dxa"/>
                </w:tcPr>
                <w:p w:rsidR="00492E58" w:rsidRPr="003F3F64" w:rsidRDefault="00492E58" w:rsidP="00A5799E">
                  <w:pPr>
                    <w:jc w:val="both"/>
                    <w:rPr>
                      <w:rFonts w:ascii="Times New Roman" w:hAnsi="Times New Roman" w:cs="Times New Roman"/>
                    </w:rPr>
                  </w:pPr>
                  <w:r w:rsidRPr="003F3F64">
                    <w:rPr>
                      <w:rFonts w:ascii="Times New Roman" w:hAnsi="Times New Roman" w:cs="Times New Roman"/>
                    </w:rPr>
                    <w:t>а</w:t>
                  </w:r>
                </w:p>
              </w:tc>
              <w:tc>
                <w:tcPr>
                  <w:tcW w:w="360" w:type="dxa"/>
                </w:tcPr>
                <w:p w:rsidR="00492E58" w:rsidRPr="003F3F64" w:rsidRDefault="00492E58" w:rsidP="00A5799E">
                  <w:pPr>
                    <w:jc w:val="both"/>
                    <w:rPr>
                      <w:rFonts w:ascii="Times New Roman" w:hAnsi="Times New Roman" w:cs="Times New Roman"/>
                    </w:rPr>
                  </w:pPr>
                  <w:r w:rsidRPr="003F3F64">
                    <w:rPr>
                      <w:rFonts w:ascii="Times New Roman" w:hAnsi="Times New Roman" w:cs="Times New Roman"/>
                    </w:rPr>
                    <w:t>б</w:t>
                  </w:r>
                </w:p>
              </w:tc>
            </w:tr>
          </w:tbl>
          <w:p w:rsidR="00492E58" w:rsidRPr="003F3F64" w:rsidRDefault="00492E58" w:rsidP="00A5799E">
            <w:pPr>
              <w:jc w:val="both"/>
              <w:rPr>
                <w:rFonts w:ascii="Times New Roman" w:hAnsi="Times New Roman" w:cs="Times New Roman"/>
              </w:rPr>
            </w:pPr>
          </w:p>
        </w:tc>
      </w:tr>
      <w:tr w:rsidR="00492E58" w:rsidRPr="003F3F64" w:rsidTr="00492E58">
        <w:tc>
          <w:tcPr>
            <w:tcW w:w="407" w:type="pct"/>
            <w:vMerge/>
          </w:tcPr>
          <w:p w:rsidR="00492E58" w:rsidRPr="003F3F64" w:rsidRDefault="00492E58" w:rsidP="00A5799E">
            <w:pPr>
              <w:jc w:val="both"/>
              <w:rPr>
                <w:rFonts w:ascii="Times New Roman" w:hAnsi="Times New Roman" w:cs="Times New Roman"/>
              </w:rPr>
            </w:pPr>
          </w:p>
        </w:tc>
        <w:tc>
          <w:tcPr>
            <w:tcW w:w="980" w:type="pct"/>
            <w:vMerge/>
          </w:tcPr>
          <w:p w:rsidR="00492E58" w:rsidRPr="003F3F64" w:rsidRDefault="00492E58" w:rsidP="00A5799E">
            <w:pPr>
              <w:rPr>
                <w:rFonts w:ascii="Times New Roman" w:hAnsi="Times New Roman" w:cs="Times New Roman"/>
              </w:rPr>
            </w:pPr>
          </w:p>
        </w:tc>
        <w:tc>
          <w:tcPr>
            <w:tcW w:w="2748" w:type="pct"/>
          </w:tcPr>
          <w:p w:rsidR="00492E58" w:rsidRPr="003F3F64" w:rsidRDefault="00492E58" w:rsidP="00A5799E">
            <w:pPr>
              <w:widowControl w:val="0"/>
              <w:rPr>
                <w:rFonts w:ascii="Times New Roman" w:hAnsi="Times New Roman" w:cs="Times New Roman"/>
              </w:rPr>
            </w:pPr>
            <w:r w:rsidRPr="003F3F64">
              <w:rPr>
                <w:rFonts w:ascii="Times New Roman" w:hAnsi="Times New Roman" w:cs="Times New Roman"/>
              </w:rPr>
              <w:t>3. Прочитайте текст и установите соответствие.</w:t>
            </w:r>
          </w:p>
          <w:p w:rsidR="00492E58" w:rsidRPr="003F3F64" w:rsidRDefault="00492E58" w:rsidP="00A5799E">
            <w:pPr>
              <w:widowControl w:val="0"/>
              <w:rPr>
                <w:rFonts w:ascii="Times New Roman" w:hAnsi="Times New Roman" w:cs="Times New Roman"/>
              </w:rPr>
            </w:pPr>
          </w:p>
          <w:p w:rsidR="00492E58" w:rsidRPr="003F3F64" w:rsidRDefault="00492E58" w:rsidP="0008353F">
            <w:pPr>
              <w:widowControl w:val="0"/>
              <w:jc w:val="both"/>
              <w:rPr>
                <w:rFonts w:ascii="Times New Roman" w:hAnsi="Times New Roman" w:cs="Times New Roman"/>
              </w:rPr>
            </w:pPr>
            <w:r w:rsidRPr="003F3F64">
              <w:rPr>
                <w:rFonts w:ascii="Times New Roman" w:hAnsi="Times New Roman" w:cs="Times New Roman"/>
              </w:rPr>
              <w:t xml:space="preserve">Уравнения переноса возникают в различных теоретических подходах к описанию плазменных процессов и имеют как общие черты, так и индивидуальные особенности. Если использовать один и тот же символ </w:t>
            </w:r>
            <w:r w:rsidRPr="003F3F64">
              <w:rPr>
                <w:rFonts w:ascii="Times New Roman" w:hAnsi="Times New Roman" w:cs="Times New Roman"/>
                <w:i/>
                <w:lang w:val="en-US"/>
              </w:rPr>
              <w:t>A</w:t>
            </w:r>
            <w:r w:rsidRPr="003F3F64">
              <w:rPr>
                <w:rFonts w:ascii="Times New Roman" w:hAnsi="Times New Roman" w:cs="Times New Roman"/>
              </w:rPr>
              <w:t xml:space="preserve"> для неизвестной функции координаты и времени, суть уравнения будет ясна из его вида. </w:t>
            </w:r>
          </w:p>
          <w:p w:rsidR="00492E58" w:rsidRPr="003F3F64" w:rsidRDefault="00492E58" w:rsidP="00A5799E">
            <w:pPr>
              <w:widowControl w:val="0"/>
              <w:rPr>
                <w:rFonts w:ascii="Times New Roman" w:hAnsi="Times New Roman" w:cs="Times New Roman"/>
              </w:rPr>
            </w:pPr>
          </w:p>
          <w:p w:rsidR="00492E58" w:rsidRPr="003F3F64" w:rsidRDefault="00492E58" w:rsidP="00A5799E">
            <w:pPr>
              <w:widowControl w:val="0"/>
              <w:rPr>
                <w:rFonts w:ascii="Times New Roman" w:hAnsi="Times New Roman" w:cs="Times New Roman"/>
              </w:rPr>
            </w:pPr>
            <w:r w:rsidRPr="003F3F64">
              <w:rPr>
                <w:rFonts w:ascii="Times New Roman" w:hAnsi="Times New Roman" w:cs="Times New Roman"/>
              </w:rPr>
              <w:t>Соотнесите вид уравнения и его название.</w:t>
            </w:r>
          </w:p>
          <w:p w:rsidR="00492E58" w:rsidRPr="003F3F64" w:rsidRDefault="00492E58" w:rsidP="00A5799E">
            <w:pPr>
              <w:widowControl w:val="0"/>
              <w:rPr>
                <w:rFonts w:ascii="Times New Roman" w:hAnsi="Times New Roman" w:cs="Times New Roman"/>
              </w:rPr>
            </w:pPr>
          </w:p>
          <w:p w:rsidR="00492E58" w:rsidRPr="003F3F64" w:rsidRDefault="00492E58" w:rsidP="00A5799E">
            <w:pPr>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p w:rsidR="00492E58" w:rsidRPr="003F3F64" w:rsidRDefault="00492E58" w:rsidP="00A5799E">
            <w:pPr>
              <w:rPr>
                <w:rFonts w:ascii="Times New Roman" w:hAnsi="Times New Roman" w:cs="Times New Roman"/>
              </w:rPr>
            </w:pPr>
          </w:p>
          <w:tbl>
            <w:tblPr>
              <w:tblStyle w:val="af7"/>
              <w:tblW w:w="0" w:type="auto"/>
              <w:tblLayout w:type="fixed"/>
              <w:tblLook w:val="04A0"/>
            </w:tblPr>
            <w:tblGrid>
              <w:gridCol w:w="2441"/>
              <w:gridCol w:w="2582"/>
            </w:tblGrid>
            <w:tr w:rsidR="00492E58" w:rsidRPr="003F3F64" w:rsidTr="003F3F64">
              <w:tc>
                <w:tcPr>
                  <w:tcW w:w="2441" w:type="dxa"/>
                </w:tcPr>
                <w:p w:rsidR="00492E58" w:rsidRPr="003F3F64" w:rsidRDefault="00492E58" w:rsidP="00A5799E">
                  <w:pPr>
                    <w:jc w:val="center"/>
                    <w:rPr>
                      <w:rFonts w:ascii="Times New Roman" w:hAnsi="Times New Roman" w:cs="Times New Roman"/>
                    </w:rPr>
                  </w:pPr>
                  <w:r w:rsidRPr="003F3F64">
                    <w:rPr>
                      <w:rFonts w:ascii="Times New Roman" w:hAnsi="Times New Roman" w:cs="Times New Roman"/>
                    </w:rPr>
                    <w:t>Вид уравнения</w:t>
                  </w:r>
                </w:p>
              </w:tc>
              <w:tc>
                <w:tcPr>
                  <w:tcW w:w="2582" w:type="dxa"/>
                </w:tcPr>
                <w:p w:rsidR="00492E58" w:rsidRPr="003F3F64" w:rsidRDefault="00492E58" w:rsidP="00A5799E">
                  <w:pPr>
                    <w:jc w:val="center"/>
                    <w:rPr>
                      <w:rFonts w:ascii="Times New Roman" w:hAnsi="Times New Roman" w:cs="Times New Roman"/>
                    </w:rPr>
                  </w:pPr>
                  <w:r w:rsidRPr="003F3F64">
                    <w:rPr>
                      <w:rFonts w:ascii="Times New Roman" w:hAnsi="Times New Roman" w:cs="Times New Roman"/>
                    </w:rPr>
                    <w:t>Название уравнения</w:t>
                  </w:r>
                </w:p>
              </w:tc>
            </w:tr>
            <w:tr w:rsidR="00492E58" w:rsidRPr="003F3F64" w:rsidTr="003F3F64">
              <w:tc>
                <w:tcPr>
                  <w:tcW w:w="2441" w:type="dxa"/>
                </w:tcPr>
                <w:p w:rsidR="00492E58" w:rsidRPr="003F3F64" w:rsidRDefault="00492E58" w:rsidP="00A5799E">
                  <w:pPr>
                    <w:rPr>
                      <w:rFonts w:ascii="Times New Roman" w:hAnsi="Times New Roman" w:cs="Times New Roman"/>
                      <w:lang w:val="en-US"/>
                    </w:rPr>
                  </w:pPr>
                  <m:oMathPara>
                    <m:oMath>
                      <m:r>
                        <w:rPr>
                          <w:rFonts w:ascii="Cambria Math" w:hAnsi="Times New Roman" w:cs="Times New Roman"/>
                          <w:lang w:val="en-US"/>
                        </w:rPr>
                        <m:t xml:space="preserve">1. </m:t>
                      </m:r>
                      <m:r>
                        <w:rPr>
                          <w:rFonts w:ascii="Times New Roman" w:hAnsi="Times New Roman" w:cs="Times New Roman"/>
                          <w:lang w:val="en-US"/>
                        </w:rPr>
                        <m:t> </m:t>
                      </m:r>
                      <m:f>
                        <m:fPr>
                          <m:ctrlPr>
                            <w:rPr>
                              <w:rFonts w:ascii="Cambria Math" w:hAnsi="Times New Roman" w:cs="Times New Roman"/>
                              <w:i/>
                              <w:lang w:val="en-US"/>
                            </w:rPr>
                          </m:ctrlPr>
                        </m:fPr>
                        <m:num>
                          <m:r>
                            <w:rPr>
                              <w:rFonts w:ascii="Cambria Math" w:hAnsi="Cambria Math" w:cs="Times New Roman"/>
                            </w:rPr>
                            <m:t>∂</m:t>
                          </m:r>
                          <m:r>
                            <w:rPr>
                              <w:rFonts w:ascii="Cambria Math" w:hAnsi="Cambria Math" w:cs="Times New Roman"/>
                              <w:lang w:val="en-US"/>
                            </w:rPr>
                            <m:t>A</m:t>
                          </m:r>
                        </m:num>
                        <m:den>
                          <m:r>
                            <w:rPr>
                              <w:rFonts w:ascii="Cambria Math" w:hAnsi="Cambria Math" w:cs="Times New Roman"/>
                              <w:lang w:val="en-US"/>
                            </w:rPr>
                            <m:t>∂t</m:t>
                          </m:r>
                        </m:den>
                      </m:f>
                      <m:r>
                        <w:rPr>
                          <w:rFonts w:ascii="Cambria Math" w:hAnsi="Times New Roman" w:cs="Times New Roman"/>
                          <w:lang w:val="en-US"/>
                        </w:rPr>
                        <m:t>+</m:t>
                      </m:r>
                      <m:r>
                        <m:rPr>
                          <m:sty m:val="p"/>
                        </m:rPr>
                        <w:rPr>
                          <w:rFonts w:ascii="Cambria Math" w:hAnsi="Cambria Math" w:cs="Times New Roman"/>
                          <w:lang w:val="en-US"/>
                        </w:rPr>
                        <m:t>∇</m:t>
                      </m:r>
                      <m:d>
                        <m:dPr>
                          <m:ctrlPr>
                            <w:rPr>
                              <w:rFonts w:ascii="Cambria Math" w:hAnsi="Times New Roman" w:cs="Times New Roman"/>
                              <w:i/>
                              <w:lang w:val="en-US"/>
                            </w:rPr>
                          </m:ctrlPr>
                        </m:dPr>
                        <m:e>
                          <m:r>
                            <m:rPr>
                              <m:sty m:val="b"/>
                            </m:rPr>
                            <w:rPr>
                              <w:rFonts w:ascii="Cambria Math" w:hAnsi="Cambria Math" w:cs="Times New Roman"/>
                              <w:lang w:val="en-US"/>
                            </w:rPr>
                            <m:t>u</m:t>
                          </m:r>
                          <m:r>
                            <w:rPr>
                              <w:rFonts w:ascii="Cambria Math" w:hAnsi="Cambria Math" w:cs="Times New Roman"/>
                              <w:lang w:val="en-US"/>
                            </w:rPr>
                            <m:t>A</m:t>
                          </m:r>
                        </m:e>
                      </m:d>
                      <m:r>
                        <w:rPr>
                          <w:rFonts w:ascii="Cambria Math" w:hAnsi="Times New Roman" w:cs="Times New Roman"/>
                          <w:lang w:val="en-US"/>
                        </w:rPr>
                        <m:t>+</m:t>
                      </m:r>
                    </m:oMath>
                  </m:oMathPara>
                </w:p>
                <w:p w:rsidR="00492E58" w:rsidRPr="003F3F64" w:rsidRDefault="00492E58" w:rsidP="00A5799E">
                  <w:pPr>
                    <w:rPr>
                      <w:rFonts w:ascii="Times New Roman" w:hAnsi="Times New Roman" w:cs="Times New Roman"/>
                      <w:lang w:val="en-US"/>
                    </w:rPr>
                  </w:pPr>
                  <m:oMathPara>
                    <m:oMath>
                      <m:r>
                        <w:rPr>
                          <w:rFonts w:ascii="Cambria Math" w:hAnsi="Times New Roman" w:cs="Times New Roman"/>
                          <w:lang w:val="en-US"/>
                        </w:rPr>
                        <m:t>+</m:t>
                      </m:r>
                      <m:r>
                        <m:rPr>
                          <m:sty m:val="p"/>
                        </m:rPr>
                        <w:rPr>
                          <w:rFonts w:ascii="Cambria Math" w:hAnsi="Cambria Math" w:cs="Times New Roman"/>
                          <w:lang w:val="en-US"/>
                        </w:rPr>
                        <m:t>∇</m:t>
                      </m:r>
                      <m:d>
                        <m:dPr>
                          <m:ctrlPr>
                            <w:rPr>
                              <w:rFonts w:ascii="Cambria Math" w:hAnsi="Times New Roman" w:cs="Times New Roman"/>
                              <w:i/>
                              <w:lang w:val="en-US"/>
                            </w:rPr>
                          </m:ctrlPr>
                        </m:dPr>
                        <m:e>
                          <m:r>
                            <w:rPr>
                              <w:rFonts w:ascii="Cambria Math" w:hAnsi="Cambria Math" w:cs="Times New Roman"/>
                              <w:lang w:val="en-US"/>
                            </w:rPr>
                            <m:t>D</m:t>
                          </m:r>
                          <m:r>
                            <m:rPr>
                              <m:sty m:val="p"/>
                            </m:rPr>
                            <w:rPr>
                              <w:rFonts w:ascii="Cambria Math" w:hAnsi="Cambria Math" w:cs="Times New Roman"/>
                              <w:lang w:val="en-US"/>
                            </w:rPr>
                            <m:t>∇</m:t>
                          </m:r>
                          <m:r>
                            <w:rPr>
                              <w:rFonts w:ascii="Cambria Math" w:hAnsi="Cambria Math" w:cs="Times New Roman"/>
                              <w:lang w:val="en-US"/>
                            </w:rPr>
                            <m:t>A</m:t>
                          </m:r>
                        </m:e>
                      </m:d>
                      <m:r>
                        <w:rPr>
                          <w:rFonts w:ascii="Cambria Math" w:hAnsi="Times New Roman" w:cs="Times New Roman"/>
                          <w:lang w:val="en-US"/>
                        </w:rPr>
                        <m:t>=</m:t>
                      </m:r>
                      <m:r>
                        <w:rPr>
                          <w:rFonts w:ascii="Cambria Math" w:hAnsi="Cambria Math" w:cs="Times New Roman"/>
                          <w:lang w:val="en-US"/>
                        </w:rPr>
                        <m:t>S</m:t>
                      </m:r>
                    </m:oMath>
                  </m:oMathPara>
                </w:p>
              </w:tc>
              <w:tc>
                <w:tcPr>
                  <w:tcW w:w="2582" w:type="dxa"/>
                </w:tcPr>
                <w:p w:rsidR="00492E58" w:rsidRPr="003F3F64" w:rsidRDefault="00492E58" w:rsidP="00A5799E">
                  <w:pPr>
                    <w:jc w:val="both"/>
                    <w:rPr>
                      <w:rFonts w:ascii="Times New Roman" w:hAnsi="Times New Roman" w:cs="Times New Roman"/>
                      <w:lang w:eastAsia="en-US"/>
                    </w:rPr>
                  </w:pPr>
                  <w:r w:rsidRPr="003F3F64">
                    <w:rPr>
                      <w:rFonts w:ascii="Times New Roman" w:hAnsi="Times New Roman" w:cs="Times New Roman"/>
                      <w:lang w:eastAsia="en-US"/>
                    </w:rPr>
                    <w:t xml:space="preserve">а) Уравнение диффузии и </w:t>
                  </w:r>
                  <w:proofErr w:type="spellStart"/>
                  <w:r w:rsidRPr="003F3F64">
                    <w:rPr>
                      <w:rFonts w:ascii="Times New Roman" w:hAnsi="Times New Roman" w:cs="Times New Roman"/>
                      <w:lang w:eastAsia="en-US"/>
                    </w:rPr>
                    <w:t>вмороженности</w:t>
                  </w:r>
                  <w:proofErr w:type="spellEnd"/>
                  <w:r w:rsidRPr="003F3F64">
                    <w:rPr>
                      <w:rFonts w:ascii="Times New Roman" w:hAnsi="Times New Roman" w:cs="Times New Roman"/>
                      <w:lang w:eastAsia="en-US"/>
                    </w:rPr>
                    <w:t xml:space="preserve"> магнитного поля</w:t>
                  </w:r>
                </w:p>
              </w:tc>
            </w:tr>
            <w:tr w:rsidR="00492E58" w:rsidRPr="003F3F64" w:rsidTr="003F3F64">
              <w:tc>
                <w:tcPr>
                  <w:tcW w:w="2441" w:type="dxa"/>
                </w:tcPr>
                <w:p w:rsidR="00492E58" w:rsidRPr="003F3F64" w:rsidRDefault="00492E58" w:rsidP="00A5799E">
                  <w:pPr>
                    <w:rPr>
                      <w:rFonts w:ascii="Times New Roman" w:hAnsi="Times New Roman" w:cs="Times New Roman"/>
                      <w:lang w:val="en-US"/>
                    </w:rPr>
                  </w:pPr>
                  <m:oMathPara>
                    <m:oMath>
                      <m:r>
                        <w:rPr>
                          <w:rFonts w:ascii="Cambria Math" w:hAnsi="Times New Roman" w:cs="Times New Roman"/>
                          <w:lang w:val="en-US"/>
                        </w:rPr>
                        <m:t xml:space="preserve">2. </m:t>
                      </m:r>
                      <m:r>
                        <w:rPr>
                          <w:rFonts w:ascii="Times New Roman" w:hAnsi="Times New Roman" w:cs="Times New Roman"/>
                          <w:lang w:val="en-US"/>
                        </w:rPr>
                        <m:t> </m:t>
                      </m:r>
                      <m:f>
                        <m:fPr>
                          <m:ctrlPr>
                            <w:rPr>
                              <w:rFonts w:ascii="Cambria Math" w:hAnsi="Times New Roman" w:cs="Times New Roman"/>
                              <w:i/>
                              <w:lang w:val="en-US"/>
                            </w:rPr>
                          </m:ctrlPr>
                        </m:fPr>
                        <m:num>
                          <m:r>
                            <w:rPr>
                              <w:rFonts w:ascii="Cambria Math" w:hAnsi="Cambria Math" w:cs="Times New Roman"/>
                            </w:rPr>
                            <m:t>∂</m:t>
                          </m:r>
                          <m:r>
                            <w:rPr>
                              <w:rFonts w:ascii="Cambria Math" w:hAnsi="Cambria Math" w:cs="Times New Roman"/>
                              <w:lang w:val="en-US"/>
                            </w:rPr>
                            <m:t>A</m:t>
                          </m:r>
                        </m:num>
                        <m:den>
                          <m:r>
                            <w:rPr>
                              <w:rFonts w:ascii="Cambria Math" w:hAnsi="Cambria Math" w:cs="Times New Roman"/>
                              <w:lang w:val="en-US"/>
                            </w:rPr>
                            <m:t>∂t</m:t>
                          </m:r>
                        </m:den>
                      </m:f>
                      <m:r>
                        <w:rPr>
                          <w:rFonts w:ascii="Times New Roman" w:hAnsi="Times New Roman" w:cs="Times New Roman"/>
                          <w:lang w:val="en-US"/>
                        </w:rPr>
                        <m:t>-</m:t>
                      </m:r>
                      <m:d>
                        <m:dPr>
                          <m:begChr m:val="["/>
                          <m:endChr m:val="]"/>
                          <m:ctrlPr>
                            <w:rPr>
                              <w:rFonts w:ascii="Cambria Math" w:hAnsi="Times New Roman" w:cs="Times New Roman"/>
                              <w:i/>
                              <w:lang w:val="en-US"/>
                            </w:rPr>
                          </m:ctrlPr>
                        </m:dPr>
                        <m:e>
                          <m:r>
                            <m:rPr>
                              <m:sty m:val="p"/>
                            </m:rPr>
                            <w:rPr>
                              <w:rFonts w:ascii="Cambria Math" w:hAnsi="Cambria Math" w:cs="Times New Roman"/>
                              <w:lang w:val="en-US"/>
                            </w:rPr>
                            <m:t>∇</m:t>
                          </m:r>
                          <m:r>
                            <w:rPr>
                              <w:rFonts w:ascii="Cambria Math" w:hAnsi="Times New Roman" w:cs="Times New Roman"/>
                              <w:lang w:val="en-US"/>
                            </w:rPr>
                            <m:t>,</m:t>
                          </m:r>
                          <m:d>
                            <m:dPr>
                              <m:begChr m:val="["/>
                              <m:endChr m:val="]"/>
                              <m:ctrlPr>
                                <w:rPr>
                                  <w:rFonts w:ascii="Cambria Math" w:hAnsi="Times New Roman" w:cs="Times New Roman"/>
                                  <w:i/>
                                  <w:lang w:val="en-US"/>
                                </w:rPr>
                              </m:ctrlPr>
                            </m:dPr>
                            <m:e>
                              <m:r>
                                <m:rPr>
                                  <m:sty m:val="b"/>
                                </m:rPr>
                                <w:rPr>
                                  <w:rFonts w:ascii="Cambria Math" w:hAnsi="Cambria Math" w:cs="Times New Roman"/>
                                  <w:lang w:val="en-US"/>
                                </w:rPr>
                                <m:t>u</m:t>
                              </m:r>
                              <m:r>
                                <w:rPr>
                                  <w:rFonts w:ascii="Cambria Math" w:hAnsi="Times New Roman" w:cs="Times New Roman"/>
                                  <w:lang w:val="en-US"/>
                                </w:rPr>
                                <m:t xml:space="preserve">, </m:t>
                              </m:r>
                              <m:r>
                                <w:rPr>
                                  <w:rFonts w:ascii="Cambria Math" w:hAnsi="Cambria Math" w:cs="Times New Roman"/>
                                  <w:lang w:val="en-US"/>
                                </w:rPr>
                                <m:t>A</m:t>
                              </m:r>
                            </m:e>
                          </m:d>
                        </m:e>
                      </m:d>
                      <m:r>
                        <w:rPr>
                          <w:rFonts w:ascii="Cambria Math" w:hAnsi="Times New Roman" w:cs="Times New Roman"/>
                          <w:lang w:val="en-US"/>
                        </w:rPr>
                        <m:t>+</m:t>
                      </m:r>
                    </m:oMath>
                  </m:oMathPara>
                </w:p>
                <w:p w:rsidR="00492E58" w:rsidRPr="003F3F64" w:rsidRDefault="00492E58" w:rsidP="00A5799E">
                  <w:pPr>
                    <w:rPr>
                      <w:rFonts w:ascii="Times New Roman" w:eastAsia="Times New Roman" w:hAnsi="Times New Roman" w:cs="Times New Roman"/>
                    </w:rPr>
                  </w:pPr>
                  <m:oMathPara>
                    <m:oMath>
                      <m:r>
                        <w:rPr>
                          <w:rFonts w:ascii="Cambria Math" w:hAnsi="Times New Roman" w:cs="Times New Roman"/>
                          <w:lang w:val="en-US"/>
                        </w:rPr>
                        <m:t>+</m:t>
                      </m:r>
                      <m:d>
                        <m:dPr>
                          <m:begChr m:val="["/>
                          <m:endChr m:val="]"/>
                          <m:ctrlPr>
                            <w:rPr>
                              <w:rFonts w:ascii="Cambria Math" w:hAnsi="Times New Roman" w:cs="Times New Roman"/>
                              <w:i/>
                              <w:lang w:val="en-US"/>
                            </w:rPr>
                          </m:ctrlPr>
                        </m:dPr>
                        <m:e>
                          <m:r>
                            <w:rPr>
                              <w:rFonts w:ascii="Cambria Math" w:hAnsi="Cambria Math" w:cs="Times New Roman"/>
                              <w:lang w:val="en-US"/>
                            </w:rPr>
                            <m:t>D</m:t>
                          </m:r>
                          <m:r>
                            <m:rPr>
                              <m:sty m:val="p"/>
                            </m:rPr>
                            <w:rPr>
                              <w:rFonts w:ascii="Cambria Math" w:hAnsi="Cambria Math" w:cs="Times New Roman"/>
                              <w:lang w:val="en-US"/>
                            </w:rPr>
                            <m:t>∇</m:t>
                          </m:r>
                          <m:r>
                            <w:rPr>
                              <w:rFonts w:ascii="Cambria Math" w:hAnsi="Times New Roman" w:cs="Times New Roman"/>
                              <w:lang w:val="en-US"/>
                            </w:rPr>
                            <m:t>,</m:t>
                          </m:r>
                          <m:d>
                            <m:dPr>
                              <m:begChr m:val="["/>
                              <m:endChr m:val="]"/>
                              <m:ctrlPr>
                                <w:rPr>
                                  <w:rFonts w:ascii="Cambria Math" w:hAnsi="Times New Roman" w:cs="Times New Roman"/>
                                  <w:i/>
                                  <w:lang w:val="en-US"/>
                                </w:rPr>
                              </m:ctrlPr>
                            </m:dPr>
                            <m:e>
                              <m:r>
                                <m:rPr>
                                  <m:sty m:val="p"/>
                                </m:rPr>
                                <w:rPr>
                                  <w:rFonts w:ascii="Cambria Math" w:hAnsi="Cambria Math" w:cs="Times New Roman"/>
                                  <w:lang w:val="en-US"/>
                                </w:rPr>
                                <m:t>∇</m:t>
                              </m:r>
                              <m:r>
                                <w:rPr>
                                  <w:rFonts w:ascii="Cambria Math" w:hAnsi="Times New Roman" w:cs="Times New Roman"/>
                                  <w:lang w:val="en-US"/>
                                </w:rPr>
                                <m:t xml:space="preserve">, </m:t>
                              </m:r>
                              <m:r>
                                <w:rPr>
                                  <w:rFonts w:ascii="Cambria Math" w:hAnsi="Cambria Math" w:cs="Times New Roman"/>
                                  <w:lang w:val="en-US"/>
                                </w:rPr>
                                <m:t>A</m:t>
                              </m:r>
                            </m:e>
                          </m:d>
                        </m:e>
                      </m:d>
                      <m:r>
                        <w:rPr>
                          <w:rFonts w:ascii="Cambria Math" w:hAnsi="Times New Roman" w:cs="Times New Roman"/>
                          <w:lang w:val="en-US"/>
                        </w:rPr>
                        <m:t>=0</m:t>
                      </m:r>
                    </m:oMath>
                  </m:oMathPara>
                </w:p>
              </w:tc>
              <w:tc>
                <w:tcPr>
                  <w:tcW w:w="2582" w:type="dxa"/>
                </w:tcPr>
                <w:p w:rsidR="00492E58" w:rsidRPr="003F3F64" w:rsidRDefault="00492E58" w:rsidP="00A5799E">
                  <w:pPr>
                    <w:jc w:val="both"/>
                    <w:rPr>
                      <w:rFonts w:ascii="Times New Roman" w:hAnsi="Times New Roman" w:cs="Times New Roman"/>
                      <w:lang w:eastAsia="en-US"/>
                    </w:rPr>
                  </w:pPr>
                  <w:r w:rsidRPr="003F3F64">
                    <w:rPr>
                      <w:rFonts w:ascii="Times New Roman" w:hAnsi="Times New Roman" w:cs="Times New Roman"/>
                      <w:lang w:eastAsia="en-US"/>
                    </w:rPr>
                    <w:t>б) Уравнение Саха</w:t>
                  </w:r>
                </w:p>
              </w:tc>
            </w:tr>
            <w:tr w:rsidR="00492E58" w:rsidRPr="003F3F64" w:rsidTr="003F3F64">
              <w:tc>
                <w:tcPr>
                  <w:tcW w:w="2441" w:type="dxa"/>
                </w:tcPr>
                <w:p w:rsidR="00492E58" w:rsidRPr="003F3F64" w:rsidRDefault="00492E58" w:rsidP="00A5799E">
                  <w:pPr>
                    <w:rPr>
                      <w:rFonts w:ascii="Times New Roman" w:hAnsi="Times New Roman" w:cs="Times New Roman"/>
                      <w:lang w:val="en-US"/>
                    </w:rPr>
                  </w:pPr>
                  <m:oMathPara>
                    <m:oMath>
                      <m:r>
                        <w:rPr>
                          <w:rFonts w:ascii="Cambria Math" w:hAnsi="Times New Roman" w:cs="Times New Roman"/>
                          <w:lang w:val="en-US"/>
                        </w:rPr>
                        <m:t xml:space="preserve">3. </m:t>
                      </m:r>
                      <m:r>
                        <w:rPr>
                          <w:rFonts w:ascii="Times New Roman" w:hAnsi="Times New Roman" w:cs="Times New Roman"/>
                          <w:lang w:val="en-US"/>
                        </w:rPr>
                        <m:t>  </m:t>
                      </m:r>
                      <m:f>
                        <m:fPr>
                          <m:ctrlPr>
                            <w:rPr>
                              <w:rFonts w:ascii="Cambria Math" w:hAnsi="Times New Roman" w:cs="Times New Roman"/>
                              <w:i/>
                              <w:lang w:val="en-US"/>
                            </w:rPr>
                          </m:ctrlPr>
                        </m:fPr>
                        <m:num>
                          <m:r>
                            <w:rPr>
                              <w:rFonts w:ascii="Cambria Math" w:hAnsi="Cambria Math" w:cs="Times New Roman"/>
                            </w:rPr>
                            <m:t>∂</m:t>
                          </m:r>
                          <m:r>
                            <w:rPr>
                              <w:rFonts w:ascii="Cambria Math" w:hAnsi="Cambria Math" w:cs="Times New Roman"/>
                              <w:lang w:val="en-US"/>
                            </w:rPr>
                            <m:t>A</m:t>
                          </m:r>
                        </m:num>
                        <m:den>
                          <m:r>
                            <w:rPr>
                              <w:rFonts w:ascii="Cambria Math" w:hAnsi="Cambria Math" w:cs="Times New Roman"/>
                              <w:lang w:val="en-US"/>
                            </w:rPr>
                            <m:t>∂t</m:t>
                          </m:r>
                        </m:den>
                      </m:f>
                      <m:r>
                        <w:rPr>
                          <w:rFonts w:ascii="Cambria Math" w:hAnsi="Times New Roman" w:cs="Times New Roman"/>
                          <w:lang w:val="en-US"/>
                        </w:rPr>
                        <m:t>+</m:t>
                      </m:r>
                      <m:r>
                        <m:rPr>
                          <m:sty m:val="b"/>
                        </m:rPr>
                        <w:rPr>
                          <w:rFonts w:ascii="Cambria Math" w:hAnsi="Cambria Math" w:cs="Times New Roman"/>
                          <w:lang w:val="en-US"/>
                        </w:rPr>
                        <m:t>u</m:t>
                      </m:r>
                      <m:r>
                        <m:rPr>
                          <m:sty m:val="p"/>
                        </m:rPr>
                        <w:rPr>
                          <w:rFonts w:ascii="Cambria Math" w:hAnsi="Cambria Math" w:cs="Times New Roman"/>
                          <w:lang w:val="en-US"/>
                        </w:rPr>
                        <m:t>∇</m:t>
                      </m:r>
                      <m:r>
                        <w:rPr>
                          <w:rFonts w:ascii="Cambria Math" w:hAnsi="Cambria Math" w:cs="Times New Roman"/>
                          <w:lang w:val="en-US"/>
                        </w:rPr>
                        <m:t>A</m:t>
                      </m:r>
                      <m:r>
                        <w:rPr>
                          <w:rFonts w:ascii="Cambria Math" w:hAnsi="Times New Roman" w:cs="Times New Roman"/>
                          <w:lang w:val="en-US"/>
                        </w:rPr>
                        <m:t>+</m:t>
                      </m:r>
                    </m:oMath>
                  </m:oMathPara>
                </w:p>
                <w:p w:rsidR="00492E58" w:rsidRPr="003F3F64" w:rsidRDefault="00492E58" w:rsidP="00A5799E">
                  <w:pPr>
                    <w:rPr>
                      <w:rFonts w:ascii="Times New Roman" w:eastAsia="Times New Roman" w:hAnsi="Times New Roman" w:cs="Times New Roman"/>
                      <w:lang w:val="en-US"/>
                    </w:rPr>
                  </w:pPr>
                  <m:oMathPara>
                    <m:oMath>
                      <m:r>
                        <m:rPr>
                          <m:sty m:val="b"/>
                        </m:rPr>
                        <w:rPr>
                          <w:rFonts w:ascii="Cambria Math" w:hAnsi="Times New Roman" w:cs="Times New Roman"/>
                          <w:lang w:val="en-US"/>
                        </w:rPr>
                        <m:t>+</m:t>
                      </m:r>
                      <m:r>
                        <m:rPr>
                          <m:sty m:val="b"/>
                        </m:rPr>
                        <w:rPr>
                          <w:rFonts w:ascii="Cambria Math" w:hAnsi="Cambria Math" w:cs="Times New Roman"/>
                          <w:lang w:val="en-US"/>
                        </w:rPr>
                        <m:t>a</m:t>
                      </m:r>
                      <m:sSub>
                        <m:sSubPr>
                          <m:ctrlPr>
                            <w:rPr>
                              <w:rFonts w:ascii="Cambria Math" w:hAnsi="Times New Roman" w:cs="Times New Roman"/>
                              <w:i/>
                              <w:lang w:val="en-US"/>
                            </w:rPr>
                          </m:ctrlPr>
                        </m:sSubPr>
                        <m:e>
                          <m:r>
                            <m:rPr>
                              <m:sty m:val="p"/>
                            </m:rPr>
                            <w:rPr>
                              <w:rFonts w:ascii="Cambria Math" w:hAnsi="Cambria Math" w:cs="Times New Roman"/>
                              <w:lang w:val="en-US"/>
                            </w:rPr>
                            <m:t>∇</m:t>
                          </m:r>
                          <m:ctrlPr>
                            <w:rPr>
                              <w:rFonts w:ascii="Cambria Math" w:hAnsi="Times New Roman" w:cs="Times New Roman"/>
                              <w:lang w:val="en-US"/>
                            </w:rPr>
                          </m:ctrlPr>
                        </m:e>
                        <m:sub>
                          <m:r>
                            <w:rPr>
                              <w:rFonts w:ascii="Cambria Math" w:hAnsi="Cambria Math" w:cs="Times New Roman"/>
                              <w:lang w:val="en-US"/>
                            </w:rPr>
                            <m:t>v</m:t>
                          </m:r>
                        </m:sub>
                      </m:sSub>
                      <m:r>
                        <w:rPr>
                          <w:rFonts w:ascii="Cambria Math" w:hAnsi="Cambria Math" w:cs="Times New Roman"/>
                          <w:lang w:val="en-US"/>
                        </w:rPr>
                        <m:t>A</m:t>
                      </m:r>
                      <m:r>
                        <w:rPr>
                          <w:rFonts w:ascii="Cambria Math" w:hAnsi="Times New Roman" w:cs="Times New Roman"/>
                          <w:lang w:val="en-US"/>
                        </w:rPr>
                        <m:t>=</m:t>
                      </m:r>
                      <m:r>
                        <w:rPr>
                          <w:rFonts w:ascii="Cambria Math" w:hAnsi="Cambria Math" w:cs="Times New Roman"/>
                          <w:lang w:val="en-US"/>
                        </w:rPr>
                        <m:t>S</m:t>
                      </m:r>
                    </m:oMath>
                  </m:oMathPara>
                </w:p>
              </w:tc>
              <w:tc>
                <w:tcPr>
                  <w:tcW w:w="2582" w:type="dxa"/>
                </w:tcPr>
                <w:p w:rsidR="00492E58" w:rsidRPr="003F3F64" w:rsidRDefault="00492E58" w:rsidP="00A5799E">
                  <w:pPr>
                    <w:jc w:val="both"/>
                    <w:rPr>
                      <w:rFonts w:ascii="Times New Roman" w:hAnsi="Times New Roman" w:cs="Times New Roman"/>
                      <w:lang w:eastAsia="en-US"/>
                    </w:rPr>
                  </w:pPr>
                  <w:r w:rsidRPr="003F3F64">
                    <w:rPr>
                      <w:rFonts w:ascii="Times New Roman" w:hAnsi="Times New Roman" w:cs="Times New Roman"/>
                      <w:lang w:eastAsia="en-US"/>
                    </w:rPr>
                    <w:t xml:space="preserve">в) </w:t>
                  </w:r>
                  <w:proofErr w:type="spellStart"/>
                  <w:proofErr w:type="gramStart"/>
                  <w:r w:rsidRPr="003F3F64">
                    <w:rPr>
                      <w:rFonts w:ascii="Times New Roman" w:hAnsi="Times New Roman" w:cs="Times New Roman"/>
                      <w:lang w:eastAsia="en-US"/>
                    </w:rPr>
                    <w:t>Гидродинамичес-кое</w:t>
                  </w:r>
                  <w:proofErr w:type="spellEnd"/>
                  <w:proofErr w:type="gramEnd"/>
                  <w:r w:rsidRPr="003F3F64">
                    <w:rPr>
                      <w:rFonts w:ascii="Times New Roman" w:hAnsi="Times New Roman" w:cs="Times New Roman"/>
                      <w:lang w:eastAsia="en-US"/>
                    </w:rPr>
                    <w:t xml:space="preserve"> уравнение переноса </w:t>
                  </w:r>
                </w:p>
              </w:tc>
            </w:tr>
            <w:tr w:rsidR="00492E58" w:rsidRPr="003F3F64" w:rsidTr="003F3F64">
              <w:tc>
                <w:tcPr>
                  <w:tcW w:w="2441" w:type="dxa"/>
                </w:tcPr>
                <w:p w:rsidR="00492E58" w:rsidRPr="003F3F64" w:rsidRDefault="00492E58" w:rsidP="00A5799E">
                  <w:pPr>
                    <w:rPr>
                      <w:rFonts w:ascii="Times New Roman" w:eastAsia="Times New Roman" w:hAnsi="Times New Roman" w:cs="Times New Roman"/>
                    </w:rPr>
                  </w:pPr>
                </w:p>
              </w:tc>
              <w:tc>
                <w:tcPr>
                  <w:tcW w:w="2582" w:type="dxa"/>
                </w:tcPr>
                <w:p w:rsidR="00492E58" w:rsidRPr="003F3F64" w:rsidRDefault="00492E58" w:rsidP="00A5799E">
                  <w:pPr>
                    <w:jc w:val="both"/>
                    <w:rPr>
                      <w:rFonts w:ascii="Times New Roman" w:hAnsi="Times New Roman" w:cs="Times New Roman"/>
                      <w:lang w:eastAsia="en-US"/>
                    </w:rPr>
                  </w:pPr>
                  <w:r w:rsidRPr="003F3F64">
                    <w:rPr>
                      <w:rFonts w:ascii="Times New Roman" w:hAnsi="Times New Roman" w:cs="Times New Roman"/>
                      <w:lang w:eastAsia="en-US"/>
                    </w:rPr>
                    <w:t>г) Уравнение Больцмана</w:t>
                  </w:r>
                </w:p>
              </w:tc>
            </w:tr>
          </w:tbl>
          <w:p w:rsidR="00492E58" w:rsidRPr="003F3F64" w:rsidRDefault="00492E58" w:rsidP="00A5799E">
            <w:pPr>
              <w:jc w:val="both"/>
              <w:rPr>
                <w:rFonts w:ascii="Times New Roman" w:hAnsi="Times New Roman" w:cs="Times New Roman"/>
              </w:rPr>
            </w:pPr>
          </w:p>
        </w:tc>
        <w:tc>
          <w:tcPr>
            <w:tcW w:w="865" w:type="pct"/>
          </w:tcPr>
          <w:tbl>
            <w:tblPr>
              <w:tblStyle w:val="af7"/>
              <w:tblW w:w="0" w:type="auto"/>
              <w:tblLayout w:type="fixed"/>
              <w:tblLook w:val="04A0"/>
            </w:tblPr>
            <w:tblGrid>
              <w:gridCol w:w="363"/>
              <w:gridCol w:w="425"/>
              <w:gridCol w:w="426"/>
            </w:tblGrid>
            <w:tr w:rsidR="00492E58" w:rsidRPr="003F3F64" w:rsidTr="00EC0096">
              <w:tc>
                <w:tcPr>
                  <w:tcW w:w="363"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1</w:t>
                  </w:r>
                </w:p>
              </w:tc>
              <w:tc>
                <w:tcPr>
                  <w:tcW w:w="425"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2</w:t>
                  </w:r>
                </w:p>
              </w:tc>
              <w:tc>
                <w:tcPr>
                  <w:tcW w:w="426"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3</w:t>
                  </w:r>
                </w:p>
              </w:tc>
            </w:tr>
            <w:tr w:rsidR="00492E58" w:rsidRPr="003F3F64" w:rsidTr="00EC0096">
              <w:tc>
                <w:tcPr>
                  <w:tcW w:w="363"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в</w:t>
                  </w:r>
                </w:p>
              </w:tc>
              <w:tc>
                <w:tcPr>
                  <w:tcW w:w="425"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а</w:t>
                  </w:r>
                </w:p>
              </w:tc>
              <w:tc>
                <w:tcPr>
                  <w:tcW w:w="426"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г</w:t>
                  </w:r>
                </w:p>
              </w:tc>
            </w:tr>
          </w:tbl>
          <w:p w:rsidR="00492E58" w:rsidRPr="003F3F64" w:rsidRDefault="00492E58" w:rsidP="00A5799E">
            <w:pPr>
              <w:jc w:val="both"/>
              <w:rPr>
                <w:rFonts w:ascii="Times New Roman" w:hAnsi="Times New Roman" w:cs="Times New Roman"/>
              </w:rPr>
            </w:pPr>
          </w:p>
        </w:tc>
      </w:tr>
      <w:tr w:rsidR="00492E58" w:rsidRPr="003F3F64" w:rsidTr="00492E58">
        <w:tc>
          <w:tcPr>
            <w:tcW w:w="407" w:type="pct"/>
            <w:vMerge/>
          </w:tcPr>
          <w:p w:rsidR="00492E58" w:rsidRPr="003F3F64" w:rsidRDefault="00492E58" w:rsidP="007E115D">
            <w:pPr>
              <w:jc w:val="both"/>
              <w:rPr>
                <w:rFonts w:ascii="Times New Roman" w:hAnsi="Times New Roman" w:cs="Times New Roman"/>
              </w:rPr>
            </w:pPr>
          </w:p>
        </w:tc>
        <w:tc>
          <w:tcPr>
            <w:tcW w:w="980" w:type="pct"/>
            <w:vMerge/>
          </w:tcPr>
          <w:p w:rsidR="00492E58" w:rsidRPr="003F3F64" w:rsidRDefault="00492E58" w:rsidP="007E115D">
            <w:pPr>
              <w:rPr>
                <w:rFonts w:ascii="Times New Roman" w:hAnsi="Times New Roman" w:cs="Times New Roman"/>
              </w:rPr>
            </w:pPr>
          </w:p>
        </w:tc>
        <w:tc>
          <w:tcPr>
            <w:tcW w:w="2748" w:type="pct"/>
          </w:tcPr>
          <w:p w:rsidR="00492E58" w:rsidRPr="003F3F64" w:rsidRDefault="00492E58" w:rsidP="007E115D">
            <w:pPr>
              <w:widowControl w:val="0"/>
              <w:rPr>
                <w:rFonts w:ascii="Times New Roman" w:hAnsi="Times New Roman" w:cs="Times New Roman"/>
              </w:rPr>
            </w:pPr>
            <w:r w:rsidRPr="003F3F64">
              <w:rPr>
                <w:rFonts w:ascii="Times New Roman" w:hAnsi="Times New Roman" w:cs="Times New Roman"/>
              </w:rPr>
              <w:t>4. Прочитайте текст и установите соответствие.</w:t>
            </w:r>
          </w:p>
          <w:p w:rsidR="00492E58" w:rsidRPr="003F3F64" w:rsidRDefault="00492E58" w:rsidP="007E115D">
            <w:pPr>
              <w:widowControl w:val="0"/>
              <w:rPr>
                <w:rFonts w:ascii="Times New Roman" w:hAnsi="Times New Roman" w:cs="Times New Roman"/>
              </w:rPr>
            </w:pPr>
          </w:p>
          <w:p w:rsidR="00492E58" w:rsidRPr="003F3F64" w:rsidRDefault="00492E58" w:rsidP="0008353F">
            <w:pPr>
              <w:widowControl w:val="0"/>
              <w:jc w:val="both"/>
              <w:rPr>
                <w:rFonts w:ascii="Times New Roman" w:hAnsi="Times New Roman" w:cs="Times New Roman"/>
              </w:rPr>
            </w:pPr>
            <w:r w:rsidRPr="003F3F64">
              <w:rPr>
                <w:rFonts w:ascii="Times New Roman" w:hAnsi="Times New Roman" w:cs="Times New Roman"/>
              </w:rPr>
              <w:t xml:space="preserve">Гармонический анализ позволяет рассмотреть реакцию среды на произвольно меняющееся во времени поле, разлагая последнюю в сумму гармонических зависимостей. При использовании гармонического анализа величины, описывающие реакцию среды на поле, имеют комплексные значения, что следует интерпретировать как наличие запаздывания или опережения по фазе.  В плазме, диэлектриках и проводниках разность фаз колебаний поля и тока различна. </w:t>
            </w:r>
          </w:p>
          <w:p w:rsidR="00492E58" w:rsidRPr="003F3F64" w:rsidRDefault="00492E58" w:rsidP="007E115D">
            <w:pPr>
              <w:widowControl w:val="0"/>
              <w:rPr>
                <w:rFonts w:ascii="Times New Roman" w:hAnsi="Times New Roman" w:cs="Times New Roman"/>
              </w:rPr>
            </w:pPr>
          </w:p>
          <w:p w:rsidR="00492E58" w:rsidRPr="003F3F64" w:rsidRDefault="00492E58" w:rsidP="007E115D">
            <w:pPr>
              <w:widowControl w:val="0"/>
              <w:rPr>
                <w:rFonts w:ascii="Times New Roman" w:hAnsi="Times New Roman" w:cs="Times New Roman"/>
              </w:rPr>
            </w:pPr>
            <w:r w:rsidRPr="003F3F64">
              <w:rPr>
                <w:rFonts w:ascii="Times New Roman" w:hAnsi="Times New Roman" w:cs="Times New Roman"/>
              </w:rPr>
              <w:t>Соотнесите тип среды и утверждение относительно разности фаз.</w:t>
            </w:r>
          </w:p>
          <w:p w:rsidR="00492E58" w:rsidRPr="003F3F64" w:rsidRDefault="00492E58" w:rsidP="007E115D">
            <w:pPr>
              <w:widowControl w:val="0"/>
              <w:rPr>
                <w:rFonts w:ascii="Times New Roman" w:hAnsi="Times New Roman" w:cs="Times New Roman"/>
              </w:rPr>
            </w:pPr>
          </w:p>
          <w:p w:rsidR="00492E58" w:rsidRPr="003F3F64" w:rsidRDefault="00492E58" w:rsidP="007E115D">
            <w:pPr>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tbl>
            <w:tblPr>
              <w:tblStyle w:val="af7"/>
              <w:tblW w:w="0" w:type="auto"/>
              <w:tblLayout w:type="fixed"/>
              <w:tblLook w:val="04A0"/>
            </w:tblPr>
            <w:tblGrid>
              <w:gridCol w:w="2021"/>
              <w:gridCol w:w="3143"/>
            </w:tblGrid>
            <w:tr w:rsidR="00492E58" w:rsidRPr="003F3F64" w:rsidTr="003F3F64">
              <w:tc>
                <w:tcPr>
                  <w:tcW w:w="2021" w:type="dxa"/>
                </w:tcPr>
                <w:p w:rsidR="00492E58" w:rsidRPr="003F3F64" w:rsidRDefault="00492E58" w:rsidP="006E4936">
                  <w:pPr>
                    <w:jc w:val="center"/>
                    <w:rPr>
                      <w:rFonts w:ascii="Times New Roman" w:hAnsi="Times New Roman" w:cs="Times New Roman"/>
                    </w:rPr>
                  </w:pPr>
                  <w:r w:rsidRPr="003F3F64">
                    <w:rPr>
                      <w:rFonts w:ascii="Times New Roman" w:hAnsi="Times New Roman" w:cs="Times New Roman"/>
                    </w:rPr>
                    <w:t>Тип среды</w:t>
                  </w:r>
                </w:p>
              </w:tc>
              <w:tc>
                <w:tcPr>
                  <w:tcW w:w="3143" w:type="dxa"/>
                </w:tcPr>
                <w:p w:rsidR="00492E58" w:rsidRPr="003F3F64" w:rsidRDefault="00492E58" w:rsidP="006E4936">
                  <w:pPr>
                    <w:jc w:val="center"/>
                    <w:rPr>
                      <w:rFonts w:ascii="Times New Roman" w:hAnsi="Times New Roman" w:cs="Times New Roman"/>
                    </w:rPr>
                  </w:pPr>
                  <w:r w:rsidRPr="003F3F64">
                    <w:rPr>
                      <w:rFonts w:ascii="Times New Roman" w:hAnsi="Times New Roman" w:cs="Times New Roman"/>
                    </w:rPr>
                    <w:t>Утверждение относительно разности фаз</w:t>
                  </w:r>
                </w:p>
              </w:tc>
            </w:tr>
            <w:tr w:rsidR="00492E58" w:rsidRPr="003F3F64" w:rsidTr="003F3F64">
              <w:tc>
                <w:tcPr>
                  <w:tcW w:w="2021" w:type="dxa"/>
                </w:tcPr>
                <w:p w:rsidR="00492E58" w:rsidRPr="003F3F64" w:rsidRDefault="00492E58" w:rsidP="007E115D">
                  <w:pPr>
                    <w:rPr>
                      <w:rFonts w:ascii="Times New Roman" w:hAnsi="Times New Roman" w:cs="Times New Roman"/>
                    </w:rPr>
                  </w:pPr>
                  <w:r w:rsidRPr="003F3F64">
                    <w:rPr>
                      <w:rFonts w:ascii="Times New Roman" w:hAnsi="Times New Roman" w:cs="Times New Roman"/>
                    </w:rPr>
                    <w:t xml:space="preserve">1. </w:t>
                  </w:r>
                  <w:proofErr w:type="spellStart"/>
                  <w:r w:rsidRPr="003F3F64">
                    <w:rPr>
                      <w:rFonts w:ascii="Times New Roman" w:hAnsi="Times New Roman" w:cs="Times New Roman"/>
                    </w:rPr>
                    <w:t>Бесстолкно</w:t>
                  </w:r>
                  <w:proofErr w:type="spellEnd"/>
                  <w:r w:rsidRPr="003F3F64">
                    <w:rPr>
                      <w:rFonts w:ascii="Times New Roman" w:hAnsi="Times New Roman" w:cs="Times New Roman"/>
                      <w:lang w:val="en-US"/>
                    </w:rPr>
                    <w:t>-</w:t>
                  </w:r>
                  <w:proofErr w:type="spellStart"/>
                  <w:r w:rsidRPr="003F3F64">
                    <w:rPr>
                      <w:rFonts w:ascii="Times New Roman" w:hAnsi="Times New Roman" w:cs="Times New Roman"/>
                    </w:rPr>
                    <w:t>вительная</w:t>
                  </w:r>
                  <w:proofErr w:type="spellEnd"/>
                  <w:r w:rsidRPr="003F3F64">
                    <w:rPr>
                      <w:rFonts w:ascii="Times New Roman" w:hAnsi="Times New Roman" w:cs="Times New Roman"/>
                    </w:rPr>
                    <w:t xml:space="preserve"> плазма </w:t>
                  </w:r>
                </w:p>
              </w:tc>
              <w:tc>
                <w:tcPr>
                  <w:tcW w:w="3143" w:type="dxa"/>
                </w:tcPr>
                <w:p w:rsidR="00492E58" w:rsidRPr="003F3F64" w:rsidRDefault="00492E58" w:rsidP="007E115D">
                  <w:pPr>
                    <w:jc w:val="both"/>
                    <w:rPr>
                      <w:rFonts w:ascii="Times New Roman" w:hAnsi="Times New Roman" w:cs="Times New Roman"/>
                      <w:lang w:eastAsia="en-US"/>
                    </w:rPr>
                  </w:pPr>
                  <w:r w:rsidRPr="003F3F64">
                    <w:rPr>
                      <w:rFonts w:ascii="Times New Roman" w:hAnsi="Times New Roman" w:cs="Times New Roman"/>
                      <w:lang w:eastAsia="en-US"/>
                    </w:rPr>
                    <w:t>а) Фаза тока совпадает с фазой поля</w:t>
                  </w:r>
                </w:p>
              </w:tc>
            </w:tr>
            <w:tr w:rsidR="00492E58" w:rsidRPr="003F3F64" w:rsidTr="003F3F64">
              <w:tc>
                <w:tcPr>
                  <w:tcW w:w="2021" w:type="dxa"/>
                </w:tcPr>
                <w:p w:rsidR="00492E58" w:rsidRPr="003F3F64" w:rsidRDefault="00492E58" w:rsidP="007E115D">
                  <w:pPr>
                    <w:rPr>
                      <w:rFonts w:ascii="Times New Roman" w:hAnsi="Times New Roman" w:cs="Times New Roman"/>
                    </w:rPr>
                  </w:pPr>
                  <w:r w:rsidRPr="003F3F64">
                    <w:rPr>
                      <w:rFonts w:ascii="Times New Roman" w:hAnsi="Times New Roman" w:cs="Times New Roman"/>
                    </w:rPr>
                    <w:t xml:space="preserve">2. Плазма при наличии столкновений </w:t>
                  </w:r>
                </w:p>
              </w:tc>
              <w:tc>
                <w:tcPr>
                  <w:tcW w:w="3143" w:type="dxa"/>
                </w:tcPr>
                <w:p w:rsidR="00492E58" w:rsidRPr="003F3F64" w:rsidRDefault="00492E58" w:rsidP="007E115D">
                  <w:pPr>
                    <w:jc w:val="both"/>
                    <w:rPr>
                      <w:rFonts w:ascii="Times New Roman" w:hAnsi="Times New Roman" w:cs="Times New Roman"/>
                      <w:lang w:eastAsia="en-US"/>
                    </w:rPr>
                  </w:pPr>
                  <w:r w:rsidRPr="003F3F64">
                    <w:rPr>
                      <w:rFonts w:ascii="Times New Roman" w:hAnsi="Times New Roman" w:cs="Times New Roman"/>
                      <w:lang w:eastAsia="en-US"/>
                    </w:rPr>
                    <w:t xml:space="preserve">б) Фаза тока опережает фазу поля на </w:t>
                  </w:r>
                  <m:oMath>
                    <m:r>
                      <w:rPr>
                        <w:rFonts w:ascii="Cambria Math" w:hAnsi="Cambria Math" w:cs="Times New Roman"/>
                        <w:lang w:eastAsia="en-US"/>
                      </w:rPr>
                      <m:t>π</m:t>
                    </m:r>
                    <m:r>
                      <w:rPr>
                        <w:rFonts w:ascii="Cambria Math" w:hAnsi="Times New Roman" w:cs="Times New Roman"/>
                        <w:lang w:eastAsia="en-US"/>
                      </w:rPr>
                      <m:t>/2</m:t>
                    </m:r>
                  </m:oMath>
                </w:p>
              </w:tc>
            </w:tr>
            <w:tr w:rsidR="00492E58" w:rsidRPr="003F3F64" w:rsidTr="003F3F64">
              <w:tc>
                <w:tcPr>
                  <w:tcW w:w="2021" w:type="dxa"/>
                </w:tcPr>
                <w:p w:rsidR="00492E58" w:rsidRPr="003F3F64" w:rsidRDefault="00492E58" w:rsidP="007E115D">
                  <w:pPr>
                    <w:rPr>
                      <w:rFonts w:ascii="Times New Roman" w:hAnsi="Times New Roman" w:cs="Times New Roman"/>
                    </w:rPr>
                  </w:pPr>
                  <w:r w:rsidRPr="003F3F64">
                    <w:rPr>
                      <w:rFonts w:ascii="Times New Roman" w:hAnsi="Times New Roman" w:cs="Times New Roman"/>
                    </w:rPr>
                    <w:t xml:space="preserve">3. Проводник, описываемый законом Ома </w:t>
                  </w:r>
                </w:p>
              </w:tc>
              <w:tc>
                <w:tcPr>
                  <w:tcW w:w="3143" w:type="dxa"/>
                </w:tcPr>
                <w:p w:rsidR="00492E58" w:rsidRPr="003F3F64" w:rsidRDefault="00492E58" w:rsidP="006E4936">
                  <w:pPr>
                    <w:jc w:val="both"/>
                    <w:rPr>
                      <w:rFonts w:ascii="Times New Roman" w:hAnsi="Times New Roman" w:cs="Times New Roman"/>
                      <w:lang w:eastAsia="en-US"/>
                    </w:rPr>
                  </w:pPr>
                  <w:r w:rsidRPr="003F3F64">
                    <w:rPr>
                      <w:rFonts w:ascii="Times New Roman" w:hAnsi="Times New Roman" w:cs="Times New Roman"/>
                      <w:lang w:eastAsia="en-US"/>
                    </w:rPr>
                    <w:t xml:space="preserve">в) Фаза тока отстает от фазы поля на </w:t>
                  </w:r>
                  <m:oMath>
                    <m:r>
                      <w:rPr>
                        <w:rFonts w:ascii="Cambria Math" w:hAnsi="Cambria Math" w:cs="Times New Roman"/>
                        <w:lang w:eastAsia="en-US"/>
                      </w:rPr>
                      <m:t>π</m:t>
                    </m:r>
                    <m:r>
                      <w:rPr>
                        <w:rFonts w:ascii="Cambria Math" w:hAnsi="Times New Roman" w:cs="Times New Roman"/>
                        <w:lang w:eastAsia="en-US"/>
                      </w:rPr>
                      <m:t>/2</m:t>
                    </m:r>
                  </m:oMath>
                </w:p>
              </w:tc>
            </w:tr>
            <w:tr w:rsidR="00492E58" w:rsidRPr="003F3F64" w:rsidTr="003F3F64">
              <w:tc>
                <w:tcPr>
                  <w:tcW w:w="2021" w:type="dxa"/>
                </w:tcPr>
                <w:p w:rsidR="00492E58" w:rsidRPr="003F3F64" w:rsidRDefault="00492E58" w:rsidP="007E115D">
                  <w:pPr>
                    <w:rPr>
                      <w:rFonts w:ascii="Times New Roman" w:hAnsi="Times New Roman" w:cs="Times New Roman"/>
                    </w:rPr>
                  </w:pPr>
                  <w:r w:rsidRPr="003F3F64">
                    <w:rPr>
                      <w:rFonts w:ascii="Times New Roman" w:hAnsi="Times New Roman" w:cs="Times New Roman"/>
                    </w:rPr>
                    <w:lastRenderedPageBreak/>
                    <w:t>4. Диэлектрик</w:t>
                  </w:r>
                </w:p>
              </w:tc>
              <w:tc>
                <w:tcPr>
                  <w:tcW w:w="3143" w:type="dxa"/>
                </w:tcPr>
                <w:p w:rsidR="00492E58" w:rsidRPr="003F3F64" w:rsidRDefault="00492E58" w:rsidP="007E115D">
                  <w:pPr>
                    <w:jc w:val="both"/>
                    <w:rPr>
                      <w:rFonts w:ascii="Times New Roman" w:hAnsi="Times New Roman" w:cs="Times New Roman"/>
                      <w:lang w:eastAsia="en-US"/>
                    </w:rPr>
                  </w:pPr>
                  <w:r w:rsidRPr="003F3F64">
                    <w:rPr>
                      <w:rFonts w:ascii="Times New Roman" w:hAnsi="Times New Roman" w:cs="Times New Roman"/>
                      <w:lang w:eastAsia="en-US"/>
                    </w:rPr>
                    <w:t xml:space="preserve">г) Фаза тока отстает от фазы поля на угол от 0 до </w:t>
                  </w:r>
                  <m:oMath>
                    <m:r>
                      <w:rPr>
                        <w:rFonts w:ascii="Cambria Math" w:hAnsi="Cambria Math" w:cs="Times New Roman"/>
                        <w:lang w:eastAsia="en-US"/>
                      </w:rPr>
                      <m:t>π</m:t>
                    </m:r>
                    <m:r>
                      <w:rPr>
                        <w:rFonts w:ascii="Cambria Math" w:hAnsi="Times New Roman" w:cs="Times New Roman"/>
                        <w:lang w:eastAsia="en-US"/>
                      </w:rPr>
                      <m:t>/2</m:t>
                    </m:r>
                  </m:oMath>
                </w:p>
              </w:tc>
            </w:tr>
            <w:tr w:rsidR="00492E58" w:rsidRPr="003F3F64" w:rsidTr="003F3F64">
              <w:tc>
                <w:tcPr>
                  <w:tcW w:w="2021" w:type="dxa"/>
                </w:tcPr>
                <w:p w:rsidR="00492E58" w:rsidRPr="003F3F64" w:rsidRDefault="00492E58" w:rsidP="007E115D">
                  <w:pPr>
                    <w:rPr>
                      <w:rFonts w:ascii="Times New Roman" w:hAnsi="Times New Roman" w:cs="Times New Roman"/>
                    </w:rPr>
                  </w:pPr>
                </w:p>
              </w:tc>
              <w:tc>
                <w:tcPr>
                  <w:tcW w:w="3143" w:type="dxa"/>
                </w:tcPr>
                <w:p w:rsidR="00492E58" w:rsidRPr="003F3F64" w:rsidRDefault="00492E58" w:rsidP="007E115D">
                  <w:pPr>
                    <w:jc w:val="both"/>
                    <w:rPr>
                      <w:rFonts w:ascii="Times New Roman" w:hAnsi="Times New Roman" w:cs="Times New Roman"/>
                      <w:lang w:eastAsia="en-US"/>
                    </w:rPr>
                  </w:pPr>
                  <w:r w:rsidRPr="003F3F64">
                    <w:rPr>
                      <w:rFonts w:ascii="Times New Roman" w:hAnsi="Times New Roman" w:cs="Times New Roman"/>
                      <w:lang w:eastAsia="en-US"/>
                    </w:rPr>
                    <w:t xml:space="preserve">д) Фаза тока опережает фазу поля на угол от 0 до </w:t>
                  </w:r>
                  <m:oMath>
                    <m:r>
                      <w:rPr>
                        <w:rFonts w:ascii="Cambria Math" w:hAnsi="Cambria Math" w:cs="Times New Roman"/>
                        <w:lang w:eastAsia="en-US"/>
                      </w:rPr>
                      <m:t>π</m:t>
                    </m:r>
                    <m:r>
                      <w:rPr>
                        <w:rFonts w:ascii="Cambria Math" w:hAnsi="Times New Roman" w:cs="Times New Roman"/>
                        <w:lang w:eastAsia="en-US"/>
                      </w:rPr>
                      <m:t>/2</m:t>
                    </m:r>
                  </m:oMath>
                </w:p>
              </w:tc>
            </w:tr>
            <w:tr w:rsidR="00492E58" w:rsidRPr="003F3F64" w:rsidTr="003F3F64">
              <w:tc>
                <w:tcPr>
                  <w:tcW w:w="2021" w:type="dxa"/>
                </w:tcPr>
                <w:p w:rsidR="00492E58" w:rsidRPr="003F3F64" w:rsidRDefault="00492E58" w:rsidP="007E115D">
                  <w:pPr>
                    <w:rPr>
                      <w:rFonts w:ascii="Times New Roman" w:hAnsi="Times New Roman" w:cs="Times New Roman"/>
                    </w:rPr>
                  </w:pPr>
                </w:p>
              </w:tc>
              <w:tc>
                <w:tcPr>
                  <w:tcW w:w="3143" w:type="dxa"/>
                </w:tcPr>
                <w:p w:rsidR="00492E58" w:rsidRPr="003F3F64" w:rsidRDefault="00492E58" w:rsidP="006E4936">
                  <w:pPr>
                    <w:jc w:val="both"/>
                    <w:rPr>
                      <w:rFonts w:ascii="Times New Roman" w:hAnsi="Times New Roman" w:cs="Times New Roman"/>
                      <w:lang w:eastAsia="en-US"/>
                    </w:rPr>
                  </w:pPr>
                  <w:r w:rsidRPr="003F3F64">
                    <w:rPr>
                      <w:rFonts w:ascii="Times New Roman" w:hAnsi="Times New Roman" w:cs="Times New Roman"/>
                      <w:lang w:eastAsia="en-US"/>
                    </w:rPr>
                    <w:t xml:space="preserve">е) Фаза тока отстает от фазы поля </w:t>
                  </w:r>
                  <w:proofErr w:type="gramStart"/>
                  <w:r w:rsidRPr="003F3F64">
                    <w:rPr>
                      <w:rFonts w:ascii="Times New Roman" w:hAnsi="Times New Roman" w:cs="Times New Roman"/>
                      <w:lang w:eastAsia="en-US"/>
                    </w:rPr>
                    <w:t>на</w:t>
                  </w:r>
                  <w:proofErr w:type="gramEnd"/>
                  <w:r w:rsidRPr="003F3F64">
                    <w:rPr>
                      <w:rFonts w:ascii="Times New Roman" w:hAnsi="Times New Roman" w:cs="Times New Roman"/>
                      <w:lang w:eastAsia="en-US"/>
                    </w:rPr>
                    <w:t xml:space="preserve"> </w:t>
                  </w:r>
                  <m:oMath>
                    <m:r>
                      <w:rPr>
                        <w:rFonts w:ascii="Cambria Math" w:hAnsi="Cambria Math" w:cs="Times New Roman"/>
                        <w:lang w:eastAsia="en-US"/>
                      </w:rPr>
                      <m:t>π</m:t>
                    </m:r>
                  </m:oMath>
                </w:p>
              </w:tc>
            </w:tr>
          </w:tbl>
          <w:p w:rsidR="00492E58" w:rsidRPr="003F3F64" w:rsidRDefault="00492E58" w:rsidP="007E115D">
            <w:pPr>
              <w:jc w:val="both"/>
              <w:rPr>
                <w:rFonts w:ascii="Times New Roman" w:hAnsi="Times New Roman" w:cs="Times New Roman"/>
              </w:rPr>
            </w:pPr>
          </w:p>
        </w:tc>
        <w:tc>
          <w:tcPr>
            <w:tcW w:w="865" w:type="pct"/>
          </w:tcPr>
          <w:tbl>
            <w:tblPr>
              <w:tblStyle w:val="af7"/>
              <w:tblW w:w="0" w:type="auto"/>
              <w:tblLayout w:type="fixed"/>
              <w:tblLook w:val="04A0"/>
            </w:tblPr>
            <w:tblGrid>
              <w:gridCol w:w="254"/>
              <w:gridCol w:w="254"/>
              <w:gridCol w:w="254"/>
              <w:gridCol w:w="254"/>
            </w:tblGrid>
            <w:tr w:rsidR="00492E58" w:rsidRPr="003F3F64" w:rsidTr="00EC0096">
              <w:tc>
                <w:tcPr>
                  <w:tcW w:w="254"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lastRenderedPageBreak/>
                    <w:t>1</w:t>
                  </w:r>
                </w:p>
              </w:tc>
              <w:tc>
                <w:tcPr>
                  <w:tcW w:w="254"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2</w:t>
                  </w:r>
                </w:p>
              </w:tc>
              <w:tc>
                <w:tcPr>
                  <w:tcW w:w="254"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3</w:t>
                  </w:r>
                </w:p>
              </w:tc>
              <w:tc>
                <w:tcPr>
                  <w:tcW w:w="254" w:type="dxa"/>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4</w:t>
                  </w:r>
                </w:p>
              </w:tc>
            </w:tr>
            <w:tr w:rsidR="00492E58" w:rsidRPr="003F3F64" w:rsidTr="00EC0096">
              <w:tc>
                <w:tcPr>
                  <w:tcW w:w="254"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в</w:t>
                  </w:r>
                </w:p>
              </w:tc>
              <w:tc>
                <w:tcPr>
                  <w:tcW w:w="254"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г</w:t>
                  </w:r>
                </w:p>
              </w:tc>
              <w:tc>
                <w:tcPr>
                  <w:tcW w:w="254"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а</w:t>
                  </w:r>
                </w:p>
              </w:tc>
              <w:tc>
                <w:tcPr>
                  <w:tcW w:w="254" w:type="dxa"/>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б</w:t>
                  </w:r>
                </w:p>
              </w:tc>
            </w:tr>
          </w:tbl>
          <w:p w:rsidR="00492E58" w:rsidRPr="003F3F64" w:rsidRDefault="00492E58" w:rsidP="007E115D">
            <w:pPr>
              <w:jc w:val="both"/>
              <w:rPr>
                <w:rFonts w:ascii="Times New Roman" w:hAnsi="Times New Roman" w:cs="Times New Roman"/>
              </w:rPr>
            </w:pPr>
          </w:p>
        </w:tc>
      </w:tr>
      <w:tr w:rsidR="00492E58" w:rsidRPr="003F3F64" w:rsidTr="00492E58">
        <w:tc>
          <w:tcPr>
            <w:tcW w:w="407" w:type="pct"/>
            <w:vMerge/>
          </w:tcPr>
          <w:p w:rsidR="00492E58" w:rsidRPr="003F3F64" w:rsidRDefault="00492E58" w:rsidP="002300CE">
            <w:pPr>
              <w:jc w:val="both"/>
              <w:rPr>
                <w:rFonts w:ascii="Times New Roman" w:hAnsi="Times New Roman" w:cs="Times New Roman"/>
                <w:i/>
              </w:rPr>
            </w:pPr>
          </w:p>
        </w:tc>
        <w:tc>
          <w:tcPr>
            <w:tcW w:w="980" w:type="pct"/>
            <w:vMerge/>
          </w:tcPr>
          <w:p w:rsidR="00492E58" w:rsidRPr="003F3F64" w:rsidRDefault="00492E58" w:rsidP="002300CE">
            <w:pPr>
              <w:jc w:val="both"/>
              <w:rPr>
                <w:rFonts w:ascii="Times New Roman" w:hAnsi="Times New Roman" w:cs="Times New Roman"/>
              </w:rPr>
            </w:pPr>
          </w:p>
        </w:tc>
        <w:tc>
          <w:tcPr>
            <w:tcW w:w="2748" w:type="pct"/>
          </w:tcPr>
          <w:p w:rsidR="00492E58" w:rsidRPr="003F3F64" w:rsidRDefault="00492E58" w:rsidP="002300CE">
            <w:pPr>
              <w:jc w:val="both"/>
              <w:rPr>
                <w:rFonts w:ascii="Times New Roman" w:hAnsi="Times New Roman" w:cs="Times New Roman"/>
              </w:rPr>
            </w:pPr>
            <w:r w:rsidRPr="003F3F64">
              <w:rPr>
                <w:rFonts w:ascii="Times New Roman" w:hAnsi="Times New Roman" w:cs="Times New Roman"/>
              </w:rPr>
              <w:t>5. Прочитайте текст и выберите все правильные ответы.</w:t>
            </w:r>
          </w:p>
          <w:p w:rsidR="00492E58" w:rsidRPr="003F3F64" w:rsidRDefault="00492E58" w:rsidP="002300CE">
            <w:pPr>
              <w:jc w:val="both"/>
              <w:rPr>
                <w:rFonts w:ascii="Times New Roman" w:hAnsi="Times New Roman" w:cs="Times New Roman"/>
              </w:rPr>
            </w:pPr>
            <w:r w:rsidRPr="003F3F64">
              <w:rPr>
                <w:rFonts w:ascii="Times New Roman" w:hAnsi="Times New Roman" w:cs="Times New Roman"/>
              </w:rPr>
              <w:t xml:space="preserve">Для движения заряженной частицы в постоянном магнитном поле при наличии электрического поля, перпендикулярного </w:t>
            </w:r>
            <w:proofErr w:type="gramStart"/>
            <w:r w:rsidRPr="003F3F64">
              <w:rPr>
                <w:rFonts w:ascii="Times New Roman" w:hAnsi="Times New Roman" w:cs="Times New Roman"/>
              </w:rPr>
              <w:t>магнитному</w:t>
            </w:r>
            <w:proofErr w:type="gramEnd"/>
            <w:r w:rsidRPr="003F3F64">
              <w:rPr>
                <w:rFonts w:ascii="Times New Roman" w:hAnsi="Times New Roman" w:cs="Times New Roman"/>
              </w:rPr>
              <w:t>, верно следующее:</w:t>
            </w:r>
          </w:p>
          <w:p w:rsidR="00492E58" w:rsidRPr="003F3F64" w:rsidRDefault="00492E58" w:rsidP="002300CE">
            <w:pPr>
              <w:jc w:val="both"/>
              <w:rPr>
                <w:rFonts w:ascii="Times New Roman" w:hAnsi="Times New Roman" w:cs="Times New Roman"/>
              </w:rPr>
            </w:pPr>
            <w:r w:rsidRPr="003F3F64">
              <w:rPr>
                <w:rFonts w:ascii="Times New Roman" w:hAnsi="Times New Roman" w:cs="Times New Roman"/>
              </w:rPr>
              <w:t>а) скорость дрейфа направлена перпендикулярно магнитному полю.</w:t>
            </w:r>
          </w:p>
          <w:p w:rsidR="00492E58" w:rsidRPr="003F3F64" w:rsidRDefault="00492E58" w:rsidP="002300CE">
            <w:pPr>
              <w:jc w:val="both"/>
              <w:rPr>
                <w:rFonts w:ascii="Times New Roman" w:hAnsi="Times New Roman" w:cs="Times New Roman"/>
              </w:rPr>
            </w:pPr>
            <w:r w:rsidRPr="003F3F64">
              <w:rPr>
                <w:rFonts w:ascii="Times New Roman" w:hAnsi="Times New Roman" w:cs="Times New Roman"/>
              </w:rPr>
              <w:t>б) скорость дрейфа направлена перпендикулярно электрическому полю.</w:t>
            </w:r>
          </w:p>
          <w:p w:rsidR="00492E58" w:rsidRPr="003F3F64" w:rsidRDefault="00492E58" w:rsidP="002300CE">
            <w:pPr>
              <w:jc w:val="both"/>
              <w:rPr>
                <w:rFonts w:ascii="Times New Roman" w:hAnsi="Times New Roman" w:cs="Times New Roman"/>
              </w:rPr>
            </w:pPr>
            <w:r w:rsidRPr="003F3F64">
              <w:rPr>
                <w:rFonts w:ascii="Times New Roman" w:hAnsi="Times New Roman" w:cs="Times New Roman"/>
              </w:rPr>
              <w:t>в) скорость дрейфа направлена параллельно электрическому полю и перпендикулярно магнитному.</w:t>
            </w:r>
          </w:p>
          <w:p w:rsidR="00492E58" w:rsidRPr="003F3F64" w:rsidRDefault="00492E58" w:rsidP="002300CE">
            <w:pPr>
              <w:jc w:val="both"/>
              <w:rPr>
                <w:rFonts w:ascii="Times New Roman" w:hAnsi="Times New Roman" w:cs="Times New Roman"/>
              </w:rPr>
            </w:pPr>
            <w:r w:rsidRPr="003F3F64">
              <w:rPr>
                <w:rFonts w:ascii="Times New Roman" w:hAnsi="Times New Roman" w:cs="Times New Roman"/>
              </w:rPr>
              <w:t>г) направление дрейфа зависит от знака заряда.</w:t>
            </w:r>
          </w:p>
          <w:p w:rsidR="00492E58" w:rsidRPr="003F3F64" w:rsidRDefault="00492E58" w:rsidP="002300CE">
            <w:pPr>
              <w:jc w:val="both"/>
              <w:rPr>
                <w:rFonts w:ascii="Times New Roman" w:hAnsi="Times New Roman" w:cs="Times New Roman"/>
              </w:rPr>
            </w:pPr>
            <w:r w:rsidRPr="003F3F64">
              <w:rPr>
                <w:rFonts w:ascii="Times New Roman" w:hAnsi="Times New Roman" w:cs="Times New Roman"/>
              </w:rPr>
              <w:t>д) направление дрейфа не зависит от знака заряда.</w:t>
            </w:r>
          </w:p>
          <w:p w:rsidR="00492E58" w:rsidRPr="003F3F64" w:rsidRDefault="00492E58" w:rsidP="002300CE">
            <w:pPr>
              <w:jc w:val="both"/>
              <w:rPr>
                <w:rFonts w:ascii="Times New Roman" w:hAnsi="Times New Roman" w:cs="Times New Roman"/>
              </w:rPr>
            </w:pPr>
            <w:r w:rsidRPr="003F3F64">
              <w:rPr>
                <w:rFonts w:ascii="Times New Roman" w:hAnsi="Times New Roman" w:cs="Times New Roman"/>
              </w:rPr>
              <w:t>е) скорость дрейфа зависит от энергии частицы.</w:t>
            </w:r>
          </w:p>
          <w:p w:rsidR="00492E58" w:rsidRPr="003F3F64" w:rsidRDefault="00492E58" w:rsidP="002300CE">
            <w:pPr>
              <w:jc w:val="both"/>
              <w:rPr>
                <w:rFonts w:ascii="Times New Roman" w:hAnsi="Times New Roman" w:cs="Times New Roman"/>
              </w:rPr>
            </w:pPr>
            <w:r w:rsidRPr="003F3F64">
              <w:rPr>
                <w:rFonts w:ascii="Times New Roman" w:hAnsi="Times New Roman" w:cs="Times New Roman"/>
              </w:rPr>
              <w:t>ж) скорость дрейфа не зависит от энергии частицы.</w:t>
            </w:r>
          </w:p>
        </w:tc>
        <w:tc>
          <w:tcPr>
            <w:tcW w:w="865" w:type="pct"/>
          </w:tcPr>
          <w:p w:rsidR="00492E58" w:rsidRPr="003F3F64" w:rsidRDefault="00492E58" w:rsidP="002300CE">
            <w:pPr>
              <w:jc w:val="both"/>
              <w:rPr>
                <w:rFonts w:ascii="Times New Roman" w:hAnsi="Times New Roman" w:cs="Times New Roman"/>
              </w:rPr>
            </w:pPr>
            <w:r w:rsidRPr="003F3F64">
              <w:rPr>
                <w:rFonts w:ascii="Times New Roman" w:hAnsi="Times New Roman" w:cs="Times New Roman"/>
              </w:rPr>
              <w:t xml:space="preserve">а, </w:t>
            </w:r>
            <w:proofErr w:type="gramStart"/>
            <w:r w:rsidRPr="003F3F64">
              <w:rPr>
                <w:rFonts w:ascii="Times New Roman" w:hAnsi="Times New Roman" w:cs="Times New Roman"/>
              </w:rPr>
              <w:t>б</w:t>
            </w:r>
            <w:proofErr w:type="gramEnd"/>
            <w:r w:rsidRPr="003F3F64">
              <w:rPr>
                <w:rFonts w:ascii="Times New Roman" w:hAnsi="Times New Roman" w:cs="Times New Roman"/>
              </w:rPr>
              <w:t>, д, ж</w:t>
            </w:r>
          </w:p>
        </w:tc>
      </w:tr>
      <w:tr w:rsidR="00492E58" w:rsidRPr="003F3F64" w:rsidTr="00492E58">
        <w:tc>
          <w:tcPr>
            <w:tcW w:w="407" w:type="pct"/>
            <w:vMerge/>
          </w:tcPr>
          <w:p w:rsidR="00492E58" w:rsidRPr="003F3F64" w:rsidRDefault="00492E58" w:rsidP="0017336B">
            <w:pPr>
              <w:jc w:val="both"/>
              <w:rPr>
                <w:rFonts w:ascii="Times New Roman" w:hAnsi="Times New Roman" w:cs="Times New Roman"/>
                <w:i/>
              </w:rPr>
            </w:pPr>
          </w:p>
        </w:tc>
        <w:tc>
          <w:tcPr>
            <w:tcW w:w="980" w:type="pct"/>
            <w:vMerge/>
          </w:tcPr>
          <w:p w:rsidR="00492E58" w:rsidRPr="003F3F64" w:rsidRDefault="00492E58" w:rsidP="0017336B">
            <w:pPr>
              <w:jc w:val="both"/>
              <w:rPr>
                <w:rFonts w:ascii="Times New Roman" w:hAnsi="Times New Roman" w:cs="Times New Roman"/>
              </w:rPr>
            </w:pPr>
          </w:p>
        </w:tc>
        <w:tc>
          <w:tcPr>
            <w:tcW w:w="2748" w:type="pct"/>
          </w:tcPr>
          <w:p w:rsidR="00492E58" w:rsidRPr="003F3F64" w:rsidRDefault="00492E58" w:rsidP="0017336B">
            <w:pPr>
              <w:rPr>
                <w:rFonts w:ascii="Times New Roman" w:eastAsia="Times New Roman" w:hAnsi="Times New Roman" w:cs="Times New Roman"/>
              </w:rPr>
            </w:pPr>
            <w:r w:rsidRPr="003F3F64">
              <w:rPr>
                <w:rFonts w:ascii="Times New Roman" w:eastAsia="Times New Roman" w:hAnsi="Times New Roman" w:cs="Times New Roman"/>
              </w:rPr>
              <w:t>6. Прочитайте текст и впишите слово.</w:t>
            </w:r>
          </w:p>
          <w:p w:rsidR="00492E58" w:rsidRPr="003F3F64" w:rsidRDefault="00492E58" w:rsidP="0017336B">
            <w:pPr>
              <w:rPr>
                <w:rFonts w:ascii="Times New Roman" w:hAnsi="Times New Roman" w:cs="Times New Roman"/>
              </w:rPr>
            </w:pPr>
          </w:p>
          <w:p w:rsidR="00492E58" w:rsidRPr="003F3F64" w:rsidRDefault="00492E58" w:rsidP="0017336B">
            <w:pPr>
              <w:jc w:val="both"/>
              <w:rPr>
                <w:rFonts w:ascii="Times New Roman" w:hAnsi="Times New Roman" w:cs="Times New Roman"/>
              </w:rPr>
            </w:pPr>
            <w:r w:rsidRPr="003F3F64">
              <w:rPr>
                <w:rFonts w:ascii="Times New Roman" w:hAnsi="Times New Roman" w:cs="Times New Roman"/>
              </w:rPr>
              <w:t xml:space="preserve">Затухание Ландау является следствием взаимодействия продольных электростатических волн </w:t>
            </w:r>
            <w:proofErr w:type="gramStart"/>
            <w:r w:rsidRPr="003F3F64">
              <w:rPr>
                <w:rFonts w:ascii="Times New Roman" w:hAnsi="Times New Roman" w:cs="Times New Roman"/>
              </w:rPr>
              <w:t>с</w:t>
            </w:r>
            <w:proofErr w:type="gramEnd"/>
            <w:r w:rsidRPr="003F3F64">
              <w:rPr>
                <w:rFonts w:ascii="Times New Roman" w:hAnsi="Times New Roman" w:cs="Times New Roman"/>
              </w:rPr>
              <w:t xml:space="preserve"> ______, скорость которых близка к фазовой скорости волн.</w:t>
            </w:r>
          </w:p>
          <w:p w:rsidR="00492E58" w:rsidRPr="003F3F64" w:rsidRDefault="00492E58" w:rsidP="0017336B">
            <w:pPr>
              <w:jc w:val="both"/>
              <w:rPr>
                <w:rFonts w:ascii="Times New Roman" w:hAnsi="Times New Roman" w:cs="Times New Roman"/>
              </w:rPr>
            </w:pPr>
          </w:p>
        </w:tc>
        <w:tc>
          <w:tcPr>
            <w:tcW w:w="865" w:type="pct"/>
          </w:tcPr>
          <w:p w:rsidR="00492E58" w:rsidRPr="003F3F64" w:rsidRDefault="00492E58" w:rsidP="0017336B">
            <w:pPr>
              <w:jc w:val="both"/>
              <w:rPr>
                <w:rFonts w:ascii="Times New Roman" w:hAnsi="Times New Roman" w:cs="Times New Roman"/>
              </w:rPr>
            </w:pPr>
            <w:r w:rsidRPr="003F3F64">
              <w:rPr>
                <w:rFonts w:ascii="Times New Roman" w:hAnsi="Times New Roman" w:cs="Times New Roman"/>
              </w:rPr>
              <w:t>электронами</w:t>
            </w:r>
          </w:p>
        </w:tc>
      </w:tr>
      <w:tr w:rsidR="00492E58" w:rsidRPr="003F3F64" w:rsidTr="00492E58">
        <w:tc>
          <w:tcPr>
            <w:tcW w:w="407" w:type="pct"/>
            <w:vMerge/>
          </w:tcPr>
          <w:p w:rsidR="00492E58" w:rsidRPr="003F3F64" w:rsidRDefault="00492E58" w:rsidP="00C636A4">
            <w:pPr>
              <w:jc w:val="both"/>
              <w:rPr>
                <w:rFonts w:ascii="Times New Roman" w:hAnsi="Times New Roman" w:cs="Times New Roman"/>
                <w:i/>
              </w:rPr>
            </w:pPr>
          </w:p>
        </w:tc>
        <w:tc>
          <w:tcPr>
            <w:tcW w:w="980" w:type="pct"/>
            <w:vMerge/>
          </w:tcPr>
          <w:p w:rsidR="00492E58" w:rsidRPr="003F3F64" w:rsidRDefault="00492E58" w:rsidP="00C636A4">
            <w:pPr>
              <w:jc w:val="both"/>
              <w:rPr>
                <w:rFonts w:ascii="Times New Roman" w:hAnsi="Times New Roman" w:cs="Times New Roman"/>
              </w:rPr>
            </w:pPr>
          </w:p>
        </w:tc>
        <w:tc>
          <w:tcPr>
            <w:tcW w:w="2748" w:type="pct"/>
          </w:tcPr>
          <w:p w:rsidR="00492E58" w:rsidRPr="003F3F64" w:rsidRDefault="00492E58" w:rsidP="00C636A4">
            <w:pPr>
              <w:rPr>
                <w:rFonts w:ascii="Times New Roman" w:hAnsi="Times New Roman" w:cs="Times New Roman"/>
              </w:rPr>
            </w:pPr>
            <w:r w:rsidRPr="003F3F64">
              <w:rPr>
                <w:rFonts w:ascii="Times New Roman" w:eastAsia="Times New Roman" w:hAnsi="Times New Roman" w:cs="Times New Roman"/>
              </w:rPr>
              <w:t>7. Прочитайте текст и впишите слово.</w:t>
            </w:r>
          </w:p>
          <w:p w:rsidR="00492E58" w:rsidRPr="003F3F64" w:rsidRDefault="00492E58" w:rsidP="00C636A4">
            <w:pPr>
              <w:jc w:val="both"/>
              <w:rPr>
                <w:rFonts w:ascii="Times New Roman" w:hAnsi="Times New Roman" w:cs="Times New Roman"/>
              </w:rPr>
            </w:pPr>
            <w:r w:rsidRPr="003F3F64">
              <w:rPr>
                <w:rFonts w:ascii="Times New Roman" w:hAnsi="Times New Roman" w:cs="Times New Roman"/>
              </w:rPr>
              <w:t xml:space="preserve">Эффект _______ проявляется в том, что при наличии магнитного поля возникает компонента плотности электрического тока, направленная перпендикулярно по отношению к напряженности электрического поля. </w:t>
            </w:r>
          </w:p>
          <w:p w:rsidR="00492E58" w:rsidRPr="003F3F64" w:rsidRDefault="00492E58" w:rsidP="00C636A4">
            <w:pPr>
              <w:jc w:val="both"/>
              <w:rPr>
                <w:rFonts w:ascii="Times New Roman" w:hAnsi="Times New Roman" w:cs="Times New Roman"/>
              </w:rPr>
            </w:pPr>
          </w:p>
        </w:tc>
        <w:tc>
          <w:tcPr>
            <w:tcW w:w="865" w:type="pct"/>
          </w:tcPr>
          <w:p w:rsidR="00492E58" w:rsidRPr="003F3F64" w:rsidRDefault="00492E58" w:rsidP="00C636A4">
            <w:pPr>
              <w:jc w:val="both"/>
              <w:rPr>
                <w:rFonts w:ascii="Times New Roman" w:hAnsi="Times New Roman" w:cs="Times New Roman"/>
              </w:rPr>
            </w:pPr>
            <w:r w:rsidRPr="003F3F64">
              <w:rPr>
                <w:rFonts w:ascii="Times New Roman" w:hAnsi="Times New Roman" w:cs="Times New Roman"/>
              </w:rPr>
              <w:t>Холла</w:t>
            </w:r>
          </w:p>
        </w:tc>
      </w:tr>
      <w:tr w:rsidR="00492E58" w:rsidRPr="003F3F64" w:rsidTr="00492E58">
        <w:tc>
          <w:tcPr>
            <w:tcW w:w="407" w:type="pct"/>
            <w:vMerge/>
          </w:tcPr>
          <w:p w:rsidR="00492E58" w:rsidRPr="003F3F64" w:rsidRDefault="00492E58" w:rsidP="00C00FED">
            <w:pPr>
              <w:jc w:val="both"/>
              <w:rPr>
                <w:rFonts w:ascii="Times New Roman" w:hAnsi="Times New Roman" w:cs="Times New Roman"/>
                <w:i/>
              </w:rPr>
            </w:pPr>
          </w:p>
        </w:tc>
        <w:tc>
          <w:tcPr>
            <w:tcW w:w="980" w:type="pct"/>
            <w:vMerge/>
          </w:tcPr>
          <w:p w:rsidR="00492E58" w:rsidRPr="003F3F64" w:rsidRDefault="00492E58" w:rsidP="00C00FED">
            <w:pPr>
              <w:jc w:val="both"/>
              <w:rPr>
                <w:rFonts w:ascii="Times New Roman" w:hAnsi="Times New Roman" w:cs="Times New Roman"/>
              </w:rPr>
            </w:pPr>
          </w:p>
        </w:tc>
        <w:tc>
          <w:tcPr>
            <w:tcW w:w="2748" w:type="pct"/>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 xml:space="preserve">8. Прочитайте текст и установите последовательность. </w:t>
            </w:r>
          </w:p>
          <w:p w:rsidR="00492E58" w:rsidRPr="003F3F64" w:rsidRDefault="00492E58" w:rsidP="00C00FED">
            <w:pPr>
              <w:jc w:val="both"/>
              <w:rPr>
                <w:rFonts w:ascii="Times New Roman" w:hAnsi="Times New Roman" w:cs="Times New Roman"/>
              </w:rPr>
            </w:pP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Фазовой скоростью волны называется скорость, с которой перемещается определенная фаза плоской гармонической волны. Групповой скоростью называется скорость перемещения огибающей волнового пакета.</w:t>
            </w:r>
          </w:p>
          <w:p w:rsidR="00492E58" w:rsidRPr="003F3F64" w:rsidRDefault="00492E58" w:rsidP="00C00FED">
            <w:pPr>
              <w:jc w:val="both"/>
              <w:rPr>
                <w:rFonts w:ascii="Times New Roman" w:hAnsi="Times New Roman" w:cs="Times New Roman"/>
              </w:rPr>
            </w:pP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Расположите величины в порядке возрастания:</w:t>
            </w: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 xml:space="preserve"> </w:t>
            </w: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а. Скорость света.</w:t>
            </w:r>
          </w:p>
          <w:p w:rsidR="00492E58" w:rsidRPr="003F3F64" w:rsidRDefault="00492E58" w:rsidP="00C00FED">
            <w:pPr>
              <w:jc w:val="both"/>
              <w:rPr>
                <w:rFonts w:ascii="Times New Roman" w:hAnsi="Times New Roman" w:cs="Times New Roman"/>
              </w:rPr>
            </w:pPr>
            <w:proofErr w:type="gramStart"/>
            <w:r w:rsidRPr="003F3F64">
              <w:rPr>
                <w:rFonts w:ascii="Times New Roman" w:hAnsi="Times New Roman" w:cs="Times New Roman"/>
              </w:rPr>
              <w:t>б</w:t>
            </w:r>
            <w:proofErr w:type="gramEnd"/>
            <w:r w:rsidRPr="003F3F64">
              <w:rPr>
                <w:rFonts w:ascii="Times New Roman" w:hAnsi="Times New Roman" w:cs="Times New Roman"/>
              </w:rPr>
              <w:t>. Фазовая скорость электромагнитной волны в плазме.</w:t>
            </w:r>
          </w:p>
          <w:p w:rsidR="00492E58" w:rsidRPr="003F3F64" w:rsidRDefault="00492E58" w:rsidP="00C00FED">
            <w:pPr>
              <w:jc w:val="both"/>
              <w:rPr>
                <w:rFonts w:ascii="Times New Roman" w:hAnsi="Times New Roman" w:cs="Times New Roman"/>
              </w:rPr>
            </w:pPr>
            <w:proofErr w:type="gramStart"/>
            <w:r w:rsidRPr="003F3F64">
              <w:rPr>
                <w:rFonts w:ascii="Times New Roman" w:hAnsi="Times New Roman" w:cs="Times New Roman"/>
              </w:rPr>
              <w:t>в. Групповая скорость электромагнитной волны в плазме.</w:t>
            </w:r>
            <w:proofErr w:type="gramEnd"/>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г. Групповая скорость продольных электростатических волн.</w:t>
            </w:r>
          </w:p>
        </w:tc>
        <w:tc>
          <w:tcPr>
            <w:tcW w:w="865" w:type="pct"/>
          </w:tcPr>
          <w:tbl>
            <w:tblPr>
              <w:tblStyle w:val="af7"/>
              <w:tblW w:w="0" w:type="auto"/>
              <w:tblLayout w:type="fixed"/>
              <w:tblLook w:val="04A0"/>
            </w:tblPr>
            <w:tblGrid>
              <w:gridCol w:w="254"/>
              <w:gridCol w:w="254"/>
              <w:gridCol w:w="254"/>
              <w:gridCol w:w="254"/>
            </w:tblGrid>
            <w:tr w:rsidR="00492E58" w:rsidRPr="003F3F64" w:rsidTr="00EC0096">
              <w:tc>
                <w:tcPr>
                  <w:tcW w:w="254"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г</w:t>
                  </w:r>
                </w:p>
              </w:tc>
              <w:tc>
                <w:tcPr>
                  <w:tcW w:w="254"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в</w:t>
                  </w:r>
                </w:p>
              </w:tc>
              <w:tc>
                <w:tcPr>
                  <w:tcW w:w="254"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а</w:t>
                  </w:r>
                </w:p>
              </w:tc>
              <w:tc>
                <w:tcPr>
                  <w:tcW w:w="254" w:type="dxa"/>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б</w:t>
                  </w:r>
                </w:p>
              </w:tc>
            </w:tr>
          </w:tbl>
          <w:p w:rsidR="00492E58" w:rsidRPr="003F3F64" w:rsidRDefault="00492E58" w:rsidP="00C00FED">
            <w:pPr>
              <w:jc w:val="both"/>
              <w:rPr>
                <w:rFonts w:ascii="Times New Roman" w:hAnsi="Times New Roman" w:cs="Times New Roman"/>
              </w:rPr>
            </w:pPr>
          </w:p>
        </w:tc>
      </w:tr>
      <w:tr w:rsidR="00492E58" w:rsidRPr="003F3F64" w:rsidTr="00492E58">
        <w:tc>
          <w:tcPr>
            <w:tcW w:w="407" w:type="pct"/>
            <w:vMerge/>
          </w:tcPr>
          <w:p w:rsidR="00492E58" w:rsidRPr="003F3F64" w:rsidRDefault="00492E58" w:rsidP="00C00FED">
            <w:pPr>
              <w:jc w:val="both"/>
              <w:rPr>
                <w:rFonts w:ascii="Times New Roman" w:hAnsi="Times New Roman" w:cs="Times New Roman"/>
                <w:i/>
              </w:rPr>
            </w:pPr>
          </w:p>
        </w:tc>
        <w:tc>
          <w:tcPr>
            <w:tcW w:w="980" w:type="pct"/>
            <w:vMerge/>
          </w:tcPr>
          <w:p w:rsidR="00492E58" w:rsidRPr="003F3F64" w:rsidRDefault="00492E58" w:rsidP="003F3F64">
            <w:pPr>
              <w:jc w:val="center"/>
              <w:rPr>
                <w:rFonts w:ascii="Times New Roman" w:hAnsi="Times New Roman" w:cs="Times New Roman"/>
                <w:b/>
                <w:bCs/>
                <w:color w:val="000000"/>
              </w:rPr>
            </w:pPr>
          </w:p>
        </w:tc>
        <w:tc>
          <w:tcPr>
            <w:tcW w:w="2748" w:type="pct"/>
          </w:tcPr>
          <w:p w:rsidR="00492E58" w:rsidRPr="003F3F64" w:rsidRDefault="00492E58" w:rsidP="00C00FED">
            <w:pPr>
              <w:widowControl w:val="0"/>
              <w:rPr>
                <w:rFonts w:ascii="Times New Roman" w:hAnsi="Times New Roman" w:cs="Times New Roman"/>
              </w:rPr>
            </w:pPr>
            <w:r w:rsidRPr="003F3F64">
              <w:rPr>
                <w:rFonts w:ascii="Times New Roman" w:hAnsi="Times New Roman" w:cs="Times New Roman"/>
              </w:rPr>
              <w:t>9. Прочитайте текст и установите соответствие.</w:t>
            </w:r>
          </w:p>
          <w:p w:rsidR="00492E58" w:rsidRPr="003F3F64" w:rsidRDefault="00492E58" w:rsidP="00C00FED">
            <w:pPr>
              <w:widowControl w:val="0"/>
              <w:rPr>
                <w:rFonts w:ascii="Times New Roman" w:hAnsi="Times New Roman" w:cs="Times New Roman"/>
              </w:rPr>
            </w:pPr>
          </w:p>
          <w:p w:rsidR="00492E58" w:rsidRPr="003F3F64" w:rsidRDefault="00492E58" w:rsidP="003929C2">
            <w:pPr>
              <w:jc w:val="both"/>
              <w:rPr>
                <w:rFonts w:ascii="Times New Roman" w:eastAsia="Times New Roman" w:hAnsi="Times New Roman" w:cs="Times New Roman"/>
                <w:bCs/>
              </w:rPr>
            </w:pPr>
            <w:r w:rsidRPr="003F3F64">
              <w:rPr>
                <w:rFonts w:ascii="Times New Roman" w:eastAsia="Times New Roman" w:hAnsi="Times New Roman" w:cs="Times New Roman"/>
                <w:bCs/>
              </w:rPr>
              <w:t>Решение дифференциальных уравнений, описывающих движение заряженных частиц плазмы, в зависимости от условий, в которых происходит движение, требует применения различных методов.</w:t>
            </w:r>
          </w:p>
          <w:p w:rsidR="00492E58" w:rsidRPr="003F3F64" w:rsidRDefault="00492E58" w:rsidP="003929C2">
            <w:pPr>
              <w:jc w:val="both"/>
              <w:rPr>
                <w:rFonts w:ascii="Times New Roman" w:eastAsia="Times New Roman" w:hAnsi="Times New Roman" w:cs="Times New Roman"/>
                <w:bCs/>
              </w:rPr>
            </w:pPr>
          </w:p>
          <w:p w:rsidR="00492E58" w:rsidRPr="003F3F64" w:rsidRDefault="00492E58" w:rsidP="003929C2">
            <w:pPr>
              <w:jc w:val="both"/>
              <w:rPr>
                <w:rFonts w:ascii="Times New Roman" w:eastAsia="Times New Roman" w:hAnsi="Times New Roman" w:cs="Times New Roman"/>
                <w:bCs/>
              </w:rPr>
            </w:pPr>
            <w:r w:rsidRPr="003F3F64">
              <w:rPr>
                <w:rFonts w:ascii="Times New Roman" w:eastAsia="Times New Roman" w:hAnsi="Times New Roman" w:cs="Times New Roman"/>
                <w:bCs/>
              </w:rPr>
              <w:t>Соотнесите условия задач движения заряженных частиц и методы решения уравнений движения, применяемые при решении этих задач.</w:t>
            </w:r>
          </w:p>
          <w:p w:rsidR="00492E58" w:rsidRPr="003F3F64" w:rsidRDefault="00492E58" w:rsidP="003929C2">
            <w:pPr>
              <w:jc w:val="both"/>
              <w:rPr>
                <w:rFonts w:ascii="Times New Roman" w:hAnsi="Times New Roman" w:cs="Times New Roman"/>
              </w:rPr>
            </w:pPr>
          </w:p>
          <w:p w:rsidR="00492E58" w:rsidRPr="003F3F64" w:rsidRDefault="00492E58" w:rsidP="00C00FED">
            <w:pPr>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p w:rsidR="00492E58" w:rsidRPr="003F3F64" w:rsidRDefault="00492E58" w:rsidP="00C00FED">
            <w:pPr>
              <w:rPr>
                <w:rFonts w:ascii="Times New Roman" w:hAnsi="Times New Roman" w:cs="Times New Roman"/>
              </w:rPr>
            </w:pPr>
          </w:p>
          <w:tbl>
            <w:tblPr>
              <w:tblStyle w:val="af7"/>
              <w:tblW w:w="0" w:type="auto"/>
              <w:tblLayout w:type="fixed"/>
              <w:tblLook w:val="04A0"/>
            </w:tblPr>
            <w:tblGrid>
              <w:gridCol w:w="2329"/>
              <w:gridCol w:w="2837"/>
            </w:tblGrid>
            <w:tr w:rsidR="00492E58" w:rsidRPr="003F3F64" w:rsidTr="003F3F64">
              <w:tc>
                <w:tcPr>
                  <w:tcW w:w="2329"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Условия</w:t>
                  </w:r>
                </w:p>
              </w:tc>
              <w:tc>
                <w:tcPr>
                  <w:tcW w:w="2837"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Метод</w:t>
                  </w:r>
                </w:p>
              </w:tc>
            </w:tr>
            <w:tr w:rsidR="00492E58" w:rsidRPr="003F3F64" w:rsidTr="003F3F64">
              <w:tc>
                <w:tcPr>
                  <w:tcW w:w="2329"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1) Постоянные и однородные электрическое и магнитное поля</w:t>
                  </w:r>
                </w:p>
              </w:tc>
              <w:tc>
                <w:tcPr>
                  <w:tcW w:w="2837" w:type="dxa"/>
                </w:tcPr>
                <w:p w:rsidR="00492E58" w:rsidRPr="003F3F64" w:rsidRDefault="00492E58" w:rsidP="008B332E">
                  <w:pPr>
                    <w:rPr>
                      <w:rFonts w:ascii="Times New Roman" w:hAnsi="Times New Roman" w:cs="Times New Roman"/>
                      <w:lang w:eastAsia="en-US"/>
                    </w:rPr>
                  </w:pPr>
                  <w:r w:rsidRPr="003F3F64">
                    <w:rPr>
                      <w:rFonts w:ascii="Times New Roman" w:hAnsi="Times New Roman" w:cs="Times New Roman"/>
                      <w:lang w:eastAsia="en-US"/>
                    </w:rPr>
                    <w:t>а</w:t>
                  </w:r>
                  <w:proofErr w:type="gramStart"/>
                  <w:r w:rsidRPr="003F3F64">
                    <w:rPr>
                      <w:rFonts w:ascii="Times New Roman" w:hAnsi="Times New Roman" w:cs="Times New Roman"/>
                      <w:lang w:eastAsia="en-US"/>
                    </w:rPr>
                    <w:t>)Р</w:t>
                  </w:r>
                  <w:proofErr w:type="gramEnd"/>
                  <w:r w:rsidRPr="003F3F64">
                    <w:rPr>
                      <w:rFonts w:ascii="Times New Roman" w:hAnsi="Times New Roman" w:cs="Times New Roman"/>
                      <w:lang w:eastAsia="en-US"/>
                    </w:rPr>
                    <w:t>ешение уравнений движения с усреднением квадрата напряженности поля</w:t>
                  </w:r>
                </w:p>
              </w:tc>
            </w:tr>
            <w:tr w:rsidR="00492E58" w:rsidRPr="003F3F64" w:rsidTr="003F3F64">
              <w:tc>
                <w:tcPr>
                  <w:tcW w:w="2329"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2) </w:t>
                  </w:r>
                  <w:proofErr w:type="spellStart"/>
                  <w:r w:rsidRPr="003F3F64">
                    <w:rPr>
                      <w:rFonts w:ascii="Times New Roman" w:hAnsi="Times New Roman" w:cs="Times New Roman"/>
                    </w:rPr>
                    <w:t>Слабонеодно-рое</w:t>
                  </w:r>
                  <w:proofErr w:type="spellEnd"/>
                  <w:r w:rsidRPr="003F3F64">
                    <w:rPr>
                      <w:rFonts w:ascii="Times New Roman" w:hAnsi="Times New Roman" w:cs="Times New Roman"/>
                    </w:rPr>
                    <w:t>, медленно изменяющееся магнитное поле</w:t>
                  </w:r>
                </w:p>
              </w:tc>
              <w:tc>
                <w:tcPr>
                  <w:tcW w:w="2837" w:type="dxa"/>
                </w:tcPr>
                <w:p w:rsidR="00492E58" w:rsidRPr="003F3F64" w:rsidRDefault="00492E58" w:rsidP="008B332E">
                  <w:pPr>
                    <w:rPr>
                      <w:rFonts w:ascii="Times New Roman" w:hAnsi="Times New Roman" w:cs="Times New Roman"/>
                      <w:lang w:eastAsia="en-US"/>
                    </w:rPr>
                  </w:pPr>
                  <w:r w:rsidRPr="003F3F64">
                    <w:rPr>
                      <w:rFonts w:ascii="Times New Roman" w:hAnsi="Times New Roman" w:cs="Times New Roman"/>
                      <w:lang w:eastAsia="en-US"/>
                    </w:rPr>
                    <w:t>б) Решение точного уравнения движения</w:t>
                  </w:r>
                </w:p>
              </w:tc>
            </w:tr>
            <w:tr w:rsidR="00492E58" w:rsidRPr="003F3F64" w:rsidTr="003F3F64">
              <w:tc>
                <w:tcPr>
                  <w:tcW w:w="2329" w:type="dxa"/>
                </w:tcPr>
                <w:p w:rsidR="00492E58" w:rsidRPr="003F3F64" w:rsidRDefault="00492E58" w:rsidP="008B332E">
                  <w:pPr>
                    <w:rPr>
                      <w:rFonts w:ascii="Times New Roman" w:hAnsi="Times New Roman" w:cs="Times New Roman"/>
                    </w:rPr>
                  </w:pPr>
                  <w:r w:rsidRPr="003F3F64">
                    <w:rPr>
                      <w:rFonts w:ascii="Times New Roman" w:hAnsi="Times New Roman" w:cs="Times New Roman"/>
                    </w:rPr>
                    <w:t>3) Установившееся движение заряженных частиц в постоянном электрическом поле с учетом столкновений</w:t>
                  </w:r>
                </w:p>
              </w:tc>
              <w:tc>
                <w:tcPr>
                  <w:tcW w:w="2837" w:type="dxa"/>
                </w:tcPr>
                <w:p w:rsidR="00492E58" w:rsidRPr="003F3F64" w:rsidRDefault="00492E58" w:rsidP="008B332E">
                  <w:pPr>
                    <w:rPr>
                      <w:rFonts w:ascii="Times New Roman" w:hAnsi="Times New Roman" w:cs="Times New Roman"/>
                      <w:lang w:eastAsia="en-US"/>
                    </w:rPr>
                  </w:pPr>
                  <w:r w:rsidRPr="003F3F64">
                    <w:rPr>
                      <w:rFonts w:ascii="Times New Roman" w:hAnsi="Times New Roman" w:cs="Times New Roman"/>
                      <w:lang w:eastAsia="en-US"/>
                    </w:rPr>
                    <w:t>в</w:t>
                  </w:r>
                  <w:proofErr w:type="gramStart"/>
                  <w:r w:rsidRPr="003F3F64">
                    <w:rPr>
                      <w:rFonts w:ascii="Times New Roman" w:hAnsi="Times New Roman" w:cs="Times New Roman"/>
                      <w:lang w:eastAsia="en-US"/>
                    </w:rPr>
                    <w:t>)Р</w:t>
                  </w:r>
                  <w:proofErr w:type="gramEnd"/>
                  <w:r w:rsidRPr="003F3F64">
                    <w:rPr>
                      <w:rFonts w:ascii="Times New Roman" w:hAnsi="Times New Roman" w:cs="Times New Roman"/>
                      <w:lang w:eastAsia="en-US"/>
                    </w:rPr>
                    <w:t xml:space="preserve">ешение уравнения движения с применением усреднения по вероятностям </w:t>
                  </w:r>
                </w:p>
              </w:tc>
            </w:tr>
            <w:tr w:rsidR="00492E58" w:rsidRPr="003F3F64" w:rsidTr="003F3F64">
              <w:tc>
                <w:tcPr>
                  <w:tcW w:w="2329" w:type="dxa"/>
                </w:tcPr>
                <w:p w:rsidR="00492E58" w:rsidRPr="003F3F64" w:rsidRDefault="00492E58" w:rsidP="00C00FED">
                  <w:pPr>
                    <w:rPr>
                      <w:rFonts w:ascii="Times New Roman" w:hAnsi="Times New Roman" w:cs="Times New Roman"/>
                    </w:rPr>
                  </w:pPr>
                </w:p>
              </w:tc>
              <w:tc>
                <w:tcPr>
                  <w:tcW w:w="2837" w:type="dxa"/>
                </w:tcPr>
                <w:p w:rsidR="00492E58" w:rsidRPr="003F3F64" w:rsidRDefault="00492E58" w:rsidP="008B332E">
                  <w:pPr>
                    <w:rPr>
                      <w:rFonts w:ascii="Times New Roman" w:hAnsi="Times New Roman" w:cs="Times New Roman"/>
                      <w:lang w:eastAsia="en-US"/>
                    </w:rPr>
                  </w:pPr>
                  <w:r w:rsidRPr="003F3F64">
                    <w:rPr>
                      <w:rFonts w:ascii="Times New Roman" w:hAnsi="Times New Roman" w:cs="Times New Roman"/>
                      <w:lang w:eastAsia="en-US"/>
                    </w:rPr>
                    <w:t>г</w:t>
                  </w:r>
                  <w:proofErr w:type="gramStart"/>
                  <w:r w:rsidRPr="003F3F64">
                    <w:rPr>
                      <w:rFonts w:ascii="Times New Roman" w:hAnsi="Times New Roman" w:cs="Times New Roman"/>
                      <w:lang w:eastAsia="en-US"/>
                    </w:rPr>
                    <w:t>)Р</w:t>
                  </w:r>
                  <w:proofErr w:type="gramEnd"/>
                  <w:r w:rsidRPr="003F3F64">
                    <w:rPr>
                      <w:rFonts w:ascii="Times New Roman" w:hAnsi="Times New Roman" w:cs="Times New Roman"/>
                      <w:lang w:eastAsia="en-US"/>
                    </w:rPr>
                    <w:t>ешение уравнения движения методом последовательных приближений</w:t>
                  </w:r>
                </w:p>
              </w:tc>
            </w:tr>
            <w:tr w:rsidR="00492E58" w:rsidRPr="003F3F64" w:rsidTr="003F3F64">
              <w:tc>
                <w:tcPr>
                  <w:tcW w:w="2329" w:type="dxa"/>
                </w:tcPr>
                <w:p w:rsidR="00492E58" w:rsidRPr="003F3F64" w:rsidRDefault="00492E58" w:rsidP="00C00FED">
                  <w:pPr>
                    <w:rPr>
                      <w:rFonts w:ascii="Times New Roman" w:hAnsi="Times New Roman" w:cs="Times New Roman"/>
                    </w:rPr>
                  </w:pPr>
                </w:p>
              </w:tc>
              <w:tc>
                <w:tcPr>
                  <w:tcW w:w="2837" w:type="dxa"/>
                </w:tcPr>
                <w:p w:rsidR="00492E58" w:rsidRPr="003F3F64" w:rsidRDefault="00492E58" w:rsidP="008B332E">
                  <w:pPr>
                    <w:rPr>
                      <w:rFonts w:ascii="Times New Roman" w:hAnsi="Times New Roman" w:cs="Times New Roman"/>
                      <w:lang w:eastAsia="en-US"/>
                    </w:rPr>
                  </w:pPr>
                  <w:proofErr w:type="spellStart"/>
                  <w:r w:rsidRPr="003F3F64">
                    <w:rPr>
                      <w:rFonts w:ascii="Times New Roman" w:hAnsi="Times New Roman" w:cs="Times New Roman"/>
                      <w:lang w:eastAsia="en-US"/>
                    </w:rPr>
                    <w:t>д</w:t>
                  </w:r>
                  <w:proofErr w:type="spellEnd"/>
                  <w:proofErr w:type="gramStart"/>
                  <w:r w:rsidRPr="003F3F64">
                    <w:rPr>
                      <w:rFonts w:ascii="Times New Roman" w:hAnsi="Times New Roman" w:cs="Times New Roman"/>
                      <w:lang w:eastAsia="en-US"/>
                    </w:rPr>
                    <w:t>)Р</w:t>
                  </w:r>
                  <w:proofErr w:type="gramEnd"/>
                  <w:r w:rsidRPr="003F3F64">
                    <w:rPr>
                      <w:rFonts w:ascii="Times New Roman" w:hAnsi="Times New Roman" w:cs="Times New Roman"/>
                      <w:lang w:eastAsia="en-US"/>
                    </w:rPr>
                    <w:t>ешение уравнения движения в приближении гармонических зависимостей скорости от времени</w:t>
                  </w:r>
                </w:p>
              </w:tc>
            </w:tr>
          </w:tbl>
          <w:p w:rsidR="00492E58" w:rsidRPr="003F3F64" w:rsidRDefault="00492E58" w:rsidP="00C00FED">
            <w:pPr>
              <w:jc w:val="both"/>
              <w:rPr>
                <w:rFonts w:ascii="Times New Roman" w:hAnsi="Times New Roman" w:cs="Times New Roman"/>
              </w:rPr>
            </w:pPr>
          </w:p>
        </w:tc>
        <w:tc>
          <w:tcPr>
            <w:tcW w:w="865" w:type="pct"/>
          </w:tcPr>
          <w:tbl>
            <w:tblPr>
              <w:tblStyle w:val="af7"/>
              <w:tblW w:w="0" w:type="auto"/>
              <w:tblLayout w:type="fixed"/>
              <w:tblLook w:val="04A0"/>
            </w:tblPr>
            <w:tblGrid>
              <w:gridCol w:w="360"/>
              <w:gridCol w:w="360"/>
              <w:gridCol w:w="360"/>
            </w:tblGrid>
            <w:tr w:rsidR="00492E58" w:rsidRPr="003F3F64" w:rsidTr="00073BAB">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lastRenderedPageBreak/>
                    <w:t>1</w:t>
                  </w:r>
                </w:p>
              </w:tc>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2</w:t>
                  </w:r>
                </w:p>
              </w:tc>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3</w:t>
                  </w:r>
                </w:p>
              </w:tc>
            </w:tr>
            <w:tr w:rsidR="00492E58" w:rsidRPr="003F3F64" w:rsidTr="00073BAB">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б</w:t>
                  </w:r>
                </w:p>
              </w:tc>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г</w:t>
                  </w:r>
                </w:p>
              </w:tc>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в</w:t>
                  </w:r>
                </w:p>
              </w:tc>
            </w:tr>
          </w:tbl>
          <w:p w:rsidR="00492E58" w:rsidRPr="003F3F64" w:rsidRDefault="00492E58" w:rsidP="00C00FED">
            <w:pPr>
              <w:jc w:val="both"/>
              <w:rPr>
                <w:rFonts w:ascii="Times New Roman" w:hAnsi="Times New Roman" w:cs="Times New Roman"/>
              </w:rPr>
            </w:pPr>
          </w:p>
        </w:tc>
      </w:tr>
      <w:tr w:rsidR="00492E58" w:rsidRPr="003F3F64" w:rsidTr="00492E58">
        <w:tc>
          <w:tcPr>
            <w:tcW w:w="407" w:type="pct"/>
            <w:vMerge/>
          </w:tcPr>
          <w:p w:rsidR="00492E58" w:rsidRPr="003F3F64" w:rsidRDefault="00492E58" w:rsidP="00C00FED">
            <w:pPr>
              <w:jc w:val="both"/>
              <w:rPr>
                <w:rFonts w:ascii="Times New Roman" w:hAnsi="Times New Roman" w:cs="Times New Roman"/>
                <w:i/>
              </w:rPr>
            </w:pPr>
          </w:p>
        </w:tc>
        <w:tc>
          <w:tcPr>
            <w:tcW w:w="980" w:type="pct"/>
            <w:vMerge/>
          </w:tcPr>
          <w:p w:rsidR="00492E58" w:rsidRPr="003F3F64" w:rsidRDefault="00492E58" w:rsidP="00C00FED">
            <w:pPr>
              <w:jc w:val="both"/>
              <w:rPr>
                <w:rFonts w:ascii="Times New Roman" w:hAnsi="Times New Roman" w:cs="Times New Roman"/>
              </w:rPr>
            </w:pPr>
          </w:p>
        </w:tc>
        <w:tc>
          <w:tcPr>
            <w:tcW w:w="2748" w:type="pct"/>
          </w:tcPr>
          <w:p w:rsidR="00492E58" w:rsidRPr="003F3F64" w:rsidRDefault="00492E58" w:rsidP="00C00FED">
            <w:pPr>
              <w:widowControl w:val="0"/>
              <w:rPr>
                <w:rFonts w:ascii="Times New Roman" w:hAnsi="Times New Roman" w:cs="Times New Roman"/>
              </w:rPr>
            </w:pPr>
            <w:r w:rsidRPr="003F3F64">
              <w:rPr>
                <w:rFonts w:ascii="Times New Roman" w:hAnsi="Times New Roman" w:cs="Times New Roman"/>
              </w:rPr>
              <w:t>10. Прочитайте текст и установите соответствие.</w:t>
            </w:r>
          </w:p>
          <w:p w:rsidR="00492E58" w:rsidRPr="003F3F64" w:rsidRDefault="00492E58" w:rsidP="00C00FED">
            <w:pPr>
              <w:widowControl w:val="0"/>
              <w:rPr>
                <w:rFonts w:ascii="Times New Roman" w:hAnsi="Times New Roman" w:cs="Times New Roman"/>
              </w:rPr>
            </w:pPr>
          </w:p>
          <w:p w:rsidR="00492E58" w:rsidRPr="003F3F64" w:rsidRDefault="00492E58" w:rsidP="008B332E">
            <w:pPr>
              <w:widowControl w:val="0"/>
              <w:jc w:val="both"/>
              <w:rPr>
                <w:rFonts w:ascii="Times New Roman" w:hAnsi="Times New Roman" w:cs="Times New Roman"/>
              </w:rPr>
            </w:pPr>
            <w:r w:rsidRPr="003F3F64">
              <w:rPr>
                <w:rFonts w:ascii="Times New Roman" w:hAnsi="Times New Roman" w:cs="Times New Roman"/>
              </w:rPr>
              <w:t xml:space="preserve">При рассмотрении явлений переноса применяется теория возмущений, в которой </w:t>
            </w:r>
            <w:proofErr w:type="spellStart"/>
            <w:r w:rsidRPr="003F3F64">
              <w:rPr>
                <w:rFonts w:ascii="Times New Roman" w:hAnsi="Times New Roman" w:cs="Times New Roman"/>
              </w:rPr>
              <w:t>столкновительный</w:t>
            </w:r>
            <w:proofErr w:type="spellEnd"/>
            <w:r w:rsidRPr="003F3F64">
              <w:rPr>
                <w:rFonts w:ascii="Times New Roman" w:hAnsi="Times New Roman" w:cs="Times New Roman"/>
              </w:rPr>
              <w:t xml:space="preserve"> член уравнения Больцмана становится линейным оператором, действующим на возмущенную часть функции распределения. Форма этого оператора зависит от специфики </w:t>
            </w:r>
            <w:proofErr w:type="spellStart"/>
            <w:r w:rsidRPr="003F3F64">
              <w:rPr>
                <w:rFonts w:ascii="Times New Roman" w:hAnsi="Times New Roman" w:cs="Times New Roman"/>
              </w:rPr>
              <w:t>столкновительного</w:t>
            </w:r>
            <w:proofErr w:type="spellEnd"/>
            <w:r w:rsidRPr="003F3F64">
              <w:rPr>
                <w:rFonts w:ascii="Times New Roman" w:hAnsi="Times New Roman" w:cs="Times New Roman"/>
              </w:rPr>
              <w:t xml:space="preserve"> процесса и применяемых приближений. </w:t>
            </w:r>
          </w:p>
          <w:p w:rsidR="00492E58" w:rsidRPr="003F3F64" w:rsidRDefault="00492E58" w:rsidP="008B332E">
            <w:pPr>
              <w:widowControl w:val="0"/>
              <w:jc w:val="both"/>
              <w:rPr>
                <w:rFonts w:ascii="Times New Roman" w:hAnsi="Times New Roman" w:cs="Times New Roman"/>
              </w:rPr>
            </w:pPr>
          </w:p>
          <w:p w:rsidR="00492E58" w:rsidRPr="003F3F64" w:rsidRDefault="00492E58" w:rsidP="008B332E">
            <w:pPr>
              <w:widowControl w:val="0"/>
              <w:jc w:val="both"/>
              <w:rPr>
                <w:rFonts w:ascii="Times New Roman" w:hAnsi="Times New Roman" w:cs="Times New Roman"/>
              </w:rPr>
            </w:pPr>
            <w:r w:rsidRPr="003F3F64">
              <w:rPr>
                <w:rFonts w:ascii="Times New Roman" w:hAnsi="Times New Roman" w:cs="Times New Roman"/>
              </w:rPr>
              <w:t>Соотнесите приближения, применяемые к уравнению Больцмана, с формой линейного оператора, которую он принимает в этих приближениях.</w:t>
            </w:r>
          </w:p>
          <w:p w:rsidR="00492E58" w:rsidRPr="003F3F64" w:rsidRDefault="00492E58" w:rsidP="00C00FED">
            <w:pPr>
              <w:widowControl w:val="0"/>
              <w:rPr>
                <w:rFonts w:ascii="Times New Roman" w:hAnsi="Times New Roman" w:cs="Times New Roman"/>
              </w:rPr>
            </w:pPr>
          </w:p>
          <w:p w:rsidR="00492E58" w:rsidRPr="003F3F64" w:rsidRDefault="00492E58" w:rsidP="00C00FED">
            <w:pPr>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p w:rsidR="00492E58" w:rsidRPr="003F3F64" w:rsidRDefault="00492E58" w:rsidP="00C00FED">
            <w:pPr>
              <w:rPr>
                <w:rFonts w:ascii="Times New Roman" w:hAnsi="Times New Roman" w:cs="Times New Roman"/>
              </w:rPr>
            </w:pPr>
          </w:p>
          <w:tbl>
            <w:tblPr>
              <w:tblStyle w:val="af7"/>
              <w:tblW w:w="0" w:type="auto"/>
              <w:tblLayout w:type="fixed"/>
              <w:tblLook w:val="04A0"/>
            </w:tblPr>
            <w:tblGrid>
              <w:gridCol w:w="2158"/>
              <w:gridCol w:w="3006"/>
            </w:tblGrid>
            <w:tr w:rsidR="00492E58" w:rsidRPr="003F3F64" w:rsidTr="003F3F64">
              <w:tc>
                <w:tcPr>
                  <w:tcW w:w="2158"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Приближение</w:t>
                  </w:r>
                </w:p>
              </w:tc>
              <w:tc>
                <w:tcPr>
                  <w:tcW w:w="3006" w:type="dxa"/>
                </w:tcPr>
                <w:p w:rsidR="00492E58" w:rsidRPr="003F3F64" w:rsidRDefault="00492E58" w:rsidP="001754D3">
                  <w:pPr>
                    <w:jc w:val="center"/>
                    <w:rPr>
                      <w:rFonts w:ascii="Times New Roman" w:hAnsi="Times New Roman" w:cs="Times New Roman"/>
                    </w:rPr>
                  </w:pPr>
                  <w:r w:rsidRPr="003F3F64">
                    <w:rPr>
                      <w:rFonts w:ascii="Times New Roman" w:hAnsi="Times New Roman" w:cs="Times New Roman"/>
                    </w:rPr>
                    <w:t>Форма оператора</w:t>
                  </w:r>
                </w:p>
              </w:tc>
            </w:tr>
            <w:tr w:rsidR="00492E58" w:rsidRPr="003F3F64" w:rsidTr="003F3F64">
              <w:tc>
                <w:tcPr>
                  <w:tcW w:w="2158"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1. Общий случай (до применения приближений)</w:t>
                  </w:r>
                </w:p>
              </w:tc>
              <w:tc>
                <w:tcPr>
                  <w:tcW w:w="3006"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 xml:space="preserve">а. Интегральный оператор </w:t>
                  </w:r>
                </w:p>
              </w:tc>
            </w:tr>
            <w:tr w:rsidR="00492E58" w:rsidRPr="003F3F64" w:rsidTr="003F3F64">
              <w:tc>
                <w:tcPr>
                  <w:tcW w:w="2158"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2. БКГ-приближение</w:t>
                  </w:r>
                </w:p>
              </w:tc>
              <w:tc>
                <w:tcPr>
                  <w:tcW w:w="3006"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 xml:space="preserve">б. </w:t>
                  </w:r>
                  <w:proofErr w:type="spellStart"/>
                  <w:proofErr w:type="gramStart"/>
                  <w:r w:rsidRPr="003F3F64">
                    <w:rPr>
                      <w:rFonts w:ascii="Times New Roman" w:hAnsi="Times New Roman" w:cs="Times New Roman"/>
                      <w:lang w:eastAsia="en-US"/>
                    </w:rPr>
                    <w:t>Дифференциаль-ный</w:t>
                  </w:r>
                  <w:proofErr w:type="spellEnd"/>
                  <w:proofErr w:type="gramEnd"/>
                  <w:r w:rsidRPr="003F3F64">
                    <w:rPr>
                      <w:rFonts w:ascii="Times New Roman" w:hAnsi="Times New Roman" w:cs="Times New Roman"/>
                      <w:lang w:eastAsia="en-US"/>
                    </w:rPr>
                    <w:t xml:space="preserve"> оператор 1-го порядка</w:t>
                  </w:r>
                </w:p>
              </w:tc>
            </w:tr>
            <w:tr w:rsidR="00492E58" w:rsidRPr="003F3F64" w:rsidTr="003F3F64">
              <w:tc>
                <w:tcPr>
                  <w:tcW w:w="2158"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3. Приближение Ландау для кулоновских столкновений </w:t>
                  </w:r>
                </w:p>
              </w:tc>
              <w:tc>
                <w:tcPr>
                  <w:tcW w:w="3006"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в. Умножение на постоянную величину</w:t>
                  </w:r>
                </w:p>
              </w:tc>
            </w:tr>
            <w:tr w:rsidR="00492E58" w:rsidRPr="003F3F64" w:rsidTr="003F3F64">
              <w:tc>
                <w:tcPr>
                  <w:tcW w:w="2158" w:type="dxa"/>
                </w:tcPr>
                <w:p w:rsidR="00492E58" w:rsidRPr="003F3F64" w:rsidRDefault="00492E58" w:rsidP="00C00FED">
                  <w:pPr>
                    <w:rPr>
                      <w:rFonts w:ascii="Times New Roman" w:hAnsi="Times New Roman" w:cs="Times New Roman"/>
                    </w:rPr>
                  </w:pPr>
                </w:p>
              </w:tc>
              <w:tc>
                <w:tcPr>
                  <w:tcW w:w="3006"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 xml:space="preserve">г. Дифференциальный оператор 2-го порядка </w:t>
                  </w:r>
                </w:p>
              </w:tc>
            </w:tr>
          </w:tbl>
          <w:p w:rsidR="00492E58" w:rsidRPr="003F3F64" w:rsidRDefault="00492E58" w:rsidP="00C00FED">
            <w:pPr>
              <w:widowControl w:val="0"/>
              <w:rPr>
                <w:rFonts w:ascii="Times New Roman" w:hAnsi="Times New Roman" w:cs="Times New Roman"/>
              </w:rPr>
            </w:pPr>
          </w:p>
        </w:tc>
        <w:tc>
          <w:tcPr>
            <w:tcW w:w="865" w:type="pct"/>
          </w:tcPr>
          <w:tbl>
            <w:tblPr>
              <w:tblStyle w:val="af7"/>
              <w:tblW w:w="0" w:type="auto"/>
              <w:tblLayout w:type="fixed"/>
              <w:tblLook w:val="04A0"/>
            </w:tblPr>
            <w:tblGrid>
              <w:gridCol w:w="360"/>
              <w:gridCol w:w="360"/>
              <w:gridCol w:w="360"/>
            </w:tblGrid>
            <w:tr w:rsidR="00492E58" w:rsidRPr="003F3F64" w:rsidTr="00073BAB">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1</w:t>
                  </w:r>
                </w:p>
              </w:tc>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2</w:t>
                  </w:r>
                </w:p>
              </w:tc>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3</w:t>
                  </w:r>
                </w:p>
              </w:tc>
            </w:tr>
            <w:tr w:rsidR="00492E58" w:rsidRPr="003F3F64" w:rsidTr="00073BAB">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а</w:t>
                  </w:r>
                </w:p>
              </w:tc>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в</w:t>
                  </w:r>
                </w:p>
              </w:tc>
              <w:tc>
                <w:tcPr>
                  <w:tcW w:w="360" w:type="dxa"/>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г</w:t>
                  </w:r>
                </w:p>
              </w:tc>
            </w:tr>
          </w:tbl>
          <w:p w:rsidR="00492E58" w:rsidRPr="003F3F64" w:rsidRDefault="00492E58" w:rsidP="00C00FED">
            <w:pPr>
              <w:jc w:val="both"/>
              <w:rPr>
                <w:rFonts w:ascii="Times New Roman" w:hAnsi="Times New Roman" w:cs="Times New Roman"/>
              </w:rPr>
            </w:pPr>
          </w:p>
        </w:tc>
      </w:tr>
      <w:tr w:rsidR="00492E58" w:rsidRPr="003F3F64" w:rsidTr="00492E58">
        <w:tc>
          <w:tcPr>
            <w:tcW w:w="407" w:type="pct"/>
            <w:vMerge/>
          </w:tcPr>
          <w:p w:rsidR="00492E58" w:rsidRPr="003F3F64" w:rsidRDefault="00492E58" w:rsidP="00C00FED">
            <w:pPr>
              <w:jc w:val="both"/>
              <w:rPr>
                <w:rFonts w:ascii="Times New Roman" w:hAnsi="Times New Roman" w:cs="Times New Roman"/>
                <w:i/>
              </w:rPr>
            </w:pPr>
          </w:p>
        </w:tc>
        <w:tc>
          <w:tcPr>
            <w:tcW w:w="980" w:type="pct"/>
            <w:vMerge/>
          </w:tcPr>
          <w:p w:rsidR="00492E58" w:rsidRPr="003F3F64" w:rsidRDefault="00492E58" w:rsidP="00C00FED">
            <w:pPr>
              <w:jc w:val="both"/>
              <w:rPr>
                <w:rFonts w:ascii="Times New Roman" w:hAnsi="Times New Roman" w:cs="Times New Roman"/>
              </w:rPr>
            </w:pPr>
          </w:p>
        </w:tc>
        <w:tc>
          <w:tcPr>
            <w:tcW w:w="2748" w:type="pct"/>
          </w:tcPr>
          <w:p w:rsidR="00492E58" w:rsidRPr="003F3F64" w:rsidRDefault="00492E58" w:rsidP="00C00FED">
            <w:pPr>
              <w:rPr>
                <w:rFonts w:ascii="Times New Roman" w:hAnsi="Times New Roman" w:cs="Times New Roman"/>
              </w:rPr>
            </w:pPr>
            <w:r w:rsidRPr="003F3F64">
              <w:rPr>
                <w:rFonts w:ascii="Times New Roman" w:eastAsia="Times New Roman" w:hAnsi="Times New Roman" w:cs="Times New Roman"/>
              </w:rPr>
              <w:t>11. Прочитайте текст и впишите слово.</w:t>
            </w: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 xml:space="preserve">Мнимая часть электропроводности в </w:t>
            </w:r>
            <w:proofErr w:type="spellStart"/>
            <w:r w:rsidRPr="003F3F64">
              <w:rPr>
                <w:rFonts w:ascii="Times New Roman" w:hAnsi="Times New Roman" w:cs="Times New Roman"/>
              </w:rPr>
              <w:t>столкновительной</w:t>
            </w:r>
            <w:proofErr w:type="spellEnd"/>
            <w:r w:rsidRPr="003F3F64">
              <w:rPr>
                <w:rFonts w:ascii="Times New Roman" w:hAnsi="Times New Roman" w:cs="Times New Roman"/>
              </w:rPr>
              <w:t xml:space="preserve"> </w:t>
            </w:r>
            <w:r w:rsidRPr="003F3F64">
              <w:rPr>
                <w:rFonts w:ascii="Times New Roman" w:hAnsi="Times New Roman" w:cs="Times New Roman"/>
              </w:rPr>
              <w:lastRenderedPageBreak/>
              <w:t>плазме исчезает в пределе малой _______ электрического поля.</w:t>
            </w:r>
          </w:p>
          <w:p w:rsidR="00492E58" w:rsidRPr="003F3F64" w:rsidRDefault="00492E58" w:rsidP="00C00FED">
            <w:pPr>
              <w:jc w:val="both"/>
              <w:rPr>
                <w:rFonts w:ascii="Times New Roman" w:hAnsi="Times New Roman" w:cs="Times New Roman"/>
              </w:rPr>
            </w:pPr>
          </w:p>
        </w:tc>
        <w:tc>
          <w:tcPr>
            <w:tcW w:w="865" w:type="pct"/>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lastRenderedPageBreak/>
              <w:t>напряженности</w:t>
            </w:r>
          </w:p>
        </w:tc>
      </w:tr>
      <w:tr w:rsidR="00492E58" w:rsidRPr="003F3F64" w:rsidTr="00492E58">
        <w:tc>
          <w:tcPr>
            <w:tcW w:w="407" w:type="pct"/>
            <w:vMerge/>
          </w:tcPr>
          <w:p w:rsidR="00492E58" w:rsidRPr="003F3F64" w:rsidRDefault="00492E58" w:rsidP="00C00FED">
            <w:pPr>
              <w:jc w:val="both"/>
              <w:rPr>
                <w:rFonts w:ascii="Times New Roman" w:hAnsi="Times New Roman" w:cs="Times New Roman"/>
                <w:i/>
              </w:rPr>
            </w:pPr>
          </w:p>
        </w:tc>
        <w:tc>
          <w:tcPr>
            <w:tcW w:w="980" w:type="pct"/>
            <w:vMerge/>
          </w:tcPr>
          <w:p w:rsidR="00492E58" w:rsidRPr="003F3F64" w:rsidRDefault="00492E58" w:rsidP="00C00FED">
            <w:pPr>
              <w:jc w:val="both"/>
              <w:rPr>
                <w:rFonts w:ascii="Times New Roman" w:hAnsi="Times New Roman" w:cs="Times New Roman"/>
              </w:rPr>
            </w:pPr>
          </w:p>
        </w:tc>
        <w:tc>
          <w:tcPr>
            <w:tcW w:w="2748" w:type="pct"/>
          </w:tcPr>
          <w:p w:rsidR="00492E58" w:rsidRPr="003F3F64" w:rsidRDefault="00492E58" w:rsidP="00C00FED">
            <w:pPr>
              <w:widowControl w:val="0"/>
              <w:rPr>
                <w:rFonts w:ascii="Times New Roman" w:hAnsi="Times New Roman" w:cs="Times New Roman"/>
              </w:rPr>
            </w:pPr>
            <w:r w:rsidRPr="003F3F64">
              <w:rPr>
                <w:rFonts w:ascii="Times New Roman" w:hAnsi="Times New Roman" w:cs="Times New Roman"/>
              </w:rPr>
              <w:t>12. Прочитайте текст и установите соответствие.</w:t>
            </w:r>
          </w:p>
          <w:p w:rsidR="00492E58" w:rsidRPr="003F3F64" w:rsidRDefault="00492E58" w:rsidP="00C00FED">
            <w:pPr>
              <w:widowControl w:val="0"/>
              <w:rPr>
                <w:rFonts w:ascii="Times New Roman" w:hAnsi="Times New Roman" w:cs="Times New Roman"/>
              </w:rPr>
            </w:pPr>
          </w:p>
          <w:p w:rsidR="00492E58" w:rsidRPr="003F3F64" w:rsidRDefault="00492E58" w:rsidP="0008353F">
            <w:pPr>
              <w:widowControl w:val="0"/>
              <w:jc w:val="both"/>
              <w:rPr>
                <w:rFonts w:ascii="Times New Roman" w:hAnsi="Times New Roman" w:cs="Times New Roman"/>
              </w:rPr>
            </w:pPr>
            <w:r w:rsidRPr="003F3F64">
              <w:rPr>
                <w:rFonts w:ascii="Times New Roman" w:hAnsi="Times New Roman" w:cs="Times New Roman"/>
              </w:rPr>
              <w:t xml:space="preserve">Удержание плазмы в </w:t>
            </w:r>
            <w:proofErr w:type="spellStart"/>
            <w:r w:rsidRPr="003F3F64">
              <w:rPr>
                <w:rFonts w:ascii="Times New Roman" w:hAnsi="Times New Roman" w:cs="Times New Roman"/>
              </w:rPr>
              <w:t>токамаке</w:t>
            </w:r>
            <w:proofErr w:type="spellEnd"/>
            <w:r w:rsidRPr="003F3F64">
              <w:rPr>
                <w:rFonts w:ascii="Times New Roman" w:hAnsi="Times New Roman" w:cs="Times New Roman"/>
              </w:rPr>
              <w:t xml:space="preserve"> можно рассмотреть с точки зрения движения отдельных частиц. Движение частиц описывается уравнением движения, а эффекты неоднородности магнитного поля описываются в рамках дрейфового приближения. Ограничение траекторий частиц (отсутствие пересечения траекторий со стенками камеры), обеспечивается комбинацией магнитных полей. Каждая из составляющих этой комбинации имеет свою основную функцию.</w:t>
            </w:r>
          </w:p>
          <w:p w:rsidR="00492E58" w:rsidRPr="003F3F64" w:rsidRDefault="00492E58" w:rsidP="0008353F">
            <w:pPr>
              <w:widowControl w:val="0"/>
              <w:jc w:val="both"/>
              <w:rPr>
                <w:rFonts w:ascii="Times New Roman" w:hAnsi="Times New Roman" w:cs="Times New Roman"/>
              </w:rPr>
            </w:pPr>
          </w:p>
          <w:p w:rsidR="00492E58" w:rsidRPr="003F3F64" w:rsidRDefault="00492E58" w:rsidP="0008353F">
            <w:pPr>
              <w:widowControl w:val="0"/>
              <w:jc w:val="both"/>
              <w:rPr>
                <w:rFonts w:ascii="Times New Roman" w:hAnsi="Times New Roman" w:cs="Times New Roman"/>
              </w:rPr>
            </w:pPr>
            <w:r w:rsidRPr="003F3F64">
              <w:rPr>
                <w:rFonts w:ascii="Times New Roman" w:hAnsi="Times New Roman" w:cs="Times New Roman"/>
              </w:rPr>
              <w:t>Соотнесите составляющие магнитного поля с основными функциями, которые они выполняют в удержании частиц плазмы.</w:t>
            </w:r>
          </w:p>
          <w:p w:rsidR="00492E58" w:rsidRPr="003F3F64" w:rsidRDefault="00492E58" w:rsidP="00C00FED">
            <w:pPr>
              <w:widowControl w:val="0"/>
              <w:rPr>
                <w:rFonts w:ascii="Times New Roman" w:hAnsi="Times New Roman" w:cs="Times New Roman"/>
              </w:rPr>
            </w:pPr>
          </w:p>
          <w:p w:rsidR="00492E58" w:rsidRPr="003F3F64" w:rsidRDefault="00492E58" w:rsidP="00C00FED">
            <w:pPr>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tbl>
            <w:tblPr>
              <w:tblStyle w:val="af7"/>
              <w:tblW w:w="0" w:type="auto"/>
              <w:tblLayout w:type="fixed"/>
              <w:tblLook w:val="04A0"/>
            </w:tblPr>
            <w:tblGrid>
              <w:gridCol w:w="2014"/>
              <w:gridCol w:w="3150"/>
            </w:tblGrid>
            <w:tr w:rsidR="00492E58" w:rsidRPr="003F3F64" w:rsidTr="003F3F64">
              <w:tc>
                <w:tcPr>
                  <w:tcW w:w="2014"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Составляющая магнитного поля</w:t>
                  </w:r>
                </w:p>
              </w:tc>
              <w:tc>
                <w:tcPr>
                  <w:tcW w:w="3150"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Основная функция</w:t>
                  </w:r>
                </w:p>
              </w:tc>
            </w:tr>
            <w:tr w:rsidR="00492E58" w:rsidRPr="003F3F64" w:rsidTr="003F3F64">
              <w:tc>
                <w:tcPr>
                  <w:tcW w:w="2014"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1.Тор</w:t>
                  </w:r>
                  <w:bookmarkStart w:id="0" w:name="_GoBack"/>
                  <w:bookmarkEnd w:id="0"/>
                  <w:r w:rsidRPr="003F3F64">
                    <w:rPr>
                      <w:rFonts w:ascii="Times New Roman" w:hAnsi="Times New Roman" w:cs="Times New Roman"/>
                    </w:rPr>
                    <w:t>оидальное поле</w:t>
                  </w:r>
                </w:p>
              </w:tc>
              <w:tc>
                <w:tcPr>
                  <w:tcW w:w="3150"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Ограничение траекторий градиентного и центробежного дрейфа частиц</w:t>
                  </w:r>
                </w:p>
              </w:tc>
            </w:tr>
            <w:tr w:rsidR="00492E58" w:rsidRPr="003F3F64" w:rsidTr="003F3F64">
              <w:tc>
                <w:tcPr>
                  <w:tcW w:w="2014"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2. </w:t>
                  </w:r>
                  <w:proofErr w:type="spellStart"/>
                  <w:r w:rsidRPr="003F3F64">
                    <w:rPr>
                      <w:rFonts w:ascii="Times New Roman" w:hAnsi="Times New Roman" w:cs="Times New Roman"/>
                    </w:rPr>
                    <w:t>Полоидальное</w:t>
                  </w:r>
                  <w:proofErr w:type="spellEnd"/>
                  <w:r w:rsidRPr="003F3F64">
                    <w:rPr>
                      <w:rFonts w:ascii="Times New Roman" w:hAnsi="Times New Roman" w:cs="Times New Roman"/>
                    </w:rPr>
                    <w:t xml:space="preserve"> поле</w:t>
                  </w:r>
                </w:p>
              </w:tc>
              <w:tc>
                <w:tcPr>
                  <w:tcW w:w="3150"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Ограничение траекторий движения вдоль силовых линий магнитного поля</w:t>
                  </w:r>
                </w:p>
              </w:tc>
            </w:tr>
            <w:tr w:rsidR="00492E58" w:rsidRPr="003F3F64" w:rsidTr="003F3F64">
              <w:tc>
                <w:tcPr>
                  <w:tcW w:w="2014"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3. Поле центрального соленоида </w:t>
                  </w:r>
                </w:p>
              </w:tc>
              <w:tc>
                <w:tcPr>
                  <w:tcW w:w="3150"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 xml:space="preserve">Возбуждение тока в аксиальном направлении </w:t>
                  </w:r>
                </w:p>
              </w:tc>
            </w:tr>
            <w:tr w:rsidR="00492E58" w:rsidRPr="003F3F64" w:rsidTr="003F3F64">
              <w:tc>
                <w:tcPr>
                  <w:tcW w:w="2014" w:type="dxa"/>
                </w:tcPr>
                <w:p w:rsidR="00492E58" w:rsidRPr="003F3F64" w:rsidRDefault="00492E58" w:rsidP="00C00FED">
                  <w:pPr>
                    <w:rPr>
                      <w:rFonts w:ascii="Times New Roman" w:hAnsi="Times New Roman" w:cs="Times New Roman"/>
                    </w:rPr>
                  </w:pPr>
                </w:p>
              </w:tc>
              <w:tc>
                <w:tcPr>
                  <w:tcW w:w="3150"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Обеспечение удержания частиц на основе эффекта магнитной пробки</w:t>
                  </w:r>
                </w:p>
              </w:tc>
            </w:tr>
          </w:tbl>
          <w:p w:rsidR="00492E58" w:rsidRPr="003F3F64" w:rsidRDefault="00492E58" w:rsidP="00C00FED">
            <w:pPr>
              <w:jc w:val="both"/>
              <w:rPr>
                <w:rFonts w:ascii="Times New Roman" w:hAnsi="Times New Roman" w:cs="Times New Roman"/>
              </w:rPr>
            </w:pPr>
          </w:p>
        </w:tc>
        <w:tc>
          <w:tcPr>
            <w:tcW w:w="865" w:type="pct"/>
          </w:tcPr>
          <w:tbl>
            <w:tblPr>
              <w:tblStyle w:val="af7"/>
              <w:tblW w:w="0" w:type="auto"/>
              <w:tblLayout w:type="fixed"/>
              <w:tblLook w:val="04A0"/>
            </w:tblPr>
            <w:tblGrid>
              <w:gridCol w:w="247"/>
              <w:gridCol w:w="247"/>
              <w:gridCol w:w="248"/>
            </w:tblGrid>
            <w:tr w:rsidR="00492E58" w:rsidRPr="003F3F64" w:rsidTr="00EC0096">
              <w:tc>
                <w:tcPr>
                  <w:tcW w:w="247"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1</w:t>
                  </w:r>
                </w:p>
              </w:tc>
              <w:tc>
                <w:tcPr>
                  <w:tcW w:w="247"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2</w:t>
                  </w:r>
                </w:p>
              </w:tc>
              <w:tc>
                <w:tcPr>
                  <w:tcW w:w="24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3</w:t>
                  </w:r>
                </w:p>
              </w:tc>
            </w:tr>
            <w:tr w:rsidR="00492E58" w:rsidRPr="003F3F64" w:rsidTr="00EC0096">
              <w:tc>
                <w:tcPr>
                  <w:tcW w:w="247"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б</w:t>
                  </w:r>
                </w:p>
              </w:tc>
              <w:tc>
                <w:tcPr>
                  <w:tcW w:w="247"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а</w:t>
                  </w:r>
                </w:p>
              </w:tc>
              <w:tc>
                <w:tcPr>
                  <w:tcW w:w="24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в</w:t>
                  </w:r>
                </w:p>
              </w:tc>
            </w:tr>
          </w:tbl>
          <w:p w:rsidR="00492E58" w:rsidRPr="003F3F64" w:rsidRDefault="00492E58" w:rsidP="00C00FED">
            <w:pPr>
              <w:jc w:val="both"/>
              <w:rPr>
                <w:rFonts w:ascii="Times New Roman" w:hAnsi="Times New Roman" w:cs="Times New Roman"/>
              </w:rPr>
            </w:pPr>
          </w:p>
        </w:tc>
      </w:tr>
      <w:tr w:rsidR="00492E58" w:rsidRPr="003F3F64" w:rsidTr="00492E58">
        <w:tc>
          <w:tcPr>
            <w:tcW w:w="407" w:type="pct"/>
            <w:vMerge/>
          </w:tcPr>
          <w:p w:rsidR="00492E58" w:rsidRPr="003F3F64" w:rsidRDefault="00492E58" w:rsidP="00C00FED">
            <w:pPr>
              <w:jc w:val="both"/>
              <w:rPr>
                <w:rFonts w:ascii="Times New Roman" w:hAnsi="Times New Roman" w:cs="Times New Roman"/>
                <w:i/>
              </w:rPr>
            </w:pPr>
          </w:p>
        </w:tc>
        <w:tc>
          <w:tcPr>
            <w:tcW w:w="980" w:type="pct"/>
            <w:vMerge/>
          </w:tcPr>
          <w:p w:rsidR="00492E58" w:rsidRPr="003F3F64" w:rsidRDefault="00492E58" w:rsidP="00C00FED">
            <w:pPr>
              <w:jc w:val="both"/>
              <w:rPr>
                <w:rFonts w:ascii="Times New Roman" w:hAnsi="Times New Roman" w:cs="Times New Roman"/>
              </w:rPr>
            </w:pPr>
          </w:p>
        </w:tc>
        <w:tc>
          <w:tcPr>
            <w:tcW w:w="2748" w:type="pct"/>
          </w:tcPr>
          <w:p w:rsidR="00492E58" w:rsidRPr="003F3F64" w:rsidRDefault="00492E58" w:rsidP="00C00FED">
            <w:pPr>
              <w:jc w:val="both"/>
              <w:rPr>
                <w:rFonts w:ascii="Times New Roman" w:eastAsia="Times New Roman" w:hAnsi="Times New Roman" w:cs="Times New Roman"/>
              </w:rPr>
            </w:pPr>
            <w:r w:rsidRPr="003F3F64">
              <w:rPr>
                <w:rFonts w:ascii="Times New Roman" w:eastAsia="Times New Roman" w:hAnsi="Times New Roman" w:cs="Times New Roman"/>
              </w:rPr>
              <w:t>13. Прочитайте текст и впишите слово.</w:t>
            </w:r>
          </w:p>
          <w:p w:rsidR="00492E58" w:rsidRPr="003F3F64" w:rsidRDefault="00492E58" w:rsidP="00C00FED">
            <w:pPr>
              <w:jc w:val="both"/>
              <w:rPr>
                <w:rFonts w:ascii="Times New Roman" w:hAnsi="Times New Roman" w:cs="Times New Roman"/>
              </w:rPr>
            </w:pP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Из дифференциального сечения столкновения может быть напрямую выражена плотность вероятности _____ рассеяния.</w:t>
            </w:r>
          </w:p>
          <w:p w:rsidR="00492E58" w:rsidRPr="003F3F64" w:rsidRDefault="00492E58" w:rsidP="00C00FED">
            <w:pPr>
              <w:jc w:val="both"/>
              <w:rPr>
                <w:rFonts w:ascii="Times New Roman" w:hAnsi="Times New Roman" w:cs="Times New Roman"/>
              </w:rPr>
            </w:pPr>
          </w:p>
        </w:tc>
        <w:tc>
          <w:tcPr>
            <w:tcW w:w="865" w:type="pct"/>
          </w:tcPr>
          <w:p w:rsidR="00492E58" w:rsidRPr="003F3F64" w:rsidRDefault="00492E58" w:rsidP="00DA2C25">
            <w:pPr>
              <w:jc w:val="both"/>
              <w:rPr>
                <w:rFonts w:ascii="Times New Roman" w:hAnsi="Times New Roman" w:cs="Times New Roman"/>
              </w:rPr>
            </w:pPr>
            <w:r w:rsidRPr="003F3F64">
              <w:rPr>
                <w:rFonts w:ascii="Times New Roman" w:hAnsi="Times New Roman" w:cs="Times New Roman"/>
              </w:rPr>
              <w:t xml:space="preserve">угла </w:t>
            </w:r>
          </w:p>
        </w:tc>
      </w:tr>
      <w:tr w:rsidR="00492E58" w:rsidRPr="003F3F64" w:rsidTr="00492E58">
        <w:tc>
          <w:tcPr>
            <w:tcW w:w="407" w:type="pct"/>
            <w:vMerge/>
          </w:tcPr>
          <w:p w:rsidR="00492E58" w:rsidRPr="003F3F64" w:rsidRDefault="00492E58" w:rsidP="00C00FED">
            <w:pPr>
              <w:jc w:val="both"/>
              <w:rPr>
                <w:rFonts w:ascii="Times New Roman" w:hAnsi="Times New Roman" w:cs="Times New Roman"/>
                <w:i/>
              </w:rPr>
            </w:pPr>
          </w:p>
        </w:tc>
        <w:tc>
          <w:tcPr>
            <w:tcW w:w="980" w:type="pct"/>
            <w:vMerge/>
          </w:tcPr>
          <w:p w:rsidR="00492E58" w:rsidRPr="003F3F64" w:rsidRDefault="00492E58" w:rsidP="00C00FED">
            <w:pPr>
              <w:jc w:val="both"/>
              <w:rPr>
                <w:rFonts w:ascii="Times New Roman" w:hAnsi="Times New Roman" w:cs="Times New Roman"/>
              </w:rPr>
            </w:pPr>
          </w:p>
        </w:tc>
        <w:tc>
          <w:tcPr>
            <w:tcW w:w="2748" w:type="pct"/>
          </w:tcPr>
          <w:p w:rsidR="00492E58" w:rsidRPr="003F3F64" w:rsidRDefault="00492E58" w:rsidP="00C00FED">
            <w:pPr>
              <w:widowControl w:val="0"/>
              <w:rPr>
                <w:rFonts w:ascii="Times New Roman" w:hAnsi="Times New Roman" w:cs="Times New Roman"/>
              </w:rPr>
            </w:pPr>
            <w:r w:rsidRPr="003F3F64">
              <w:rPr>
                <w:rFonts w:ascii="Times New Roman" w:hAnsi="Times New Roman" w:cs="Times New Roman"/>
              </w:rPr>
              <w:t>14. Прочитайте текст и установите соответствие.</w:t>
            </w:r>
          </w:p>
          <w:p w:rsidR="00492E58" w:rsidRPr="003F3F64" w:rsidRDefault="00492E58" w:rsidP="00C00FED">
            <w:pPr>
              <w:rPr>
                <w:rFonts w:ascii="Times New Roman" w:eastAsia="Times New Roman" w:hAnsi="Times New Roman" w:cs="Times New Roman"/>
                <w:bCs/>
              </w:rPr>
            </w:pPr>
          </w:p>
          <w:p w:rsidR="00492E58" w:rsidRPr="003F3F64" w:rsidRDefault="00492E58" w:rsidP="00D4145F">
            <w:pPr>
              <w:jc w:val="both"/>
              <w:rPr>
                <w:rFonts w:ascii="Times New Roman" w:eastAsia="Times New Roman" w:hAnsi="Times New Roman" w:cs="Times New Roman"/>
                <w:bCs/>
              </w:rPr>
            </w:pPr>
            <w:r w:rsidRPr="003F3F64">
              <w:rPr>
                <w:rFonts w:ascii="Times New Roman" w:eastAsia="Times New Roman" w:hAnsi="Times New Roman" w:cs="Times New Roman"/>
                <w:bCs/>
              </w:rPr>
              <w:t>Концентрация электронов по-разному влияет на различные параметры плазмы. Требуется указать,  какой степени концентрации электронов пропорциональны различные параметры плазмы при фиксированной температуре.</w:t>
            </w:r>
          </w:p>
          <w:p w:rsidR="00492E58" w:rsidRPr="003F3F64" w:rsidRDefault="00492E58" w:rsidP="00D4145F">
            <w:pPr>
              <w:jc w:val="both"/>
              <w:rPr>
                <w:rFonts w:ascii="Times New Roman" w:eastAsia="Times New Roman" w:hAnsi="Times New Roman" w:cs="Times New Roman"/>
                <w:bCs/>
              </w:rPr>
            </w:pPr>
          </w:p>
          <w:p w:rsidR="00492E58" w:rsidRPr="003F3F64" w:rsidRDefault="00492E58" w:rsidP="00D4145F">
            <w:pPr>
              <w:jc w:val="both"/>
              <w:rPr>
                <w:rFonts w:ascii="Times New Roman" w:eastAsia="Times New Roman" w:hAnsi="Times New Roman" w:cs="Times New Roman"/>
                <w:bCs/>
              </w:rPr>
            </w:pPr>
            <w:r w:rsidRPr="003F3F64">
              <w:rPr>
                <w:rFonts w:ascii="Times New Roman" w:eastAsia="Times New Roman" w:hAnsi="Times New Roman" w:cs="Times New Roman"/>
                <w:bCs/>
              </w:rPr>
              <w:t>Соотнесите названия величин и показатели степени, в которых в эти величины входит концентрация электронов при фиксированной температуре.</w:t>
            </w:r>
          </w:p>
          <w:p w:rsidR="00492E58" w:rsidRPr="003F3F64" w:rsidRDefault="00492E58" w:rsidP="00D4145F">
            <w:pPr>
              <w:jc w:val="both"/>
              <w:rPr>
                <w:rFonts w:ascii="Times New Roman" w:eastAsia="Times New Roman" w:hAnsi="Times New Roman" w:cs="Times New Roman"/>
                <w:bCs/>
              </w:rPr>
            </w:pPr>
          </w:p>
          <w:p w:rsidR="00492E58" w:rsidRPr="003F3F64" w:rsidRDefault="00492E58" w:rsidP="00D4145F">
            <w:pPr>
              <w:jc w:val="both"/>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p w:rsidR="00492E58" w:rsidRPr="003F3F64" w:rsidRDefault="00492E58" w:rsidP="00C00FED">
            <w:pPr>
              <w:rPr>
                <w:rFonts w:ascii="Times New Roman" w:hAnsi="Times New Roman" w:cs="Times New Roman"/>
              </w:rPr>
            </w:pPr>
          </w:p>
          <w:tbl>
            <w:tblPr>
              <w:tblStyle w:val="af7"/>
              <w:tblW w:w="0" w:type="auto"/>
              <w:tblLayout w:type="fixed"/>
              <w:tblLook w:val="04A0"/>
            </w:tblPr>
            <w:tblGrid>
              <w:gridCol w:w="3328"/>
              <w:gridCol w:w="1836"/>
            </w:tblGrid>
            <w:tr w:rsidR="00492E58" w:rsidRPr="003F3F64" w:rsidTr="003F3F64">
              <w:tc>
                <w:tcPr>
                  <w:tcW w:w="3328"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Величина</w:t>
                  </w:r>
                </w:p>
              </w:tc>
              <w:tc>
                <w:tcPr>
                  <w:tcW w:w="1836"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Показатель степени</w:t>
                  </w:r>
                </w:p>
              </w:tc>
            </w:tr>
            <w:tr w:rsidR="00492E58" w:rsidRPr="003F3F64" w:rsidTr="003F3F64">
              <w:tc>
                <w:tcPr>
                  <w:tcW w:w="3328"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lastRenderedPageBreak/>
                    <w:t>1. Радиус Дебая</w:t>
                  </w:r>
                </w:p>
              </w:tc>
              <w:tc>
                <w:tcPr>
                  <w:tcW w:w="1836"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а) –3/2</w:t>
                  </w:r>
                </w:p>
              </w:tc>
            </w:tr>
            <w:tr w:rsidR="00492E58" w:rsidRPr="003F3F64" w:rsidTr="003F3F64">
              <w:tc>
                <w:tcPr>
                  <w:tcW w:w="3328"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2. Плазменная частота</w:t>
                  </w:r>
                </w:p>
              </w:tc>
              <w:tc>
                <w:tcPr>
                  <w:tcW w:w="1836"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б) –1</w:t>
                  </w:r>
                </w:p>
              </w:tc>
            </w:tr>
            <w:tr w:rsidR="00492E58" w:rsidRPr="003F3F64" w:rsidTr="003F3F64">
              <w:tc>
                <w:tcPr>
                  <w:tcW w:w="3328"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3. </w:t>
                  </w:r>
                  <w:proofErr w:type="spellStart"/>
                  <w:proofErr w:type="gramStart"/>
                  <w:r w:rsidRPr="003F3F64">
                    <w:rPr>
                      <w:rFonts w:ascii="Times New Roman" w:hAnsi="Times New Roman" w:cs="Times New Roman"/>
                    </w:rPr>
                    <w:t>Электропровод-ность</w:t>
                  </w:r>
                  <w:proofErr w:type="spellEnd"/>
                  <w:proofErr w:type="gramEnd"/>
                  <w:r w:rsidRPr="003F3F64">
                    <w:rPr>
                      <w:rFonts w:ascii="Times New Roman" w:hAnsi="Times New Roman" w:cs="Times New Roman"/>
                    </w:rPr>
                    <w:t xml:space="preserve"> полностью ионизованной плазмы </w:t>
                  </w:r>
                </w:p>
              </w:tc>
              <w:tc>
                <w:tcPr>
                  <w:tcW w:w="1836"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в) –1/2</w:t>
                  </w:r>
                </w:p>
              </w:tc>
            </w:tr>
            <w:tr w:rsidR="00492E58" w:rsidRPr="003F3F64" w:rsidTr="003F3F64">
              <w:tc>
                <w:tcPr>
                  <w:tcW w:w="3328"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4. Средняя частота столкновений заряженных частиц</w:t>
                  </w:r>
                </w:p>
              </w:tc>
              <w:tc>
                <w:tcPr>
                  <w:tcW w:w="1836"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г) 0</w:t>
                  </w:r>
                </w:p>
              </w:tc>
            </w:tr>
            <w:tr w:rsidR="00492E58" w:rsidRPr="003F3F64" w:rsidTr="003F3F64">
              <w:tc>
                <w:tcPr>
                  <w:tcW w:w="3328" w:type="dxa"/>
                </w:tcPr>
                <w:p w:rsidR="00492E58" w:rsidRPr="003F3F64" w:rsidRDefault="00492E58" w:rsidP="00C00FED">
                  <w:pPr>
                    <w:rPr>
                      <w:rFonts w:ascii="Times New Roman" w:hAnsi="Times New Roman" w:cs="Times New Roman"/>
                    </w:rPr>
                  </w:pPr>
                </w:p>
              </w:tc>
              <w:tc>
                <w:tcPr>
                  <w:tcW w:w="1836"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д) 1/2</w:t>
                  </w:r>
                </w:p>
              </w:tc>
            </w:tr>
            <w:tr w:rsidR="00492E58" w:rsidRPr="003F3F64" w:rsidTr="003F3F64">
              <w:tc>
                <w:tcPr>
                  <w:tcW w:w="3328" w:type="dxa"/>
                </w:tcPr>
                <w:p w:rsidR="00492E58" w:rsidRPr="003F3F64" w:rsidRDefault="00492E58" w:rsidP="00C00FED">
                  <w:pPr>
                    <w:rPr>
                      <w:rFonts w:ascii="Times New Roman" w:hAnsi="Times New Roman" w:cs="Times New Roman"/>
                    </w:rPr>
                  </w:pPr>
                </w:p>
              </w:tc>
              <w:tc>
                <w:tcPr>
                  <w:tcW w:w="1836"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е) 1</w:t>
                  </w:r>
                </w:p>
              </w:tc>
            </w:tr>
          </w:tbl>
          <w:p w:rsidR="00492E58" w:rsidRPr="003F3F64" w:rsidRDefault="00492E58" w:rsidP="00C00FED">
            <w:pPr>
              <w:jc w:val="both"/>
              <w:rPr>
                <w:rFonts w:ascii="Times New Roman" w:hAnsi="Times New Roman" w:cs="Times New Roman"/>
              </w:rPr>
            </w:pPr>
          </w:p>
        </w:tc>
        <w:tc>
          <w:tcPr>
            <w:tcW w:w="865" w:type="pct"/>
          </w:tcPr>
          <w:tbl>
            <w:tblPr>
              <w:tblStyle w:val="af7"/>
              <w:tblW w:w="0" w:type="auto"/>
              <w:tblLayout w:type="fixed"/>
              <w:tblCellMar>
                <w:left w:w="0" w:type="dxa"/>
                <w:right w:w="0" w:type="dxa"/>
              </w:tblCellMar>
              <w:tblLook w:val="04A0"/>
            </w:tblPr>
            <w:tblGrid>
              <w:gridCol w:w="268"/>
              <w:gridCol w:w="268"/>
              <w:gridCol w:w="268"/>
              <w:gridCol w:w="268"/>
            </w:tblGrid>
            <w:tr w:rsidR="00492E58" w:rsidRPr="003F3F64" w:rsidTr="00EC0096">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lastRenderedPageBreak/>
                    <w:t>1</w:t>
                  </w:r>
                </w:p>
              </w:tc>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2</w:t>
                  </w:r>
                </w:p>
              </w:tc>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3</w:t>
                  </w:r>
                </w:p>
              </w:tc>
              <w:tc>
                <w:tcPr>
                  <w:tcW w:w="268" w:type="dxa"/>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4</w:t>
                  </w:r>
                </w:p>
              </w:tc>
            </w:tr>
            <w:tr w:rsidR="00492E58" w:rsidRPr="003F3F64" w:rsidTr="00EC0096">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в</w:t>
                  </w:r>
                </w:p>
              </w:tc>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д</w:t>
                  </w:r>
                </w:p>
              </w:tc>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г</w:t>
                  </w:r>
                </w:p>
              </w:tc>
              <w:tc>
                <w:tcPr>
                  <w:tcW w:w="268" w:type="dxa"/>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е</w:t>
                  </w:r>
                </w:p>
              </w:tc>
            </w:tr>
          </w:tbl>
          <w:p w:rsidR="00492E58" w:rsidRPr="003F3F64" w:rsidRDefault="00492E58" w:rsidP="00C00FED">
            <w:pPr>
              <w:jc w:val="both"/>
              <w:rPr>
                <w:rFonts w:ascii="Times New Roman" w:hAnsi="Times New Roman" w:cs="Times New Roman"/>
              </w:rPr>
            </w:pPr>
          </w:p>
        </w:tc>
      </w:tr>
      <w:tr w:rsidR="00492E58" w:rsidRPr="003F3F64" w:rsidTr="00492E58">
        <w:tc>
          <w:tcPr>
            <w:tcW w:w="407" w:type="pct"/>
            <w:vMerge/>
          </w:tcPr>
          <w:p w:rsidR="00492E58" w:rsidRPr="003F3F64" w:rsidRDefault="00492E58" w:rsidP="00C00FED">
            <w:pPr>
              <w:jc w:val="both"/>
              <w:rPr>
                <w:rFonts w:ascii="Times New Roman" w:hAnsi="Times New Roman" w:cs="Times New Roman"/>
                <w:i/>
              </w:rPr>
            </w:pPr>
          </w:p>
        </w:tc>
        <w:tc>
          <w:tcPr>
            <w:tcW w:w="980" w:type="pct"/>
            <w:vMerge/>
          </w:tcPr>
          <w:p w:rsidR="00492E58" w:rsidRPr="003F3F64" w:rsidRDefault="00492E58" w:rsidP="00C00FED">
            <w:pPr>
              <w:jc w:val="both"/>
              <w:rPr>
                <w:rFonts w:ascii="Times New Roman" w:hAnsi="Times New Roman" w:cs="Times New Roman"/>
              </w:rPr>
            </w:pPr>
          </w:p>
        </w:tc>
        <w:tc>
          <w:tcPr>
            <w:tcW w:w="2748" w:type="pct"/>
          </w:tcPr>
          <w:p w:rsidR="00492E58" w:rsidRPr="003F3F64" w:rsidRDefault="00492E58" w:rsidP="00C00FED">
            <w:pPr>
              <w:widowControl w:val="0"/>
              <w:rPr>
                <w:rFonts w:ascii="Times New Roman" w:hAnsi="Times New Roman" w:cs="Times New Roman"/>
              </w:rPr>
            </w:pPr>
            <w:r w:rsidRPr="003F3F64">
              <w:rPr>
                <w:rFonts w:ascii="Times New Roman" w:hAnsi="Times New Roman" w:cs="Times New Roman"/>
              </w:rPr>
              <w:t>15. Прочитайте текст и установите соответствие.</w:t>
            </w:r>
          </w:p>
          <w:p w:rsidR="00492E58" w:rsidRPr="003F3F64" w:rsidRDefault="00492E58" w:rsidP="00C00FED">
            <w:pPr>
              <w:widowControl w:val="0"/>
              <w:rPr>
                <w:rFonts w:ascii="Times New Roman" w:hAnsi="Times New Roman" w:cs="Times New Roman"/>
              </w:rPr>
            </w:pPr>
          </w:p>
          <w:p w:rsidR="00492E58" w:rsidRPr="003F3F64" w:rsidRDefault="00492E58" w:rsidP="00D4145F">
            <w:pPr>
              <w:jc w:val="both"/>
              <w:rPr>
                <w:rFonts w:ascii="Times New Roman" w:eastAsia="Times New Roman" w:hAnsi="Times New Roman" w:cs="Times New Roman"/>
                <w:bCs/>
              </w:rPr>
            </w:pPr>
            <w:r w:rsidRPr="003F3F64">
              <w:rPr>
                <w:rFonts w:ascii="Times New Roman" w:eastAsia="Times New Roman" w:hAnsi="Times New Roman" w:cs="Times New Roman"/>
                <w:bCs/>
              </w:rPr>
              <w:t>Температура как мера энергии по-разному влияет на различные параметры плазмы. Требуется указать, какой степени температуры пропорциональна данная величина при фиксированной концентрации частиц.</w:t>
            </w:r>
          </w:p>
          <w:p w:rsidR="00492E58" w:rsidRPr="003F3F64" w:rsidRDefault="00492E58" w:rsidP="00D4145F">
            <w:pPr>
              <w:jc w:val="both"/>
              <w:rPr>
                <w:rFonts w:ascii="Times New Roman" w:eastAsia="Times New Roman" w:hAnsi="Times New Roman" w:cs="Times New Roman"/>
                <w:bCs/>
              </w:rPr>
            </w:pPr>
          </w:p>
          <w:p w:rsidR="00492E58" w:rsidRPr="003F3F64" w:rsidRDefault="00492E58" w:rsidP="00D4145F">
            <w:pPr>
              <w:jc w:val="both"/>
              <w:rPr>
                <w:rFonts w:ascii="Times New Roman" w:eastAsia="Times New Roman" w:hAnsi="Times New Roman" w:cs="Times New Roman"/>
                <w:bCs/>
              </w:rPr>
            </w:pPr>
            <w:r w:rsidRPr="003F3F64">
              <w:rPr>
                <w:rFonts w:ascii="Times New Roman" w:eastAsia="Times New Roman" w:hAnsi="Times New Roman" w:cs="Times New Roman"/>
                <w:bCs/>
              </w:rPr>
              <w:t>Соотнесите названия величин и показатели степеней температуры, которым эти величины пропорциональны при постоянной концентрации частиц.</w:t>
            </w:r>
          </w:p>
          <w:p w:rsidR="00492E58" w:rsidRPr="003F3F64" w:rsidRDefault="00492E58" w:rsidP="00D4145F">
            <w:pPr>
              <w:jc w:val="both"/>
              <w:rPr>
                <w:rFonts w:ascii="Times New Roman" w:hAnsi="Times New Roman" w:cs="Times New Roman"/>
              </w:rPr>
            </w:pPr>
          </w:p>
          <w:p w:rsidR="00492E58" w:rsidRPr="003F3F64" w:rsidRDefault="00492E58" w:rsidP="00C00FED">
            <w:pPr>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tbl>
            <w:tblPr>
              <w:tblStyle w:val="af7"/>
              <w:tblW w:w="0" w:type="auto"/>
              <w:tblLayout w:type="fixed"/>
              <w:tblLook w:val="04A0"/>
            </w:tblPr>
            <w:tblGrid>
              <w:gridCol w:w="2615"/>
              <w:gridCol w:w="2549"/>
            </w:tblGrid>
            <w:tr w:rsidR="00492E58" w:rsidRPr="003F3F64" w:rsidTr="003F3F64">
              <w:tc>
                <w:tcPr>
                  <w:tcW w:w="2615"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Величина</w:t>
                  </w:r>
                </w:p>
              </w:tc>
              <w:tc>
                <w:tcPr>
                  <w:tcW w:w="2549"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Показатель степени</w:t>
                  </w:r>
                </w:p>
              </w:tc>
            </w:tr>
            <w:tr w:rsidR="00492E58" w:rsidRPr="003F3F64" w:rsidTr="003F3F64">
              <w:tc>
                <w:tcPr>
                  <w:tcW w:w="2615"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1. Радиус Дебая</w:t>
                  </w:r>
                </w:p>
              </w:tc>
              <w:tc>
                <w:tcPr>
                  <w:tcW w:w="2549"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а) –3/2</w:t>
                  </w:r>
                </w:p>
              </w:tc>
            </w:tr>
            <w:tr w:rsidR="00492E58" w:rsidRPr="003F3F64" w:rsidTr="003F3F64">
              <w:tc>
                <w:tcPr>
                  <w:tcW w:w="2615"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2. Плазменная частота</w:t>
                  </w:r>
                </w:p>
              </w:tc>
              <w:tc>
                <w:tcPr>
                  <w:tcW w:w="2549"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б) –1</w:t>
                  </w:r>
                </w:p>
              </w:tc>
            </w:tr>
            <w:tr w:rsidR="00492E58" w:rsidRPr="003F3F64" w:rsidTr="003F3F64">
              <w:tc>
                <w:tcPr>
                  <w:tcW w:w="2615"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3. Параметр идеальности плазмы </w:t>
                  </w:r>
                </w:p>
              </w:tc>
              <w:tc>
                <w:tcPr>
                  <w:tcW w:w="2549"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в) –1/2</w:t>
                  </w:r>
                </w:p>
              </w:tc>
            </w:tr>
            <w:tr w:rsidR="00492E58" w:rsidRPr="003F3F64" w:rsidTr="003F3F64">
              <w:tc>
                <w:tcPr>
                  <w:tcW w:w="2615"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4. Средняя частота столкновений заряженных частиц</w:t>
                  </w:r>
                </w:p>
              </w:tc>
              <w:tc>
                <w:tcPr>
                  <w:tcW w:w="2549"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г) 0</w:t>
                  </w:r>
                </w:p>
              </w:tc>
            </w:tr>
            <w:tr w:rsidR="00492E58" w:rsidRPr="003F3F64" w:rsidTr="003F3F64">
              <w:tc>
                <w:tcPr>
                  <w:tcW w:w="2615" w:type="dxa"/>
                </w:tcPr>
                <w:p w:rsidR="00492E58" w:rsidRPr="003F3F64" w:rsidRDefault="00492E58" w:rsidP="00C00FED">
                  <w:pPr>
                    <w:rPr>
                      <w:rFonts w:ascii="Times New Roman" w:hAnsi="Times New Roman" w:cs="Times New Roman"/>
                      <w:lang w:val="en-US"/>
                    </w:rPr>
                  </w:pPr>
                </w:p>
              </w:tc>
              <w:tc>
                <w:tcPr>
                  <w:tcW w:w="2549"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д) 1/2</w:t>
                  </w:r>
                </w:p>
              </w:tc>
            </w:tr>
            <w:tr w:rsidR="00492E58" w:rsidRPr="003F3F64" w:rsidTr="003F3F64">
              <w:tc>
                <w:tcPr>
                  <w:tcW w:w="2615" w:type="dxa"/>
                </w:tcPr>
                <w:p w:rsidR="00492E58" w:rsidRPr="003F3F64" w:rsidRDefault="00492E58" w:rsidP="00C00FED">
                  <w:pPr>
                    <w:rPr>
                      <w:rFonts w:ascii="Times New Roman" w:hAnsi="Times New Roman" w:cs="Times New Roman"/>
                    </w:rPr>
                  </w:pPr>
                </w:p>
              </w:tc>
              <w:tc>
                <w:tcPr>
                  <w:tcW w:w="2549"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е) 1</w:t>
                  </w:r>
                </w:p>
              </w:tc>
            </w:tr>
          </w:tbl>
          <w:p w:rsidR="00492E58" w:rsidRPr="003F3F64" w:rsidRDefault="00492E58" w:rsidP="00C00FED">
            <w:pPr>
              <w:jc w:val="both"/>
              <w:rPr>
                <w:rFonts w:ascii="Times New Roman" w:hAnsi="Times New Roman" w:cs="Times New Roman"/>
              </w:rPr>
            </w:pPr>
          </w:p>
        </w:tc>
        <w:tc>
          <w:tcPr>
            <w:tcW w:w="865" w:type="pct"/>
          </w:tcPr>
          <w:tbl>
            <w:tblPr>
              <w:tblStyle w:val="af7"/>
              <w:tblW w:w="0" w:type="auto"/>
              <w:tblLayout w:type="fixed"/>
              <w:tblCellMar>
                <w:left w:w="0" w:type="dxa"/>
                <w:right w:w="0" w:type="dxa"/>
              </w:tblCellMar>
              <w:tblLook w:val="04A0"/>
            </w:tblPr>
            <w:tblGrid>
              <w:gridCol w:w="268"/>
              <w:gridCol w:w="268"/>
              <w:gridCol w:w="268"/>
              <w:gridCol w:w="268"/>
            </w:tblGrid>
            <w:tr w:rsidR="00492E58" w:rsidRPr="003F3F64" w:rsidTr="00EC0096">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1</w:t>
                  </w:r>
                </w:p>
              </w:tc>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2</w:t>
                  </w:r>
                </w:p>
              </w:tc>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3</w:t>
                  </w:r>
                </w:p>
              </w:tc>
              <w:tc>
                <w:tcPr>
                  <w:tcW w:w="268" w:type="dxa"/>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4</w:t>
                  </w:r>
                </w:p>
              </w:tc>
            </w:tr>
            <w:tr w:rsidR="00492E58" w:rsidRPr="003F3F64" w:rsidTr="00EC0096">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д</w:t>
                  </w:r>
                </w:p>
              </w:tc>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г</w:t>
                  </w:r>
                </w:p>
              </w:tc>
              <w:tc>
                <w:tcPr>
                  <w:tcW w:w="268" w:type="dxa"/>
                  <w:tcMar>
                    <w:left w:w="0" w:type="dxa"/>
                    <w:right w:w="0" w:type="dxa"/>
                  </w:tcMar>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ж</w:t>
                  </w:r>
                </w:p>
              </w:tc>
              <w:tc>
                <w:tcPr>
                  <w:tcW w:w="268" w:type="dxa"/>
                </w:tcPr>
                <w:p w:rsidR="00492E58" w:rsidRPr="003F3F64" w:rsidRDefault="00492E58" w:rsidP="00EC0096">
                  <w:pPr>
                    <w:jc w:val="center"/>
                    <w:rPr>
                      <w:rFonts w:ascii="Times New Roman" w:hAnsi="Times New Roman" w:cs="Times New Roman"/>
                    </w:rPr>
                  </w:pPr>
                  <w:r w:rsidRPr="003F3F64">
                    <w:rPr>
                      <w:rFonts w:ascii="Times New Roman" w:hAnsi="Times New Roman" w:cs="Times New Roman"/>
                    </w:rPr>
                    <w:t>а</w:t>
                  </w:r>
                </w:p>
              </w:tc>
            </w:tr>
          </w:tbl>
          <w:p w:rsidR="00492E58" w:rsidRPr="003F3F64" w:rsidRDefault="00492E58" w:rsidP="00C00FED">
            <w:pPr>
              <w:jc w:val="both"/>
              <w:rPr>
                <w:rFonts w:ascii="Times New Roman" w:hAnsi="Times New Roman" w:cs="Times New Roman"/>
              </w:rPr>
            </w:pPr>
          </w:p>
        </w:tc>
      </w:tr>
      <w:tr w:rsidR="00492E58" w:rsidRPr="003F3F64" w:rsidTr="00492E58">
        <w:tc>
          <w:tcPr>
            <w:tcW w:w="407" w:type="pct"/>
            <w:vMerge/>
          </w:tcPr>
          <w:p w:rsidR="00492E58" w:rsidRPr="003F3F64" w:rsidRDefault="00492E58" w:rsidP="00C00FED">
            <w:pPr>
              <w:jc w:val="both"/>
              <w:rPr>
                <w:rFonts w:ascii="Times New Roman" w:hAnsi="Times New Roman" w:cs="Times New Roman"/>
                <w:i/>
              </w:rPr>
            </w:pPr>
          </w:p>
        </w:tc>
        <w:tc>
          <w:tcPr>
            <w:tcW w:w="980" w:type="pct"/>
            <w:vMerge/>
          </w:tcPr>
          <w:p w:rsidR="00492E58" w:rsidRPr="003F3F64" w:rsidRDefault="00492E58" w:rsidP="00C00FED">
            <w:pPr>
              <w:jc w:val="both"/>
              <w:rPr>
                <w:rFonts w:ascii="Times New Roman" w:hAnsi="Times New Roman" w:cs="Times New Roman"/>
              </w:rPr>
            </w:pPr>
          </w:p>
        </w:tc>
        <w:tc>
          <w:tcPr>
            <w:tcW w:w="2748" w:type="pct"/>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16. Прочитайте текст и выберите все правильные ответы.</w:t>
            </w:r>
          </w:p>
          <w:p w:rsidR="00492E58" w:rsidRPr="003F3F64" w:rsidRDefault="00492E58" w:rsidP="00C00FED">
            <w:pPr>
              <w:jc w:val="both"/>
              <w:rPr>
                <w:rFonts w:ascii="Times New Roman" w:hAnsi="Times New Roman" w:cs="Times New Roman"/>
              </w:rPr>
            </w:pP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Для движения заряженной частицы в неоднородном магнитном поле при условии применимости дрейфового приближения верно следующее:</w:t>
            </w: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а) скорость градиентного дрейфа направлена перпендикулярно магнитному полю.</w:t>
            </w: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б) скорость градиентного дрейфа направлена параллельно магнитному полю.</w:t>
            </w: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в) направление  градиентного дрейфа зависит от знака заряда.</w:t>
            </w: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 xml:space="preserve">г) направление  градиентного дрейфа не зависит от знака заряда. </w:t>
            </w: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д) кинетическая энергия частицы линейно зависит от индукции поля.</w:t>
            </w: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е) кинетическая энергия частицы постоянна.</w:t>
            </w:r>
          </w:p>
        </w:tc>
        <w:tc>
          <w:tcPr>
            <w:tcW w:w="865" w:type="pct"/>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а, в, е</w:t>
            </w:r>
          </w:p>
        </w:tc>
      </w:tr>
      <w:tr w:rsidR="00492E58" w:rsidRPr="003F3F64" w:rsidTr="00492E58">
        <w:tc>
          <w:tcPr>
            <w:tcW w:w="407" w:type="pct"/>
            <w:vMerge/>
          </w:tcPr>
          <w:p w:rsidR="00492E58" w:rsidRPr="003F3F64" w:rsidRDefault="00492E58" w:rsidP="00C00FED">
            <w:pPr>
              <w:jc w:val="both"/>
              <w:rPr>
                <w:rFonts w:ascii="Times New Roman" w:hAnsi="Times New Roman" w:cs="Times New Roman"/>
                <w:i/>
              </w:rPr>
            </w:pPr>
          </w:p>
        </w:tc>
        <w:tc>
          <w:tcPr>
            <w:tcW w:w="980" w:type="pct"/>
            <w:vMerge/>
          </w:tcPr>
          <w:p w:rsidR="00492E58" w:rsidRPr="003F3F64" w:rsidRDefault="00492E58" w:rsidP="00C00FED">
            <w:pPr>
              <w:jc w:val="both"/>
              <w:rPr>
                <w:rFonts w:ascii="Times New Roman" w:hAnsi="Times New Roman" w:cs="Times New Roman"/>
              </w:rPr>
            </w:pPr>
          </w:p>
        </w:tc>
        <w:tc>
          <w:tcPr>
            <w:tcW w:w="2748" w:type="pct"/>
          </w:tcPr>
          <w:p w:rsidR="00492E58" w:rsidRPr="003F3F64" w:rsidRDefault="00492E58" w:rsidP="00C00FED">
            <w:pPr>
              <w:widowControl w:val="0"/>
              <w:rPr>
                <w:rFonts w:ascii="Times New Roman" w:hAnsi="Times New Roman" w:cs="Times New Roman"/>
              </w:rPr>
            </w:pPr>
            <w:r w:rsidRPr="003F3F64">
              <w:rPr>
                <w:rFonts w:ascii="Times New Roman" w:hAnsi="Times New Roman" w:cs="Times New Roman"/>
              </w:rPr>
              <w:t>17. Прочитайте текст и установите соответствие.</w:t>
            </w:r>
          </w:p>
          <w:p w:rsidR="00492E58" w:rsidRPr="003F3F64" w:rsidRDefault="00492E58" w:rsidP="00C00FED">
            <w:pPr>
              <w:widowControl w:val="0"/>
              <w:rPr>
                <w:rFonts w:ascii="Times New Roman" w:hAnsi="Times New Roman" w:cs="Times New Roman"/>
              </w:rPr>
            </w:pPr>
          </w:p>
          <w:p w:rsidR="00492E58" w:rsidRPr="003F3F64" w:rsidRDefault="00492E58" w:rsidP="000B4DE5">
            <w:pPr>
              <w:jc w:val="both"/>
              <w:rPr>
                <w:rFonts w:ascii="Times New Roman" w:eastAsia="Times New Roman" w:hAnsi="Times New Roman" w:cs="Times New Roman"/>
                <w:bCs/>
              </w:rPr>
            </w:pPr>
            <w:r w:rsidRPr="003F3F64">
              <w:rPr>
                <w:rFonts w:ascii="Times New Roman" w:eastAsia="Times New Roman" w:hAnsi="Times New Roman" w:cs="Times New Roman"/>
                <w:bCs/>
              </w:rPr>
              <w:t xml:space="preserve">Определите, как будут изменяться различные характеристики скорости частицы, движущейся в постоянном </w:t>
            </w:r>
            <w:proofErr w:type="spellStart"/>
            <w:r w:rsidRPr="003F3F64">
              <w:rPr>
                <w:rFonts w:ascii="Times New Roman" w:eastAsia="Times New Roman" w:hAnsi="Times New Roman" w:cs="Times New Roman"/>
                <w:bCs/>
              </w:rPr>
              <w:t>слабонеоднородном</w:t>
            </w:r>
            <w:proofErr w:type="spellEnd"/>
            <w:r w:rsidRPr="003F3F64">
              <w:rPr>
                <w:rFonts w:ascii="Times New Roman" w:eastAsia="Times New Roman" w:hAnsi="Times New Roman" w:cs="Times New Roman"/>
                <w:bCs/>
              </w:rPr>
              <w:t xml:space="preserve"> магнитном поле в отсутствие электрического при условии, что усредненное движение частицы направлено в сторону увеличения индукции поля.</w:t>
            </w:r>
          </w:p>
          <w:p w:rsidR="00492E58" w:rsidRPr="003F3F64" w:rsidRDefault="00492E58" w:rsidP="000B4DE5">
            <w:pPr>
              <w:jc w:val="both"/>
              <w:rPr>
                <w:rFonts w:ascii="Times New Roman" w:eastAsia="Times New Roman" w:hAnsi="Times New Roman" w:cs="Times New Roman"/>
                <w:bCs/>
              </w:rPr>
            </w:pPr>
          </w:p>
          <w:p w:rsidR="00492E58" w:rsidRPr="003F3F64" w:rsidRDefault="00492E58" w:rsidP="000B4DE5">
            <w:pPr>
              <w:jc w:val="both"/>
              <w:rPr>
                <w:rFonts w:ascii="Times New Roman" w:eastAsia="Times New Roman" w:hAnsi="Times New Roman" w:cs="Times New Roman"/>
                <w:bCs/>
              </w:rPr>
            </w:pPr>
            <w:r w:rsidRPr="003F3F64">
              <w:rPr>
                <w:rFonts w:ascii="Times New Roman" w:eastAsia="Times New Roman" w:hAnsi="Times New Roman" w:cs="Times New Roman"/>
                <w:bCs/>
              </w:rPr>
              <w:t>Установите соответствие между характеристиками скорости и характером их изменения.</w:t>
            </w:r>
          </w:p>
          <w:p w:rsidR="00492E58" w:rsidRPr="003F3F64" w:rsidRDefault="00492E58" w:rsidP="000B4DE5">
            <w:pPr>
              <w:jc w:val="both"/>
              <w:rPr>
                <w:rFonts w:ascii="Times New Roman" w:hAnsi="Times New Roman" w:cs="Times New Roman"/>
              </w:rPr>
            </w:pPr>
          </w:p>
          <w:p w:rsidR="00492E58" w:rsidRPr="003F3F64" w:rsidRDefault="00492E58" w:rsidP="000B4DE5">
            <w:pPr>
              <w:jc w:val="both"/>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tbl>
            <w:tblPr>
              <w:tblStyle w:val="af7"/>
              <w:tblW w:w="0" w:type="auto"/>
              <w:tblLayout w:type="fixed"/>
              <w:tblLook w:val="04A0"/>
            </w:tblPr>
            <w:tblGrid>
              <w:gridCol w:w="2904"/>
              <w:gridCol w:w="2260"/>
            </w:tblGrid>
            <w:tr w:rsidR="00492E58" w:rsidRPr="003F3F64" w:rsidTr="003F3F64">
              <w:tc>
                <w:tcPr>
                  <w:tcW w:w="2904"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Характеристика скорости</w:t>
                  </w:r>
                </w:p>
              </w:tc>
              <w:tc>
                <w:tcPr>
                  <w:tcW w:w="2260"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Характер изменения</w:t>
                  </w:r>
                </w:p>
              </w:tc>
            </w:tr>
            <w:tr w:rsidR="00492E58" w:rsidRPr="003F3F64" w:rsidTr="003F3F64">
              <w:tc>
                <w:tcPr>
                  <w:tcW w:w="2904" w:type="dxa"/>
                </w:tcPr>
                <w:p w:rsidR="00492E58" w:rsidRPr="003F3F64" w:rsidRDefault="00492E58" w:rsidP="000B4DE5">
                  <w:pPr>
                    <w:rPr>
                      <w:rFonts w:ascii="Times New Roman" w:hAnsi="Times New Roman" w:cs="Times New Roman"/>
                    </w:rPr>
                  </w:pPr>
                  <w:r w:rsidRPr="003F3F64">
                    <w:rPr>
                      <w:rFonts w:ascii="Times New Roman" w:hAnsi="Times New Roman" w:cs="Times New Roman"/>
                    </w:rPr>
                    <w:t xml:space="preserve">1. Модуль проекции на направление </w:t>
                  </w:r>
                  <w:r w:rsidRPr="003F3F64">
                    <w:rPr>
                      <w:rFonts w:ascii="Times New Roman" w:hAnsi="Times New Roman" w:cs="Times New Roman"/>
                      <w:b/>
                      <w:lang w:val="en-US"/>
                    </w:rPr>
                    <w:t>B</w:t>
                  </w:r>
                </w:p>
              </w:tc>
              <w:tc>
                <w:tcPr>
                  <w:tcW w:w="2260" w:type="dxa"/>
                </w:tcPr>
                <w:p w:rsidR="00492E58" w:rsidRPr="003F3F64" w:rsidRDefault="00492E58" w:rsidP="000B4DE5">
                  <w:pPr>
                    <w:rPr>
                      <w:rFonts w:ascii="Times New Roman" w:hAnsi="Times New Roman" w:cs="Times New Roman"/>
                    </w:rPr>
                  </w:pPr>
                  <w:r w:rsidRPr="003F3F64">
                    <w:rPr>
                      <w:rFonts w:ascii="Times New Roman" w:hAnsi="Times New Roman" w:cs="Times New Roman"/>
                    </w:rPr>
                    <w:t>а) Постоянное значение</w:t>
                  </w:r>
                </w:p>
              </w:tc>
            </w:tr>
            <w:tr w:rsidR="00492E58" w:rsidRPr="003F3F64" w:rsidTr="003F3F64">
              <w:tc>
                <w:tcPr>
                  <w:tcW w:w="2904" w:type="dxa"/>
                </w:tcPr>
                <w:p w:rsidR="00492E58" w:rsidRPr="003F3F64" w:rsidRDefault="00492E58" w:rsidP="000B4DE5">
                  <w:pPr>
                    <w:rPr>
                      <w:rFonts w:ascii="Times New Roman" w:hAnsi="Times New Roman" w:cs="Times New Roman"/>
                    </w:rPr>
                  </w:pPr>
                  <w:r w:rsidRPr="003F3F64">
                    <w:rPr>
                      <w:rFonts w:ascii="Times New Roman" w:hAnsi="Times New Roman" w:cs="Times New Roman"/>
                    </w:rPr>
                    <w:t>2. Модуль проекции на плоскость, перпендикулярную</w:t>
                  </w:r>
                  <w:proofErr w:type="gramStart"/>
                  <w:r w:rsidRPr="003F3F64">
                    <w:rPr>
                      <w:rFonts w:ascii="Times New Roman" w:hAnsi="Times New Roman" w:cs="Times New Roman"/>
                    </w:rPr>
                    <w:t xml:space="preserve"> </w:t>
                  </w:r>
                  <w:r w:rsidRPr="003F3F64">
                    <w:rPr>
                      <w:rFonts w:ascii="Times New Roman" w:hAnsi="Times New Roman" w:cs="Times New Roman"/>
                      <w:b/>
                    </w:rPr>
                    <w:t>В</w:t>
                  </w:r>
                  <w:proofErr w:type="gramEnd"/>
                </w:p>
              </w:tc>
              <w:tc>
                <w:tcPr>
                  <w:tcW w:w="2260" w:type="dxa"/>
                </w:tcPr>
                <w:p w:rsidR="00492E58" w:rsidRPr="003F3F64" w:rsidRDefault="00492E58" w:rsidP="000B4DE5">
                  <w:pPr>
                    <w:rPr>
                      <w:rFonts w:ascii="Times New Roman" w:hAnsi="Times New Roman" w:cs="Times New Roman"/>
                    </w:rPr>
                  </w:pPr>
                  <w:r w:rsidRPr="003F3F64">
                    <w:rPr>
                      <w:rFonts w:ascii="Times New Roman" w:hAnsi="Times New Roman" w:cs="Times New Roman"/>
                    </w:rPr>
                    <w:t>б) Рост</w:t>
                  </w:r>
                </w:p>
              </w:tc>
            </w:tr>
            <w:tr w:rsidR="00492E58" w:rsidRPr="003F3F64" w:rsidTr="003F3F64">
              <w:tc>
                <w:tcPr>
                  <w:tcW w:w="2904" w:type="dxa"/>
                </w:tcPr>
                <w:p w:rsidR="00492E58" w:rsidRPr="003F3F64" w:rsidRDefault="00492E58" w:rsidP="000B4DE5">
                  <w:pPr>
                    <w:rPr>
                      <w:rFonts w:ascii="Times New Roman" w:hAnsi="Times New Roman" w:cs="Times New Roman"/>
                    </w:rPr>
                  </w:pPr>
                  <w:r w:rsidRPr="003F3F64">
                    <w:rPr>
                      <w:rFonts w:ascii="Times New Roman" w:hAnsi="Times New Roman" w:cs="Times New Roman"/>
                    </w:rPr>
                    <w:t xml:space="preserve">3. Модуль </w:t>
                  </w:r>
                </w:p>
              </w:tc>
              <w:tc>
                <w:tcPr>
                  <w:tcW w:w="2260" w:type="dxa"/>
                </w:tcPr>
                <w:p w:rsidR="00492E58" w:rsidRPr="003F3F64" w:rsidRDefault="00492E58" w:rsidP="000B4DE5">
                  <w:pPr>
                    <w:rPr>
                      <w:rFonts w:ascii="Times New Roman" w:hAnsi="Times New Roman" w:cs="Times New Roman"/>
                    </w:rPr>
                  </w:pPr>
                  <w:r w:rsidRPr="003F3F64">
                    <w:rPr>
                      <w:rFonts w:ascii="Times New Roman" w:hAnsi="Times New Roman" w:cs="Times New Roman"/>
                    </w:rPr>
                    <w:t>в) Снижение</w:t>
                  </w:r>
                </w:p>
              </w:tc>
            </w:tr>
            <w:tr w:rsidR="00492E58" w:rsidRPr="003F3F64" w:rsidTr="003F3F64">
              <w:tc>
                <w:tcPr>
                  <w:tcW w:w="2904" w:type="dxa"/>
                </w:tcPr>
                <w:p w:rsidR="00492E58" w:rsidRPr="003F3F64" w:rsidRDefault="00492E58" w:rsidP="00C00FED">
                  <w:pPr>
                    <w:jc w:val="center"/>
                    <w:rPr>
                      <w:rFonts w:ascii="Times New Roman" w:hAnsi="Times New Roman" w:cs="Times New Roman"/>
                    </w:rPr>
                  </w:pPr>
                </w:p>
              </w:tc>
              <w:tc>
                <w:tcPr>
                  <w:tcW w:w="2260" w:type="dxa"/>
                </w:tcPr>
                <w:p w:rsidR="00492E58" w:rsidRPr="003F3F64" w:rsidRDefault="00492E58" w:rsidP="000B4DE5">
                  <w:pPr>
                    <w:rPr>
                      <w:rFonts w:ascii="Times New Roman" w:hAnsi="Times New Roman" w:cs="Times New Roman"/>
                    </w:rPr>
                  </w:pPr>
                  <w:r w:rsidRPr="003F3F64">
                    <w:rPr>
                      <w:rFonts w:ascii="Times New Roman" w:hAnsi="Times New Roman" w:cs="Times New Roman"/>
                    </w:rPr>
                    <w:t>г) Колебания с ларморовской частотой</w:t>
                  </w:r>
                </w:p>
              </w:tc>
            </w:tr>
          </w:tbl>
          <w:p w:rsidR="00492E58" w:rsidRPr="003F3F64" w:rsidRDefault="00492E58" w:rsidP="00C00FED">
            <w:pPr>
              <w:widowControl w:val="0"/>
              <w:rPr>
                <w:rFonts w:ascii="Times New Roman" w:hAnsi="Times New Roman" w:cs="Times New Roman"/>
              </w:rPr>
            </w:pPr>
          </w:p>
        </w:tc>
        <w:tc>
          <w:tcPr>
            <w:tcW w:w="865" w:type="pct"/>
            <w:tcBorders>
              <w:bottom w:val="single" w:sz="4" w:space="0" w:color="auto"/>
            </w:tcBorders>
          </w:tcPr>
          <w:tbl>
            <w:tblPr>
              <w:tblStyle w:val="af7"/>
              <w:tblW w:w="0" w:type="auto"/>
              <w:tblLayout w:type="fixed"/>
              <w:tblLook w:val="04A0"/>
            </w:tblPr>
            <w:tblGrid>
              <w:gridCol w:w="310"/>
              <w:gridCol w:w="310"/>
              <w:gridCol w:w="310"/>
            </w:tblGrid>
            <w:tr w:rsidR="00492E58" w:rsidRPr="003F3F64" w:rsidTr="00761004">
              <w:tc>
                <w:tcPr>
                  <w:tcW w:w="310"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lastRenderedPageBreak/>
                    <w:t>1</w:t>
                  </w:r>
                </w:p>
              </w:tc>
              <w:tc>
                <w:tcPr>
                  <w:tcW w:w="310"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2</w:t>
                  </w:r>
                </w:p>
              </w:tc>
              <w:tc>
                <w:tcPr>
                  <w:tcW w:w="310"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3</w:t>
                  </w:r>
                </w:p>
              </w:tc>
            </w:tr>
            <w:tr w:rsidR="00492E58" w:rsidRPr="003F3F64" w:rsidTr="00761004">
              <w:tc>
                <w:tcPr>
                  <w:tcW w:w="310"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в</w:t>
                  </w:r>
                </w:p>
              </w:tc>
              <w:tc>
                <w:tcPr>
                  <w:tcW w:w="310"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б</w:t>
                  </w:r>
                </w:p>
              </w:tc>
              <w:tc>
                <w:tcPr>
                  <w:tcW w:w="310"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а</w:t>
                  </w:r>
                </w:p>
              </w:tc>
            </w:tr>
          </w:tbl>
          <w:p w:rsidR="00492E58" w:rsidRPr="003F3F64" w:rsidRDefault="00492E58" w:rsidP="00C00FED">
            <w:pPr>
              <w:jc w:val="both"/>
              <w:rPr>
                <w:rFonts w:ascii="Times New Roman" w:hAnsi="Times New Roman" w:cs="Times New Roman"/>
              </w:rPr>
            </w:pPr>
          </w:p>
        </w:tc>
      </w:tr>
      <w:tr w:rsidR="00492E58" w:rsidRPr="003F3F64" w:rsidTr="00492E58">
        <w:tc>
          <w:tcPr>
            <w:tcW w:w="407" w:type="pct"/>
            <w:vMerge w:val="restart"/>
          </w:tcPr>
          <w:p w:rsidR="00492E58" w:rsidRPr="00492E58" w:rsidRDefault="00492E58" w:rsidP="00492E58">
            <w:pPr>
              <w:jc w:val="center"/>
              <w:rPr>
                <w:rFonts w:ascii="Times New Roman" w:hAnsi="Times New Roman" w:cs="Times New Roman"/>
              </w:rPr>
            </w:pPr>
            <w:r w:rsidRPr="00492E58">
              <w:rPr>
                <w:rFonts w:ascii="Times New Roman" w:hAnsi="Times New Roman" w:cs="Times New Roman"/>
              </w:rPr>
              <w:lastRenderedPageBreak/>
              <w:t>2</w:t>
            </w:r>
          </w:p>
        </w:tc>
        <w:tc>
          <w:tcPr>
            <w:tcW w:w="980" w:type="pct"/>
            <w:vMerge w:val="restart"/>
          </w:tcPr>
          <w:p w:rsidR="00492E58" w:rsidRPr="003F3F64" w:rsidRDefault="00492E58" w:rsidP="00492E58">
            <w:pPr>
              <w:jc w:val="center"/>
              <w:rPr>
                <w:rFonts w:ascii="Times New Roman" w:hAnsi="Times New Roman" w:cs="Times New Roman"/>
              </w:rPr>
            </w:pPr>
            <w:r w:rsidRPr="003F3F64">
              <w:rPr>
                <w:rFonts w:ascii="Times New Roman" w:hAnsi="Times New Roman" w:cs="Times New Roman"/>
              </w:rPr>
              <w:t xml:space="preserve">ОПК-4: </w:t>
            </w:r>
            <w:proofErr w:type="gramStart"/>
            <w:r w:rsidRPr="003F3F64">
              <w:rPr>
                <w:rFonts w:ascii="Times New Roman" w:hAnsi="Times New Roman" w:cs="Times New Roman"/>
              </w:rPr>
              <w:t>Способен</w:t>
            </w:r>
            <w:proofErr w:type="gramEnd"/>
            <w:r w:rsidRPr="003F3F64">
              <w:rPr>
                <w:rFonts w:ascii="Times New Roman" w:hAnsi="Times New Roman" w:cs="Times New Roman"/>
              </w:rPr>
              <w:t xml:space="preserve"> применять основные концепции современного естествознания в междисциплинарных исследованиях</w:t>
            </w:r>
          </w:p>
        </w:tc>
        <w:tc>
          <w:tcPr>
            <w:tcW w:w="2748" w:type="pct"/>
          </w:tcPr>
          <w:p w:rsidR="00492E58" w:rsidRPr="003F3F64" w:rsidRDefault="00492E58" w:rsidP="00D70518">
            <w:pPr>
              <w:rPr>
                <w:rFonts w:ascii="Times New Roman" w:hAnsi="Times New Roman" w:cs="Times New Roman"/>
              </w:rPr>
            </w:pPr>
            <w:r w:rsidRPr="003F3F64">
              <w:rPr>
                <w:rFonts w:ascii="Times New Roman" w:eastAsia="Times New Roman" w:hAnsi="Times New Roman" w:cs="Times New Roman"/>
              </w:rPr>
              <w:t>1</w:t>
            </w:r>
            <w:r>
              <w:rPr>
                <w:rFonts w:ascii="Times New Roman" w:eastAsia="Times New Roman" w:hAnsi="Times New Roman" w:cs="Times New Roman"/>
              </w:rPr>
              <w:t>8</w:t>
            </w:r>
            <w:r w:rsidRPr="003F3F64">
              <w:rPr>
                <w:rFonts w:ascii="Times New Roman" w:eastAsia="Times New Roman" w:hAnsi="Times New Roman" w:cs="Times New Roman"/>
              </w:rPr>
              <w:t>. Прочитайте текст и впишите слово.</w:t>
            </w:r>
          </w:p>
          <w:p w:rsidR="00492E58" w:rsidRPr="003F3F64" w:rsidRDefault="00492E58" w:rsidP="00D70518">
            <w:pPr>
              <w:jc w:val="both"/>
              <w:rPr>
                <w:rFonts w:ascii="Times New Roman" w:hAnsi="Times New Roman" w:cs="Times New Roman"/>
              </w:rPr>
            </w:pPr>
            <w:r w:rsidRPr="003F3F64">
              <w:rPr>
                <w:rFonts w:ascii="Times New Roman" w:hAnsi="Times New Roman" w:cs="Times New Roman"/>
              </w:rPr>
              <w:t xml:space="preserve">При рассмотрении </w:t>
            </w:r>
            <w:proofErr w:type="spellStart"/>
            <w:r w:rsidRPr="003F3F64">
              <w:rPr>
                <w:rFonts w:ascii="Times New Roman" w:hAnsi="Times New Roman" w:cs="Times New Roman"/>
              </w:rPr>
              <w:t>дебаевского</w:t>
            </w:r>
            <w:proofErr w:type="spellEnd"/>
            <w:r w:rsidRPr="003F3F64">
              <w:rPr>
                <w:rFonts w:ascii="Times New Roman" w:hAnsi="Times New Roman" w:cs="Times New Roman"/>
              </w:rPr>
              <w:t xml:space="preserve"> экранирования электростатических волн связь между плотностью заряда и электростатическим потенциалом описывает _______Больцмана</w:t>
            </w:r>
          </w:p>
          <w:p w:rsidR="00492E58" w:rsidRPr="003F3F64" w:rsidRDefault="00492E58" w:rsidP="00D70518">
            <w:pPr>
              <w:jc w:val="both"/>
              <w:rPr>
                <w:rFonts w:ascii="Times New Roman" w:hAnsi="Times New Roman" w:cs="Times New Roman"/>
              </w:rPr>
            </w:pPr>
          </w:p>
        </w:tc>
        <w:tc>
          <w:tcPr>
            <w:tcW w:w="865" w:type="pct"/>
            <w:tcBorders>
              <w:bottom w:val="single" w:sz="4" w:space="0" w:color="auto"/>
            </w:tcBorders>
          </w:tcPr>
          <w:p w:rsidR="00492E58" w:rsidRPr="003F3F64" w:rsidRDefault="00492E58" w:rsidP="00D70518">
            <w:pPr>
              <w:jc w:val="both"/>
              <w:rPr>
                <w:rFonts w:ascii="Times New Roman" w:hAnsi="Times New Roman" w:cs="Times New Roman"/>
              </w:rPr>
            </w:pPr>
            <w:r w:rsidRPr="003F3F64">
              <w:rPr>
                <w:rFonts w:ascii="Times New Roman" w:hAnsi="Times New Roman" w:cs="Times New Roman"/>
              </w:rPr>
              <w:t>распределение</w:t>
            </w:r>
          </w:p>
        </w:tc>
      </w:tr>
      <w:tr w:rsidR="00492E58" w:rsidRPr="003F3F64" w:rsidTr="00492E58">
        <w:tc>
          <w:tcPr>
            <w:tcW w:w="407" w:type="pct"/>
            <w:vMerge/>
          </w:tcPr>
          <w:p w:rsidR="00492E58" w:rsidRPr="003F3F64" w:rsidRDefault="00492E58" w:rsidP="00C00FED">
            <w:pPr>
              <w:rPr>
                <w:rFonts w:ascii="Times New Roman" w:hAnsi="Times New Roman" w:cs="Times New Roman"/>
              </w:rPr>
            </w:pPr>
          </w:p>
        </w:tc>
        <w:tc>
          <w:tcPr>
            <w:tcW w:w="980" w:type="pct"/>
            <w:vMerge/>
          </w:tcPr>
          <w:p w:rsidR="00492E58" w:rsidRPr="003F3F64" w:rsidRDefault="00492E58" w:rsidP="00C00FED">
            <w:pPr>
              <w:rPr>
                <w:rFonts w:ascii="Times New Roman" w:hAnsi="Times New Roman" w:cs="Times New Roman"/>
                <w:b/>
                <w:bCs/>
              </w:rPr>
            </w:pPr>
          </w:p>
        </w:tc>
        <w:tc>
          <w:tcPr>
            <w:tcW w:w="2748" w:type="pct"/>
          </w:tcPr>
          <w:p w:rsidR="00492E58" w:rsidRPr="003F3F64" w:rsidRDefault="00492E58" w:rsidP="00C00FED">
            <w:pPr>
              <w:rPr>
                <w:rFonts w:ascii="Times New Roman" w:hAnsi="Times New Roman" w:cs="Times New Roman"/>
              </w:rPr>
            </w:pPr>
            <w:r>
              <w:rPr>
                <w:rFonts w:ascii="Times New Roman" w:eastAsia="Times New Roman" w:hAnsi="Times New Roman" w:cs="Times New Roman"/>
              </w:rPr>
              <w:t>19</w:t>
            </w:r>
            <w:r w:rsidRPr="003F3F64">
              <w:rPr>
                <w:rFonts w:ascii="Times New Roman" w:eastAsia="Times New Roman" w:hAnsi="Times New Roman" w:cs="Times New Roman"/>
              </w:rPr>
              <w:t>. Прочитайте текст и впишите слово.</w:t>
            </w:r>
          </w:p>
          <w:p w:rsidR="00492E58" w:rsidRPr="003F3F64" w:rsidRDefault="00492E58" w:rsidP="00507621">
            <w:pPr>
              <w:jc w:val="both"/>
              <w:rPr>
                <w:rFonts w:ascii="Times New Roman" w:hAnsi="Times New Roman" w:cs="Times New Roman"/>
              </w:rPr>
            </w:pPr>
            <w:r w:rsidRPr="003F3F64">
              <w:rPr>
                <w:rFonts w:ascii="Times New Roman" w:hAnsi="Times New Roman" w:cs="Times New Roman"/>
              </w:rPr>
              <w:t xml:space="preserve">Каждая из заряженных частиц плазмы взаимодействует с совокупностью всех остальных частиц благодаря наличию </w:t>
            </w:r>
            <w:proofErr w:type="gramStart"/>
            <w:r w:rsidRPr="003F3F64">
              <w:rPr>
                <w:rFonts w:ascii="Times New Roman" w:hAnsi="Times New Roman" w:cs="Times New Roman"/>
              </w:rPr>
              <w:t>коллективного</w:t>
            </w:r>
            <w:proofErr w:type="gramEnd"/>
            <w:r w:rsidRPr="003F3F64">
              <w:rPr>
                <w:rFonts w:ascii="Times New Roman" w:hAnsi="Times New Roman" w:cs="Times New Roman"/>
              </w:rPr>
              <w:t xml:space="preserve"> _______ частиц</w:t>
            </w:r>
          </w:p>
        </w:tc>
        <w:tc>
          <w:tcPr>
            <w:tcW w:w="865" w:type="pct"/>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поля</w:t>
            </w:r>
          </w:p>
        </w:tc>
      </w:tr>
      <w:tr w:rsidR="00492E58" w:rsidRPr="003F3F64" w:rsidTr="00492E58">
        <w:trPr>
          <w:trHeight w:val="1431"/>
        </w:trPr>
        <w:tc>
          <w:tcPr>
            <w:tcW w:w="407" w:type="pct"/>
            <w:vMerge/>
          </w:tcPr>
          <w:p w:rsidR="00492E58" w:rsidRPr="003F3F64" w:rsidRDefault="00492E58" w:rsidP="00C00FED">
            <w:pPr>
              <w:jc w:val="both"/>
              <w:rPr>
                <w:rFonts w:ascii="Times New Roman" w:hAnsi="Times New Roman" w:cs="Times New Roman"/>
              </w:rPr>
            </w:pPr>
          </w:p>
        </w:tc>
        <w:tc>
          <w:tcPr>
            <w:tcW w:w="980" w:type="pct"/>
            <w:vMerge/>
          </w:tcPr>
          <w:p w:rsidR="00492E58" w:rsidRPr="003F3F64" w:rsidRDefault="00492E58" w:rsidP="00C00FED">
            <w:pPr>
              <w:rPr>
                <w:rFonts w:ascii="Times New Roman" w:hAnsi="Times New Roman" w:cs="Times New Roman"/>
              </w:rPr>
            </w:pPr>
          </w:p>
        </w:tc>
        <w:tc>
          <w:tcPr>
            <w:tcW w:w="2748" w:type="pct"/>
          </w:tcPr>
          <w:p w:rsidR="00492E58" w:rsidRPr="003F3F64" w:rsidRDefault="00492E58" w:rsidP="00C00FED">
            <w:pPr>
              <w:rPr>
                <w:rFonts w:ascii="Times New Roman" w:hAnsi="Times New Roman" w:cs="Times New Roman"/>
              </w:rPr>
            </w:pPr>
            <w:r>
              <w:rPr>
                <w:rFonts w:ascii="Times New Roman" w:eastAsia="Times New Roman" w:hAnsi="Times New Roman" w:cs="Times New Roman"/>
              </w:rPr>
              <w:t>20</w:t>
            </w:r>
            <w:r w:rsidRPr="003F3F64">
              <w:rPr>
                <w:rFonts w:ascii="Times New Roman" w:eastAsia="Times New Roman" w:hAnsi="Times New Roman" w:cs="Times New Roman"/>
              </w:rPr>
              <w:t>. Прочитайте текст и впишите слово.</w:t>
            </w:r>
          </w:p>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 xml:space="preserve">Соотношение между концентрацией нейтральных частиц и концентрациями продуктов их ионизации выводится исходя из того, что в равновесном состоянии свободная энергия системы достигает точки ________ </w:t>
            </w:r>
          </w:p>
        </w:tc>
        <w:tc>
          <w:tcPr>
            <w:tcW w:w="865" w:type="pct"/>
          </w:tcPr>
          <w:p w:rsidR="00492E58" w:rsidRPr="003F3F64" w:rsidRDefault="00492E58" w:rsidP="00507621">
            <w:pPr>
              <w:jc w:val="both"/>
              <w:rPr>
                <w:rFonts w:ascii="Times New Roman" w:hAnsi="Times New Roman" w:cs="Times New Roman"/>
              </w:rPr>
            </w:pPr>
            <w:r w:rsidRPr="003F3F64">
              <w:rPr>
                <w:rFonts w:ascii="Times New Roman" w:hAnsi="Times New Roman" w:cs="Times New Roman"/>
              </w:rPr>
              <w:t>минимума</w:t>
            </w:r>
          </w:p>
        </w:tc>
      </w:tr>
      <w:tr w:rsidR="00492E58" w:rsidRPr="003F3F64" w:rsidTr="00492E58">
        <w:tc>
          <w:tcPr>
            <w:tcW w:w="407" w:type="pct"/>
            <w:vMerge/>
          </w:tcPr>
          <w:p w:rsidR="00492E58" w:rsidRPr="003F3F64" w:rsidRDefault="00492E58" w:rsidP="00C00FED">
            <w:pPr>
              <w:jc w:val="both"/>
              <w:rPr>
                <w:rFonts w:ascii="Times New Roman" w:hAnsi="Times New Roman" w:cs="Times New Roman"/>
              </w:rPr>
            </w:pPr>
          </w:p>
        </w:tc>
        <w:tc>
          <w:tcPr>
            <w:tcW w:w="980" w:type="pct"/>
            <w:vMerge/>
          </w:tcPr>
          <w:p w:rsidR="00492E58" w:rsidRPr="003F3F64" w:rsidRDefault="00492E58" w:rsidP="00C00FED">
            <w:pPr>
              <w:rPr>
                <w:rFonts w:ascii="Times New Roman" w:hAnsi="Times New Roman" w:cs="Times New Roman"/>
              </w:rPr>
            </w:pPr>
          </w:p>
        </w:tc>
        <w:tc>
          <w:tcPr>
            <w:tcW w:w="2748" w:type="pct"/>
          </w:tcPr>
          <w:p w:rsidR="00492E58" w:rsidRPr="003F3F64" w:rsidRDefault="00492E58" w:rsidP="00C00FED">
            <w:pPr>
              <w:rPr>
                <w:rFonts w:ascii="Times New Roman" w:hAnsi="Times New Roman" w:cs="Times New Roman"/>
              </w:rPr>
            </w:pPr>
            <w:r>
              <w:rPr>
                <w:rFonts w:ascii="Times New Roman" w:hAnsi="Times New Roman" w:cs="Times New Roman"/>
              </w:rPr>
              <w:t>21</w:t>
            </w:r>
            <w:r w:rsidRPr="003F3F64">
              <w:rPr>
                <w:rFonts w:ascii="Times New Roman" w:hAnsi="Times New Roman" w:cs="Times New Roman"/>
              </w:rPr>
              <w:t xml:space="preserve">. Прочитайте текст и установите последовательность. </w:t>
            </w:r>
          </w:p>
          <w:p w:rsidR="00492E58" w:rsidRPr="003F3F64" w:rsidRDefault="00492E58" w:rsidP="00C00FED">
            <w:pPr>
              <w:rPr>
                <w:rFonts w:ascii="Times New Roman" w:hAnsi="Times New Roman" w:cs="Times New Roman"/>
              </w:rPr>
            </w:pPr>
          </w:p>
          <w:p w:rsidR="00492E58" w:rsidRPr="003F3F64" w:rsidRDefault="00492E58" w:rsidP="00807EA0">
            <w:pPr>
              <w:jc w:val="both"/>
              <w:rPr>
                <w:rFonts w:ascii="Times New Roman" w:hAnsi="Times New Roman" w:cs="Times New Roman"/>
              </w:rPr>
            </w:pPr>
            <w:r w:rsidRPr="003F3F64">
              <w:rPr>
                <w:rFonts w:ascii="Times New Roman" w:hAnsi="Times New Roman" w:cs="Times New Roman"/>
              </w:rPr>
              <w:t xml:space="preserve">Рассмотрение равновесия в среде, состоящей из электронов, ионов и нейтральных частиц, </w:t>
            </w:r>
            <w:proofErr w:type="spellStart"/>
            <w:r w:rsidRPr="003F3F64">
              <w:rPr>
                <w:rFonts w:ascii="Times New Roman" w:hAnsi="Times New Roman" w:cs="Times New Roman"/>
              </w:rPr>
              <w:t>вклчает</w:t>
            </w:r>
            <w:proofErr w:type="spellEnd"/>
            <w:r w:rsidRPr="003F3F64">
              <w:rPr>
                <w:rFonts w:ascii="Times New Roman" w:hAnsi="Times New Roman" w:cs="Times New Roman"/>
              </w:rPr>
              <w:t xml:space="preserve"> рассмотрение дискретных состояний свободного движения частиц. Особенности спектра свободных состояний отражаются в закономерностях зависимости состава среды от температуры.</w:t>
            </w:r>
          </w:p>
          <w:p w:rsidR="00492E58" w:rsidRPr="003F3F64" w:rsidRDefault="00492E58" w:rsidP="00807EA0">
            <w:pPr>
              <w:jc w:val="both"/>
              <w:rPr>
                <w:rFonts w:ascii="Times New Roman" w:hAnsi="Times New Roman" w:cs="Times New Roman"/>
              </w:rPr>
            </w:pPr>
          </w:p>
          <w:p w:rsidR="00492E58" w:rsidRPr="003F3F64" w:rsidRDefault="00492E58" w:rsidP="00807EA0">
            <w:pPr>
              <w:widowControl w:val="0"/>
              <w:jc w:val="both"/>
              <w:rPr>
                <w:rFonts w:ascii="Times New Roman" w:hAnsi="Times New Roman" w:cs="Times New Roman"/>
              </w:rPr>
            </w:pPr>
            <w:r w:rsidRPr="003F3F64">
              <w:rPr>
                <w:rFonts w:ascii="Times New Roman" w:hAnsi="Times New Roman" w:cs="Times New Roman"/>
              </w:rPr>
              <w:t>Расположите утверждения в том порядке, в котором каждое последующее утверждение является следствием предыдущего</w:t>
            </w:r>
          </w:p>
          <w:p w:rsidR="00492E58" w:rsidRPr="003F3F64" w:rsidRDefault="00492E58" w:rsidP="00C00FED">
            <w:pPr>
              <w:widowControl w:val="0"/>
              <w:rPr>
                <w:rFonts w:ascii="Times New Roman" w:hAnsi="Times New Roman" w:cs="Times New Roman"/>
              </w:rPr>
            </w:pPr>
          </w:p>
          <w:p w:rsidR="00492E58" w:rsidRPr="003F3F64" w:rsidRDefault="00492E58" w:rsidP="004D6FB4">
            <w:pPr>
              <w:widowControl w:val="0"/>
              <w:jc w:val="both"/>
              <w:rPr>
                <w:rFonts w:ascii="Times New Roman" w:hAnsi="Times New Roman" w:cs="Times New Roman"/>
              </w:rPr>
            </w:pPr>
            <w:r w:rsidRPr="003F3F64">
              <w:rPr>
                <w:rFonts w:ascii="Times New Roman" w:hAnsi="Times New Roman" w:cs="Times New Roman"/>
              </w:rPr>
              <w:t xml:space="preserve">а) Количество свободных состояний электрона </w:t>
            </w:r>
            <w:r w:rsidRPr="003F3F64">
              <w:rPr>
                <w:rFonts w:ascii="Times New Roman" w:hAnsi="Times New Roman" w:cs="Times New Roman"/>
                <w:lang w:val="en-US"/>
              </w:rPr>
              <w:t>c</w:t>
            </w:r>
            <w:r w:rsidRPr="003F3F64">
              <w:rPr>
                <w:rFonts w:ascii="Times New Roman" w:hAnsi="Times New Roman" w:cs="Times New Roman"/>
              </w:rPr>
              <w:t xml:space="preserve"> энергией порядка тепловой – велико. </w:t>
            </w:r>
          </w:p>
          <w:p w:rsidR="00492E58" w:rsidRPr="003F3F64" w:rsidRDefault="00492E58" w:rsidP="004D6FB4">
            <w:pPr>
              <w:widowControl w:val="0"/>
              <w:jc w:val="both"/>
              <w:rPr>
                <w:rFonts w:ascii="Times New Roman" w:hAnsi="Times New Roman" w:cs="Times New Roman"/>
              </w:rPr>
            </w:pPr>
            <w:r w:rsidRPr="003F3F64">
              <w:rPr>
                <w:rFonts w:ascii="Times New Roman" w:hAnsi="Times New Roman" w:cs="Times New Roman"/>
              </w:rPr>
              <w:t>б) В условиях, когда в плазме еще есть существенное количество нейтральных частиц, концентрация электронов быстро растет с температурой.</w:t>
            </w:r>
          </w:p>
          <w:p w:rsidR="00492E58" w:rsidRPr="003F3F64" w:rsidRDefault="00492E58" w:rsidP="004D6FB4">
            <w:pPr>
              <w:widowControl w:val="0"/>
              <w:jc w:val="both"/>
              <w:rPr>
                <w:rFonts w:ascii="Times New Roman" w:hAnsi="Times New Roman" w:cs="Times New Roman"/>
              </w:rPr>
            </w:pPr>
            <w:r w:rsidRPr="003F3F64">
              <w:rPr>
                <w:rFonts w:ascii="Times New Roman" w:hAnsi="Times New Roman" w:cs="Times New Roman"/>
              </w:rPr>
              <w:t>в) Плотность плазмы – много ниже плотности конденсированного состояния вещества.</w:t>
            </w:r>
          </w:p>
          <w:p w:rsidR="00492E58" w:rsidRPr="003F3F64" w:rsidRDefault="00492E58" w:rsidP="004D6FB4">
            <w:pPr>
              <w:widowControl w:val="0"/>
              <w:jc w:val="both"/>
              <w:rPr>
                <w:rFonts w:ascii="Times New Roman" w:hAnsi="Times New Roman" w:cs="Times New Roman"/>
              </w:rPr>
            </w:pPr>
            <w:r w:rsidRPr="003F3F64">
              <w:rPr>
                <w:rFonts w:ascii="Times New Roman" w:hAnsi="Times New Roman" w:cs="Times New Roman"/>
              </w:rPr>
              <w:t>г) Существенная доля частиц может быть ионизованной в условиях, когда средняя кинетическая энергия много меньше энерг</w:t>
            </w:r>
            <w:proofErr w:type="gramStart"/>
            <w:r w:rsidRPr="003F3F64">
              <w:rPr>
                <w:rFonts w:ascii="Times New Roman" w:hAnsi="Times New Roman" w:cs="Times New Roman"/>
              </w:rPr>
              <w:t>ии ио</w:t>
            </w:r>
            <w:proofErr w:type="gramEnd"/>
            <w:r w:rsidRPr="003F3F64">
              <w:rPr>
                <w:rFonts w:ascii="Times New Roman" w:hAnsi="Times New Roman" w:cs="Times New Roman"/>
              </w:rPr>
              <w:t>низации.</w:t>
            </w:r>
          </w:p>
          <w:p w:rsidR="00492E58" w:rsidRPr="003F3F64" w:rsidRDefault="00492E58" w:rsidP="00C00FED">
            <w:pPr>
              <w:widowControl w:val="0"/>
              <w:rPr>
                <w:rFonts w:ascii="Times New Roman" w:hAnsi="Times New Roman" w:cs="Times New Roman"/>
              </w:rPr>
            </w:pPr>
          </w:p>
        </w:tc>
        <w:tc>
          <w:tcPr>
            <w:tcW w:w="865" w:type="pct"/>
          </w:tcPr>
          <w:p w:rsidR="00492E58" w:rsidRPr="003F3F64" w:rsidRDefault="00492E58" w:rsidP="00C00FED">
            <w:pPr>
              <w:jc w:val="both"/>
              <w:rPr>
                <w:rFonts w:ascii="Times New Roman" w:hAnsi="Times New Roman" w:cs="Times New Roman"/>
              </w:rPr>
            </w:pPr>
          </w:p>
          <w:tbl>
            <w:tblPr>
              <w:tblStyle w:val="af7"/>
              <w:tblW w:w="0" w:type="auto"/>
              <w:tblLayout w:type="fixed"/>
              <w:tblLook w:val="04A0"/>
            </w:tblPr>
            <w:tblGrid>
              <w:gridCol w:w="235"/>
              <w:gridCol w:w="233"/>
              <w:gridCol w:w="274"/>
              <w:gridCol w:w="274"/>
            </w:tblGrid>
            <w:tr w:rsidR="00492E58" w:rsidRPr="003F3F64" w:rsidTr="005839B3">
              <w:tc>
                <w:tcPr>
                  <w:tcW w:w="235"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в</w:t>
                  </w:r>
                </w:p>
              </w:tc>
              <w:tc>
                <w:tcPr>
                  <w:tcW w:w="233"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а</w:t>
                  </w:r>
                </w:p>
              </w:tc>
              <w:tc>
                <w:tcPr>
                  <w:tcW w:w="274"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г</w:t>
                  </w:r>
                </w:p>
              </w:tc>
              <w:tc>
                <w:tcPr>
                  <w:tcW w:w="274"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б</w:t>
                  </w:r>
                </w:p>
              </w:tc>
            </w:tr>
          </w:tbl>
          <w:p w:rsidR="00492E58" w:rsidRPr="003F3F64" w:rsidRDefault="00492E58" w:rsidP="00C00FED">
            <w:pPr>
              <w:jc w:val="both"/>
              <w:rPr>
                <w:rFonts w:ascii="Times New Roman" w:hAnsi="Times New Roman" w:cs="Times New Roman"/>
              </w:rPr>
            </w:pPr>
          </w:p>
        </w:tc>
      </w:tr>
      <w:tr w:rsidR="00492E58" w:rsidRPr="003F3F64" w:rsidTr="00492E58">
        <w:tc>
          <w:tcPr>
            <w:tcW w:w="407" w:type="pct"/>
            <w:vMerge/>
          </w:tcPr>
          <w:p w:rsidR="00492E58" w:rsidRPr="003F3F64" w:rsidRDefault="00492E58" w:rsidP="00C00FED">
            <w:pPr>
              <w:jc w:val="both"/>
              <w:rPr>
                <w:rFonts w:ascii="Times New Roman" w:hAnsi="Times New Roman" w:cs="Times New Roman"/>
              </w:rPr>
            </w:pPr>
          </w:p>
        </w:tc>
        <w:tc>
          <w:tcPr>
            <w:tcW w:w="980" w:type="pct"/>
            <w:vMerge/>
          </w:tcPr>
          <w:p w:rsidR="00492E58" w:rsidRPr="003F3F64" w:rsidRDefault="00492E58" w:rsidP="00C00FED">
            <w:pPr>
              <w:rPr>
                <w:rFonts w:ascii="Times New Roman" w:hAnsi="Times New Roman" w:cs="Times New Roman"/>
              </w:rPr>
            </w:pPr>
          </w:p>
        </w:tc>
        <w:tc>
          <w:tcPr>
            <w:tcW w:w="2748" w:type="pct"/>
          </w:tcPr>
          <w:p w:rsidR="00492E58" w:rsidRPr="003F3F64" w:rsidRDefault="00492E58" w:rsidP="00C00FED">
            <w:pPr>
              <w:widowControl w:val="0"/>
              <w:rPr>
                <w:rFonts w:ascii="Times New Roman" w:hAnsi="Times New Roman" w:cs="Times New Roman"/>
              </w:rPr>
            </w:pPr>
            <w:r>
              <w:rPr>
                <w:rFonts w:ascii="Times New Roman" w:hAnsi="Times New Roman" w:cs="Times New Roman"/>
              </w:rPr>
              <w:t>22</w:t>
            </w:r>
            <w:r w:rsidRPr="003F3F64">
              <w:rPr>
                <w:rFonts w:ascii="Times New Roman" w:hAnsi="Times New Roman" w:cs="Times New Roman"/>
              </w:rPr>
              <w:t>. Прочитайте текст и установите соответствие.</w:t>
            </w:r>
          </w:p>
          <w:p w:rsidR="00492E58" w:rsidRPr="003F3F64" w:rsidRDefault="00492E58" w:rsidP="00807EA0">
            <w:pPr>
              <w:widowControl w:val="0"/>
              <w:jc w:val="both"/>
              <w:rPr>
                <w:rFonts w:ascii="Times New Roman" w:hAnsi="Times New Roman" w:cs="Times New Roman"/>
              </w:rPr>
            </w:pPr>
          </w:p>
          <w:p w:rsidR="00492E58" w:rsidRPr="003F3F64" w:rsidRDefault="00492E58" w:rsidP="00807EA0">
            <w:pPr>
              <w:widowControl w:val="0"/>
              <w:jc w:val="both"/>
              <w:rPr>
                <w:rFonts w:ascii="Times New Roman" w:hAnsi="Times New Roman" w:cs="Times New Roman"/>
              </w:rPr>
            </w:pPr>
            <w:r w:rsidRPr="003F3F64">
              <w:rPr>
                <w:rFonts w:ascii="Times New Roman" w:hAnsi="Times New Roman" w:cs="Times New Roman"/>
              </w:rPr>
              <w:t xml:space="preserve">Поведение частиц в процессе взаимодействия </w:t>
            </w:r>
            <w:r w:rsidRPr="003F3F64">
              <w:rPr>
                <w:rFonts w:ascii="Times New Roman" w:hAnsi="Times New Roman" w:cs="Times New Roman"/>
              </w:rPr>
              <w:lastRenderedPageBreak/>
              <w:t xml:space="preserve">описывается законами сохранения импульса, момента импульса и энергии. </w:t>
            </w:r>
            <w:proofErr w:type="spellStart"/>
            <w:r w:rsidRPr="003F3F64">
              <w:rPr>
                <w:rFonts w:ascii="Times New Roman" w:hAnsi="Times New Roman" w:cs="Times New Roman"/>
              </w:rPr>
              <w:t>Столкновительные</w:t>
            </w:r>
            <w:proofErr w:type="spellEnd"/>
            <w:r w:rsidRPr="003F3F64">
              <w:rPr>
                <w:rFonts w:ascii="Times New Roman" w:hAnsi="Times New Roman" w:cs="Times New Roman"/>
              </w:rPr>
              <w:t xml:space="preserve"> процессы можно разделить на частично пересекающиеся классы по нескольким критериям. </w:t>
            </w:r>
          </w:p>
          <w:p w:rsidR="00492E58" w:rsidRPr="003F3F64" w:rsidRDefault="00492E58" w:rsidP="00807EA0">
            <w:pPr>
              <w:widowControl w:val="0"/>
              <w:jc w:val="both"/>
              <w:rPr>
                <w:rFonts w:ascii="Times New Roman" w:hAnsi="Times New Roman" w:cs="Times New Roman"/>
              </w:rPr>
            </w:pPr>
          </w:p>
          <w:p w:rsidR="00492E58" w:rsidRPr="003F3F64" w:rsidRDefault="00492E58" w:rsidP="00807EA0">
            <w:pPr>
              <w:widowControl w:val="0"/>
              <w:jc w:val="both"/>
              <w:rPr>
                <w:rFonts w:ascii="Times New Roman" w:hAnsi="Times New Roman" w:cs="Times New Roman"/>
              </w:rPr>
            </w:pPr>
            <w:r w:rsidRPr="003F3F64">
              <w:rPr>
                <w:rFonts w:ascii="Times New Roman" w:hAnsi="Times New Roman" w:cs="Times New Roman"/>
              </w:rPr>
              <w:t xml:space="preserve">Сопоставьте классы </w:t>
            </w:r>
            <w:proofErr w:type="spellStart"/>
            <w:r w:rsidRPr="003F3F64">
              <w:rPr>
                <w:rFonts w:ascii="Times New Roman" w:hAnsi="Times New Roman" w:cs="Times New Roman"/>
              </w:rPr>
              <w:t>столкновительных</w:t>
            </w:r>
            <w:proofErr w:type="spellEnd"/>
            <w:r w:rsidRPr="003F3F64">
              <w:rPr>
                <w:rFonts w:ascii="Times New Roman" w:hAnsi="Times New Roman" w:cs="Times New Roman"/>
              </w:rPr>
              <w:t xml:space="preserve"> процессов с критериями принадлежности к ним.</w:t>
            </w:r>
          </w:p>
          <w:p w:rsidR="00492E58" w:rsidRPr="003F3F64" w:rsidRDefault="00492E58" w:rsidP="00807EA0">
            <w:pPr>
              <w:widowControl w:val="0"/>
              <w:jc w:val="both"/>
              <w:rPr>
                <w:rFonts w:ascii="Times New Roman" w:hAnsi="Times New Roman" w:cs="Times New Roman"/>
              </w:rPr>
            </w:pPr>
          </w:p>
          <w:p w:rsidR="00492E58" w:rsidRPr="003F3F64" w:rsidRDefault="00492E58" w:rsidP="00C00FED">
            <w:pPr>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tbl>
            <w:tblPr>
              <w:tblStyle w:val="af7"/>
              <w:tblW w:w="0" w:type="auto"/>
              <w:tblLayout w:type="fixed"/>
              <w:tblLook w:val="04A0"/>
            </w:tblPr>
            <w:tblGrid>
              <w:gridCol w:w="1832"/>
              <w:gridCol w:w="3209"/>
            </w:tblGrid>
            <w:tr w:rsidR="00492E58" w:rsidRPr="003F3F64" w:rsidTr="00387775">
              <w:tc>
                <w:tcPr>
                  <w:tcW w:w="1832"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 xml:space="preserve">Класс </w:t>
                  </w:r>
                </w:p>
              </w:tc>
              <w:tc>
                <w:tcPr>
                  <w:tcW w:w="3209"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Критерий</w:t>
                  </w:r>
                </w:p>
              </w:tc>
            </w:tr>
            <w:tr w:rsidR="00492E58" w:rsidRPr="003F3F64" w:rsidTr="00387775">
              <w:tc>
                <w:tcPr>
                  <w:tcW w:w="1832"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1. Упругие</w:t>
                  </w:r>
                </w:p>
              </w:tc>
              <w:tc>
                <w:tcPr>
                  <w:tcW w:w="3209"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а) Кинетическая энергия частиц после столкновения равна нулю.</w:t>
                  </w:r>
                </w:p>
              </w:tc>
            </w:tr>
            <w:tr w:rsidR="00492E58" w:rsidRPr="003F3F64" w:rsidTr="00387775">
              <w:tc>
                <w:tcPr>
                  <w:tcW w:w="1832"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2. Неупругие </w:t>
                  </w:r>
                  <w:r w:rsidRPr="003F3F64">
                    <w:rPr>
                      <w:rFonts w:ascii="Times New Roman" w:hAnsi="Times New Roman" w:cs="Times New Roman"/>
                      <w:lang w:val="en-US"/>
                    </w:rPr>
                    <w:t>I</w:t>
                  </w:r>
                  <w:r w:rsidRPr="003F3F64">
                    <w:rPr>
                      <w:rFonts w:ascii="Times New Roman" w:hAnsi="Times New Roman" w:cs="Times New Roman"/>
                    </w:rPr>
                    <w:t xml:space="preserve"> рода </w:t>
                  </w:r>
                </w:p>
              </w:tc>
              <w:tc>
                <w:tcPr>
                  <w:tcW w:w="3209"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б) Кинетическая энергия частиц сохраняется</w:t>
                  </w:r>
                </w:p>
              </w:tc>
            </w:tr>
            <w:tr w:rsidR="00492E58" w:rsidRPr="003F3F64" w:rsidTr="00387775">
              <w:tc>
                <w:tcPr>
                  <w:tcW w:w="1832"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3. Неупругие </w:t>
                  </w:r>
                  <w:r w:rsidRPr="003F3F64">
                    <w:rPr>
                      <w:rFonts w:ascii="Times New Roman" w:hAnsi="Times New Roman" w:cs="Times New Roman"/>
                      <w:lang w:val="en-US"/>
                    </w:rPr>
                    <w:t>II</w:t>
                  </w:r>
                  <w:r w:rsidRPr="003F3F64">
                    <w:rPr>
                      <w:rFonts w:ascii="Times New Roman" w:hAnsi="Times New Roman" w:cs="Times New Roman"/>
                    </w:rPr>
                    <w:t xml:space="preserve"> рода </w:t>
                  </w:r>
                </w:p>
              </w:tc>
              <w:tc>
                <w:tcPr>
                  <w:tcW w:w="3209"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в) Кинетическая энергия частиц возрастает</w:t>
                  </w:r>
                </w:p>
              </w:tc>
            </w:tr>
            <w:tr w:rsidR="00492E58" w:rsidRPr="003F3F64" w:rsidTr="00387775">
              <w:tc>
                <w:tcPr>
                  <w:tcW w:w="1832"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4. Парные</w:t>
                  </w:r>
                </w:p>
              </w:tc>
              <w:tc>
                <w:tcPr>
                  <w:tcW w:w="3209"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г) Кинетическая энергия частиц уменьшается</w:t>
                  </w:r>
                </w:p>
              </w:tc>
            </w:tr>
            <w:tr w:rsidR="00492E58" w:rsidRPr="003F3F64" w:rsidTr="00387775">
              <w:tc>
                <w:tcPr>
                  <w:tcW w:w="1832" w:type="dxa"/>
                </w:tcPr>
                <w:p w:rsidR="00492E58" w:rsidRPr="003F3F64" w:rsidRDefault="00492E58" w:rsidP="00C00FED">
                  <w:pPr>
                    <w:rPr>
                      <w:rFonts w:ascii="Times New Roman" w:hAnsi="Times New Roman" w:cs="Times New Roman"/>
                    </w:rPr>
                  </w:pPr>
                </w:p>
              </w:tc>
              <w:tc>
                <w:tcPr>
                  <w:tcW w:w="3209" w:type="dxa"/>
                </w:tcPr>
                <w:p w:rsidR="00492E58" w:rsidRPr="003F3F64" w:rsidRDefault="00492E58" w:rsidP="00C00FED">
                  <w:pPr>
                    <w:jc w:val="both"/>
                    <w:rPr>
                      <w:rFonts w:ascii="Times New Roman" w:hAnsi="Times New Roman" w:cs="Times New Roman"/>
                      <w:lang w:eastAsia="en-US"/>
                    </w:rPr>
                  </w:pPr>
                  <w:proofErr w:type="spellStart"/>
                  <w:r w:rsidRPr="003F3F64">
                    <w:rPr>
                      <w:rFonts w:ascii="Times New Roman" w:hAnsi="Times New Roman" w:cs="Times New Roman"/>
                      <w:lang w:eastAsia="en-US"/>
                    </w:rPr>
                    <w:t>д</w:t>
                  </w:r>
                  <w:proofErr w:type="spellEnd"/>
                  <w:r w:rsidRPr="003F3F64">
                    <w:rPr>
                      <w:rFonts w:ascii="Times New Roman" w:hAnsi="Times New Roman" w:cs="Times New Roman"/>
                      <w:lang w:eastAsia="en-US"/>
                    </w:rPr>
                    <w:t>) Во взаимодействии участвуют две частицы.</w:t>
                  </w:r>
                </w:p>
              </w:tc>
            </w:tr>
            <w:tr w:rsidR="00492E58" w:rsidRPr="003F3F64" w:rsidTr="00387775">
              <w:tc>
                <w:tcPr>
                  <w:tcW w:w="1832" w:type="dxa"/>
                </w:tcPr>
                <w:p w:rsidR="00492E58" w:rsidRPr="003F3F64" w:rsidRDefault="00492E58" w:rsidP="00C00FED">
                  <w:pPr>
                    <w:rPr>
                      <w:rFonts w:ascii="Times New Roman" w:hAnsi="Times New Roman" w:cs="Times New Roman"/>
                    </w:rPr>
                  </w:pPr>
                </w:p>
              </w:tc>
              <w:tc>
                <w:tcPr>
                  <w:tcW w:w="3209"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е) Во взаимодействии участвуют две пары частиц.</w:t>
                  </w:r>
                </w:p>
              </w:tc>
            </w:tr>
            <w:tr w:rsidR="00492E58" w:rsidRPr="003F3F64" w:rsidTr="00387775">
              <w:tc>
                <w:tcPr>
                  <w:tcW w:w="1832" w:type="dxa"/>
                </w:tcPr>
                <w:p w:rsidR="00492E58" w:rsidRPr="003F3F64" w:rsidRDefault="00492E58" w:rsidP="00C00FED">
                  <w:pPr>
                    <w:rPr>
                      <w:rFonts w:ascii="Times New Roman" w:hAnsi="Times New Roman" w:cs="Times New Roman"/>
                    </w:rPr>
                  </w:pPr>
                </w:p>
              </w:tc>
              <w:tc>
                <w:tcPr>
                  <w:tcW w:w="3209" w:type="dxa"/>
                </w:tcPr>
                <w:p w:rsidR="00492E58" w:rsidRPr="003F3F64" w:rsidRDefault="00492E58" w:rsidP="00C00FED">
                  <w:pPr>
                    <w:jc w:val="both"/>
                    <w:rPr>
                      <w:rFonts w:ascii="Times New Roman" w:hAnsi="Times New Roman" w:cs="Times New Roman"/>
                      <w:lang w:eastAsia="en-US"/>
                    </w:rPr>
                  </w:pPr>
                </w:p>
              </w:tc>
            </w:tr>
          </w:tbl>
          <w:p w:rsidR="00492E58" w:rsidRPr="003F3F64" w:rsidRDefault="00492E58" w:rsidP="00C00FED">
            <w:pPr>
              <w:jc w:val="both"/>
              <w:rPr>
                <w:rFonts w:ascii="Times New Roman" w:hAnsi="Times New Roman" w:cs="Times New Roman"/>
              </w:rPr>
            </w:pPr>
          </w:p>
        </w:tc>
        <w:tc>
          <w:tcPr>
            <w:tcW w:w="865" w:type="pct"/>
          </w:tcPr>
          <w:tbl>
            <w:tblPr>
              <w:tblStyle w:val="af7"/>
              <w:tblW w:w="0" w:type="auto"/>
              <w:tblLayout w:type="fixed"/>
              <w:tblLook w:val="04A0"/>
            </w:tblPr>
            <w:tblGrid>
              <w:gridCol w:w="268"/>
              <w:gridCol w:w="268"/>
              <w:gridCol w:w="268"/>
              <w:gridCol w:w="268"/>
            </w:tblGrid>
            <w:tr w:rsidR="00492E58" w:rsidRPr="003F3F64" w:rsidTr="00761004">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lastRenderedPageBreak/>
                    <w:t>1</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2</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3</w:t>
                  </w:r>
                </w:p>
              </w:tc>
              <w:tc>
                <w:tcPr>
                  <w:tcW w:w="268"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4</w:t>
                  </w:r>
                </w:p>
              </w:tc>
            </w:tr>
            <w:tr w:rsidR="00492E58" w:rsidRPr="003F3F64" w:rsidTr="00761004">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б</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г</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в</w:t>
                  </w:r>
                </w:p>
              </w:tc>
              <w:tc>
                <w:tcPr>
                  <w:tcW w:w="268"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д</w:t>
                  </w:r>
                </w:p>
              </w:tc>
            </w:tr>
          </w:tbl>
          <w:p w:rsidR="00492E58" w:rsidRPr="003F3F64" w:rsidRDefault="00492E58" w:rsidP="00C00FED">
            <w:pPr>
              <w:jc w:val="both"/>
              <w:rPr>
                <w:rFonts w:ascii="Times New Roman" w:hAnsi="Times New Roman" w:cs="Times New Roman"/>
              </w:rPr>
            </w:pPr>
          </w:p>
        </w:tc>
      </w:tr>
      <w:tr w:rsidR="00492E58" w:rsidRPr="003F3F64" w:rsidTr="00492E58">
        <w:tc>
          <w:tcPr>
            <w:tcW w:w="407" w:type="pct"/>
            <w:vMerge/>
          </w:tcPr>
          <w:p w:rsidR="00492E58" w:rsidRPr="003F3F64" w:rsidRDefault="00492E58" w:rsidP="00C00FED">
            <w:pPr>
              <w:jc w:val="both"/>
              <w:rPr>
                <w:rFonts w:ascii="Times New Roman" w:hAnsi="Times New Roman" w:cs="Times New Roman"/>
              </w:rPr>
            </w:pPr>
          </w:p>
        </w:tc>
        <w:tc>
          <w:tcPr>
            <w:tcW w:w="980" w:type="pct"/>
            <w:vMerge/>
          </w:tcPr>
          <w:p w:rsidR="00492E58" w:rsidRPr="003F3F64" w:rsidRDefault="00492E58" w:rsidP="00C00FED">
            <w:pPr>
              <w:rPr>
                <w:rFonts w:ascii="Times New Roman" w:hAnsi="Times New Roman" w:cs="Times New Roman"/>
              </w:rPr>
            </w:pPr>
          </w:p>
        </w:tc>
        <w:tc>
          <w:tcPr>
            <w:tcW w:w="2748" w:type="pct"/>
          </w:tcPr>
          <w:p w:rsidR="00492E58" w:rsidRPr="003F3F64" w:rsidRDefault="00492E58" w:rsidP="00C00FED">
            <w:pPr>
              <w:widowControl w:val="0"/>
              <w:rPr>
                <w:rFonts w:ascii="Times New Roman" w:hAnsi="Times New Roman" w:cs="Times New Roman"/>
              </w:rPr>
            </w:pPr>
            <w:r>
              <w:rPr>
                <w:rFonts w:ascii="Times New Roman" w:hAnsi="Times New Roman" w:cs="Times New Roman"/>
              </w:rPr>
              <w:t>23</w:t>
            </w:r>
            <w:r w:rsidRPr="003F3F64">
              <w:rPr>
                <w:rFonts w:ascii="Times New Roman" w:hAnsi="Times New Roman" w:cs="Times New Roman"/>
              </w:rPr>
              <w:t>. Прочитайте текст и установите соответствие.</w:t>
            </w:r>
          </w:p>
          <w:p w:rsidR="00492E58" w:rsidRPr="003F3F64" w:rsidRDefault="00492E58" w:rsidP="00C00FED">
            <w:pPr>
              <w:widowControl w:val="0"/>
              <w:rPr>
                <w:rFonts w:ascii="Times New Roman" w:hAnsi="Times New Roman" w:cs="Times New Roman"/>
              </w:rPr>
            </w:pPr>
          </w:p>
          <w:p w:rsidR="00492E58" w:rsidRPr="003F3F64" w:rsidRDefault="00492E58" w:rsidP="003E3A93">
            <w:pPr>
              <w:jc w:val="both"/>
              <w:rPr>
                <w:rFonts w:ascii="Times New Roman" w:eastAsia="Times New Roman" w:hAnsi="Times New Roman" w:cs="Times New Roman"/>
                <w:bCs/>
              </w:rPr>
            </w:pPr>
            <w:r w:rsidRPr="003F3F64">
              <w:rPr>
                <w:rFonts w:ascii="Times New Roman" w:eastAsia="Times New Roman" w:hAnsi="Times New Roman" w:cs="Times New Roman"/>
                <w:bCs/>
              </w:rPr>
              <w:t xml:space="preserve">Количественные характеристики сплошного и линейчатого спектра излучения плазмы позволяют определить многие из ее важнейших параметров. </w:t>
            </w:r>
          </w:p>
          <w:p w:rsidR="00492E58" w:rsidRPr="003F3F64" w:rsidRDefault="00492E58" w:rsidP="003E3A93">
            <w:pPr>
              <w:jc w:val="both"/>
              <w:rPr>
                <w:rFonts w:ascii="Times New Roman" w:eastAsia="Times New Roman" w:hAnsi="Times New Roman" w:cs="Times New Roman"/>
                <w:bCs/>
              </w:rPr>
            </w:pPr>
          </w:p>
          <w:p w:rsidR="00492E58" w:rsidRPr="003F3F64" w:rsidRDefault="00492E58" w:rsidP="003E3A93">
            <w:pPr>
              <w:jc w:val="both"/>
              <w:rPr>
                <w:rFonts w:ascii="Times New Roman" w:eastAsia="Times New Roman" w:hAnsi="Times New Roman" w:cs="Times New Roman"/>
                <w:bCs/>
              </w:rPr>
            </w:pPr>
            <w:r w:rsidRPr="003F3F64">
              <w:rPr>
                <w:rFonts w:ascii="Times New Roman" w:eastAsia="Times New Roman" w:hAnsi="Times New Roman" w:cs="Times New Roman"/>
                <w:bCs/>
              </w:rPr>
              <w:t xml:space="preserve">Сопоставьте характеристики спектра с параметрами плазмы, которые они позволяют определить. </w:t>
            </w:r>
          </w:p>
          <w:p w:rsidR="00492E58" w:rsidRPr="003F3F64" w:rsidRDefault="00492E58" w:rsidP="003E3A93">
            <w:pPr>
              <w:jc w:val="both"/>
              <w:rPr>
                <w:rFonts w:ascii="Times New Roman" w:hAnsi="Times New Roman" w:cs="Times New Roman"/>
              </w:rPr>
            </w:pPr>
          </w:p>
          <w:p w:rsidR="00492E58" w:rsidRPr="003F3F64" w:rsidRDefault="00492E58" w:rsidP="00C00FED">
            <w:pPr>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tbl>
            <w:tblPr>
              <w:tblStyle w:val="af7"/>
              <w:tblW w:w="0" w:type="auto"/>
              <w:tblLayout w:type="fixed"/>
              <w:tblLook w:val="04A0"/>
            </w:tblPr>
            <w:tblGrid>
              <w:gridCol w:w="2765"/>
              <w:gridCol w:w="2409"/>
            </w:tblGrid>
            <w:tr w:rsidR="00492E58" w:rsidRPr="003F3F64" w:rsidTr="005839B3">
              <w:tc>
                <w:tcPr>
                  <w:tcW w:w="2765"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Характеристика спектра</w:t>
                  </w:r>
                </w:p>
              </w:tc>
              <w:tc>
                <w:tcPr>
                  <w:tcW w:w="2409"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Параметр плазмы</w:t>
                  </w:r>
                </w:p>
              </w:tc>
            </w:tr>
            <w:tr w:rsidR="00492E58" w:rsidRPr="003F3F64" w:rsidTr="005839B3">
              <w:tc>
                <w:tcPr>
                  <w:tcW w:w="2765"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1. Ширина спектральной линии при доплеровском характере уширения</w:t>
                  </w:r>
                </w:p>
              </w:tc>
              <w:tc>
                <w:tcPr>
                  <w:tcW w:w="2409" w:type="dxa"/>
                </w:tcPr>
                <w:p w:rsidR="00492E58" w:rsidRPr="003F3F64" w:rsidRDefault="00492E58" w:rsidP="00FF1A73">
                  <w:pPr>
                    <w:rPr>
                      <w:rFonts w:ascii="Times New Roman" w:hAnsi="Times New Roman" w:cs="Times New Roman"/>
                      <w:lang w:eastAsia="en-US"/>
                    </w:rPr>
                  </w:pPr>
                  <w:r w:rsidRPr="003F3F64">
                    <w:rPr>
                      <w:rFonts w:ascii="Times New Roman" w:hAnsi="Times New Roman" w:cs="Times New Roman"/>
                      <w:lang w:eastAsia="en-US"/>
                    </w:rPr>
                    <w:t>а) концентрация заряженных частиц</w:t>
                  </w:r>
                </w:p>
              </w:tc>
            </w:tr>
            <w:tr w:rsidR="00492E58" w:rsidRPr="003F3F64" w:rsidTr="005839B3">
              <w:tc>
                <w:tcPr>
                  <w:tcW w:w="2765"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2. Ширина спектральной линии при </w:t>
                  </w:r>
                  <w:proofErr w:type="spellStart"/>
                  <w:r w:rsidRPr="003F3F64">
                    <w:rPr>
                      <w:rFonts w:ascii="Times New Roman" w:hAnsi="Times New Roman" w:cs="Times New Roman"/>
                    </w:rPr>
                    <w:t>хольцмарковском</w:t>
                  </w:r>
                  <w:proofErr w:type="spellEnd"/>
                  <w:r w:rsidRPr="003F3F64">
                    <w:rPr>
                      <w:rFonts w:ascii="Times New Roman" w:hAnsi="Times New Roman" w:cs="Times New Roman"/>
                    </w:rPr>
                    <w:t xml:space="preserve"> характере уширения</w:t>
                  </w:r>
                </w:p>
              </w:tc>
              <w:tc>
                <w:tcPr>
                  <w:tcW w:w="2409" w:type="dxa"/>
                </w:tcPr>
                <w:p w:rsidR="00492E58" w:rsidRPr="003F3F64" w:rsidRDefault="00492E58" w:rsidP="00FF1A73">
                  <w:pPr>
                    <w:rPr>
                      <w:rFonts w:ascii="Times New Roman" w:hAnsi="Times New Roman" w:cs="Times New Roman"/>
                      <w:lang w:eastAsia="en-US"/>
                    </w:rPr>
                  </w:pPr>
                  <w:r w:rsidRPr="003F3F64">
                    <w:rPr>
                      <w:rFonts w:ascii="Times New Roman" w:hAnsi="Times New Roman" w:cs="Times New Roman"/>
                      <w:lang w:eastAsia="en-US"/>
                    </w:rPr>
                    <w:t>б) температура электронов</w:t>
                  </w:r>
                </w:p>
              </w:tc>
            </w:tr>
            <w:tr w:rsidR="00492E58" w:rsidRPr="003F3F64" w:rsidTr="005839B3">
              <w:tc>
                <w:tcPr>
                  <w:tcW w:w="2765"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3. Соотношение между интенсивностью излучения в различных линиях</w:t>
                  </w:r>
                </w:p>
              </w:tc>
              <w:tc>
                <w:tcPr>
                  <w:tcW w:w="2409" w:type="dxa"/>
                </w:tcPr>
                <w:p w:rsidR="00492E58" w:rsidRPr="003F3F64" w:rsidRDefault="00492E58" w:rsidP="00FF1A73">
                  <w:pPr>
                    <w:rPr>
                      <w:rFonts w:ascii="Times New Roman" w:hAnsi="Times New Roman" w:cs="Times New Roman"/>
                      <w:lang w:eastAsia="en-US"/>
                    </w:rPr>
                  </w:pPr>
                  <w:r w:rsidRPr="003F3F64">
                    <w:rPr>
                      <w:rFonts w:ascii="Times New Roman" w:hAnsi="Times New Roman" w:cs="Times New Roman"/>
                      <w:lang w:eastAsia="en-US"/>
                    </w:rPr>
                    <w:t>в) температура тяжелых частиц</w:t>
                  </w:r>
                </w:p>
              </w:tc>
            </w:tr>
            <w:tr w:rsidR="00492E58" w:rsidRPr="003F3F64" w:rsidTr="005839B3">
              <w:tc>
                <w:tcPr>
                  <w:tcW w:w="2765"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4. Ширина </w:t>
                  </w:r>
                  <w:proofErr w:type="spellStart"/>
                  <w:r w:rsidRPr="003F3F64">
                    <w:rPr>
                      <w:rFonts w:ascii="Times New Roman" w:hAnsi="Times New Roman" w:cs="Times New Roman"/>
                    </w:rPr>
                    <w:t>зеемановского</w:t>
                  </w:r>
                  <w:proofErr w:type="spellEnd"/>
                  <w:r w:rsidRPr="003F3F64">
                    <w:rPr>
                      <w:rFonts w:ascii="Times New Roman" w:hAnsi="Times New Roman" w:cs="Times New Roman"/>
                    </w:rPr>
                    <w:t xml:space="preserve"> расщепления линий</w:t>
                  </w:r>
                </w:p>
              </w:tc>
              <w:tc>
                <w:tcPr>
                  <w:tcW w:w="2409" w:type="dxa"/>
                </w:tcPr>
                <w:p w:rsidR="00492E58" w:rsidRPr="003F3F64" w:rsidRDefault="00492E58" w:rsidP="00FF1A73">
                  <w:pPr>
                    <w:rPr>
                      <w:rFonts w:ascii="Times New Roman" w:hAnsi="Times New Roman" w:cs="Times New Roman"/>
                      <w:lang w:eastAsia="en-US"/>
                    </w:rPr>
                  </w:pPr>
                  <w:r w:rsidRPr="003F3F64">
                    <w:rPr>
                      <w:rFonts w:ascii="Times New Roman" w:hAnsi="Times New Roman" w:cs="Times New Roman"/>
                      <w:lang w:eastAsia="en-US"/>
                    </w:rPr>
                    <w:t>г) напряженность электрического поля</w:t>
                  </w:r>
                </w:p>
              </w:tc>
            </w:tr>
            <w:tr w:rsidR="00492E58" w:rsidRPr="003F3F64" w:rsidTr="005839B3">
              <w:tc>
                <w:tcPr>
                  <w:tcW w:w="2765" w:type="dxa"/>
                </w:tcPr>
                <w:p w:rsidR="00492E58" w:rsidRPr="003F3F64" w:rsidRDefault="00492E58" w:rsidP="00C00FED">
                  <w:pPr>
                    <w:rPr>
                      <w:rFonts w:ascii="Times New Roman" w:hAnsi="Times New Roman" w:cs="Times New Roman"/>
                    </w:rPr>
                  </w:pPr>
                </w:p>
              </w:tc>
              <w:tc>
                <w:tcPr>
                  <w:tcW w:w="2409" w:type="dxa"/>
                </w:tcPr>
                <w:p w:rsidR="00492E58" w:rsidRPr="003F3F64" w:rsidRDefault="00492E58" w:rsidP="00FF1A73">
                  <w:pPr>
                    <w:rPr>
                      <w:rFonts w:ascii="Times New Roman" w:hAnsi="Times New Roman" w:cs="Times New Roman"/>
                      <w:lang w:eastAsia="en-US"/>
                    </w:rPr>
                  </w:pPr>
                  <w:r w:rsidRPr="003F3F64">
                    <w:rPr>
                      <w:rFonts w:ascii="Times New Roman" w:hAnsi="Times New Roman" w:cs="Times New Roman"/>
                      <w:lang w:eastAsia="en-US"/>
                    </w:rPr>
                    <w:t>д) индукция магнитного поля</w:t>
                  </w:r>
                </w:p>
              </w:tc>
            </w:tr>
          </w:tbl>
          <w:p w:rsidR="00492E58" w:rsidRPr="003F3F64" w:rsidRDefault="00492E58" w:rsidP="00C00FED">
            <w:pPr>
              <w:jc w:val="both"/>
              <w:rPr>
                <w:rFonts w:ascii="Times New Roman" w:hAnsi="Times New Roman" w:cs="Times New Roman"/>
              </w:rPr>
            </w:pPr>
          </w:p>
        </w:tc>
        <w:tc>
          <w:tcPr>
            <w:tcW w:w="865" w:type="pct"/>
          </w:tcPr>
          <w:tbl>
            <w:tblPr>
              <w:tblStyle w:val="af7"/>
              <w:tblW w:w="0" w:type="auto"/>
              <w:tblLayout w:type="fixed"/>
              <w:tblLook w:val="04A0"/>
            </w:tblPr>
            <w:tblGrid>
              <w:gridCol w:w="268"/>
              <w:gridCol w:w="268"/>
              <w:gridCol w:w="268"/>
              <w:gridCol w:w="268"/>
            </w:tblGrid>
            <w:tr w:rsidR="00492E58" w:rsidRPr="003F3F64" w:rsidTr="00761004">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1</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2</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3</w:t>
                  </w:r>
                </w:p>
              </w:tc>
              <w:tc>
                <w:tcPr>
                  <w:tcW w:w="268"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4</w:t>
                  </w:r>
                </w:p>
              </w:tc>
            </w:tr>
            <w:tr w:rsidR="00492E58" w:rsidRPr="003F3F64" w:rsidTr="00761004">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в</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а</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б</w:t>
                  </w:r>
                </w:p>
              </w:tc>
              <w:tc>
                <w:tcPr>
                  <w:tcW w:w="268"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д</w:t>
                  </w:r>
                </w:p>
              </w:tc>
            </w:tr>
          </w:tbl>
          <w:p w:rsidR="00492E58" w:rsidRPr="003F3F64" w:rsidRDefault="00492E58" w:rsidP="00C00FED">
            <w:pPr>
              <w:jc w:val="both"/>
              <w:rPr>
                <w:rFonts w:ascii="Times New Roman" w:hAnsi="Times New Roman" w:cs="Times New Roman"/>
              </w:rPr>
            </w:pPr>
          </w:p>
        </w:tc>
      </w:tr>
      <w:tr w:rsidR="00492E58" w:rsidRPr="003F3F64" w:rsidTr="00492E58">
        <w:tc>
          <w:tcPr>
            <w:tcW w:w="407" w:type="pct"/>
            <w:vMerge/>
          </w:tcPr>
          <w:p w:rsidR="00492E58" w:rsidRPr="003F3F64" w:rsidRDefault="00492E58" w:rsidP="00C00FED">
            <w:pPr>
              <w:jc w:val="both"/>
              <w:rPr>
                <w:rFonts w:ascii="Times New Roman" w:hAnsi="Times New Roman" w:cs="Times New Roman"/>
              </w:rPr>
            </w:pPr>
          </w:p>
        </w:tc>
        <w:tc>
          <w:tcPr>
            <w:tcW w:w="980" w:type="pct"/>
            <w:vMerge/>
          </w:tcPr>
          <w:p w:rsidR="00492E58" w:rsidRPr="003F3F64" w:rsidRDefault="00492E58" w:rsidP="00C00FED">
            <w:pPr>
              <w:rPr>
                <w:rFonts w:ascii="Times New Roman" w:hAnsi="Times New Roman" w:cs="Times New Roman"/>
              </w:rPr>
            </w:pPr>
          </w:p>
        </w:tc>
        <w:tc>
          <w:tcPr>
            <w:tcW w:w="2748" w:type="pct"/>
          </w:tcPr>
          <w:p w:rsidR="00492E58" w:rsidRPr="003F3F64" w:rsidRDefault="00492E58" w:rsidP="00C00FED">
            <w:pPr>
              <w:widowControl w:val="0"/>
              <w:rPr>
                <w:rFonts w:ascii="Times New Roman" w:hAnsi="Times New Roman" w:cs="Times New Roman"/>
              </w:rPr>
            </w:pPr>
            <w:r>
              <w:rPr>
                <w:rFonts w:ascii="Times New Roman" w:hAnsi="Times New Roman" w:cs="Times New Roman"/>
              </w:rPr>
              <w:t>24</w:t>
            </w:r>
            <w:r w:rsidRPr="003F3F64">
              <w:rPr>
                <w:rFonts w:ascii="Times New Roman" w:hAnsi="Times New Roman" w:cs="Times New Roman"/>
              </w:rPr>
              <w:t>. Прочитайте текст и установите соответствие.</w:t>
            </w:r>
          </w:p>
          <w:p w:rsidR="00492E58" w:rsidRPr="003F3F64" w:rsidRDefault="00492E58" w:rsidP="00C00FED">
            <w:pPr>
              <w:rPr>
                <w:rFonts w:ascii="Times New Roman" w:eastAsia="Times New Roman" w:hAnsi="Times New Roman" w:cs="Times New Roman"/>
                <w:bCs/>
              </w:rPr>
            </w:pPr>
          </w:p>
          <w:p w:rsidR="00492E58" w:rsidRPr="003F3F64" w:rsidRDefault="00492E58" w:rsidP="00FF1A73">
            <w:pPr>
              <w:jc w:val="both"/>
              <w:rPr>
                <w:rFonts w:ascii="Times New Roman" w:eastAsia="Times New Roman" w:hAnsi="Times New Roman" w:cs="Times New Roman"/>
                <w:bCs/>
              </w:rPr>
            </w:pPr>
            <w:r w:rsidRPr="003F3F64">
              <w:rPr>
                <w:rFonts w:ascii="Times New Roman" w:eastAsia="Times New Roman" w:hAnsi="Times New Roman" w:cs="Times New Roman"/>
                <w:bCs/>
              </w:rPr>
              <w:t xml:space="preserve">Различные компоненты излучения плазмы создаются различными процессами переходов между состояниями электрон-ионных пар, среди которых есть связанные и свободные. </w:t>
            </w:r>
          </w:p>
          <w:p w:rsidR="00492E58" w:rsidRPr="003F3F64" w:rsidRDefault="00492E58" w:rsidP="00FF1A73">
            <w:pPr>
              <w:jc w:val="both"/>
              <w:rPr>
                <w:rFonts w:ascii="Times New Roman" w:eastAsia="Times New Roman" w:hAnsi="Times New Roman" w:cs="Times New Roman"/>
                <w:bCs/>
              </w:rPr>
            </w:pPr>
          </w:p>
          <w:p w:rsidR="00492E58" w:rsidRPr="003F3F64" w:rsidRDefault="00492E58" w:rsidP="00FF1A73">
            <w:pPr>
              <w:jc w:val="both"/>
              <w:rPr>
                <w:rFonts w:ascii="Times New Roman" w:eastAsia="Times New Roman" w:hAnsi="Times New Roman" w:cs="Times New Roman"/>
                <w:bCs/>
              </w:rPr>
            </w:pPr>
            <w:r w:rsidRPr="003F3F64">
              <w:rPr>
                <w:rFonts w:ascii="Times New Roman" w:eastAsia="Times New Roman" w:hAnsi="Times New Roman" w:cs="Times New Roman"/>
                <w:bCs/>
              </w:rPr>
              <w:t>Сопоставьте компоненты излучения плазмы с процессами переходов.</w:t>
            </w:r>
          </w:p>
          <w:p w:rsidR="00492E58" w:rsidRPr="003F3F64" w:rsidRDefault="00492E58" w:rsidP="00C00FED">
            <w:pPr>
              <w:rPr>
                <w:rFonts w:ascii="Times New Roman" w:hAnsi="Times New Roman" w:cs="Times New Roman"/>
              </w:rPr>
            </w:pPr>
          </w:p>
          <w:p w:rsidR="00492E58" w:rsidRPr="003F3F64" w:rsidRDefault="00492E58" w:rsidP="00C00FED">
            <w:pPr>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p w:rsidR="00492E58" w:rsidRPr="003F3F64" w:rsidRDefault="00492E58" w:rsidP="00C00FED">
            <w:pPr>
              <w:rPr>
                <w:rFonts w:ascii="Times New Roman" w:hAnsi="Times New Roman" w:cs="Times New Roman"/>
              </w:rPr>
            </w:pPr>
          </w:p>
          <w:tbl>
            <w:tblPr>
              <w:tblStyle w:val="af7"/>
              <w:tblW w:w="0" w:type="auto"/>
              <w:tblLayout w:type="fixed"/>
              <w:tblLook w:val="04A0"/>
            </w:tblPr>
            <w:tblGrid>
              <w:gridCol w:w="2489"/>
              <w:gridCol w:w="2552"/>
            </w:tblGrid>
            <w:tr w:rsidR="00492E58" w:rsidRPr="003F3F64" w:rsidTr="007E47D5">
              <w:tc>
                <w:tcPr>
                  <w:tcW w:w="2489"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Компонент излучения плазмы</w:t>
                  </w:r>
                </w:p>
              </w:tc>
              <w:tc>
                <w:tcPr>
                  <w:tcW w:w="2552"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Процесс</w:t>
                  </w:r>
                </w:p>
              </w:tc>
            </w:tr>
            <w:tr w:rsidR="00492E58" w:rsidRPr="003F3F64" w:rsidTr="007E47D5">
              <w:tc>
                <w:tcPr>
                  <w:tcW w:w="2489"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1. Излучение в линиях</w:t>
                  </w:r>
                </w:p>
              </w:tc>
              <w:tc>
                <w:tcPr>
                  <w:tcW w:w="2552"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а) переходы между связанными состояниями частиц</w:t>
                  </w:r>
                </w:p>
              </w:tc>
            </w:tr>
            <w:tr w:rsidR="00492E58" w:rsidRPr="003F3F64" w:rsidTr="007E47D5">
              <w:tc>
                <w:tcPr>
                  <w:tcW w:w="2489"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2. Рекомбинационное излучение</w:t>
                  </w:r>
                </w:p>
              </w:tc>
              <w:tc>
                <w:tcPr>
                  <w:tcW w:w="2552"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б) переходы между свободными состояниями электронов</w:t>
                  </w:r>
                </w:p>
              </w:tc>
            </w:tr>
            <w:tr w:rsidR="00492E58" w:rsidRPr="003F3F64" w:rsidTr="007E47D5">
              <w:tc>
                <w:tcPr>
                  <w:tcW w:w="2489"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3. Тормозное излучение</w:t>
                  </w:r>
                </w:p>
              </w:tc>
              <w:tc>
                <w:tcPr>
                  <w:tcW w:w="2552"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в) распад связанных состояний</w:t>
                  </w:r>
                </w:p>
              </w:tc>
            </w:tr>
            <w:tr w:rsidR="00492E58" w:rsidRPr="003F3F64" w:rsidTr="007E47D5">
              <w:tc>
                <w:tcPr>
                  <w:tcW w:w="2489" w:type="dxa"/>
                </w:tcPr>
                <w:p w:rsidR="00492E58" w:rsidRPr="003F3F64" w:rsidRDefault="00492E58" w:rsidP="00C00FED">
                  <w:pPr>
                    <w:rPr>
                      <w:rFonts w:ascii="Times New Roman" w:hAnsi="Times New Roman" w:cs="Times New Roman"/>
                    </w:rPr>
                  </w:pPr>
                </w:p>
              </w:tc>
              <w:tc>
                <w:tcPr>
                  <w:tcW w:w="2552"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г) образование  связанных состояний из свободных</w:t>
                  </w:r>
                </w:p>
              </w:tc>
            </w:tr>
          </w:tbl>
          <w:p w:rsidR="00492E58" w:rsidRPr="003F3F64" w:rsidRDefault="00492E58" w:rsidP="00C00FED">
            <w:pPr>
              <w:jc w:val="both"/>
              <w:rPr>
                <w:rFonts w:ascii="Times New Roman" w:eastAsia="Times New Roman" w:hAnsi="Times New Roman" w:cs="Times New Roman"/>
              </w:rPr>
            </w:pPr>
          </w:p>
        </w:tc>
        <w:tc>
          <w:tcPr>
            <w:tcW w:w="865" w:type="pct"/>
          </w:tcPr>
          <w:tbl>
            <w:tblPr>
              <w:tblStyle w:val="af7"/>
              <w:tblW w:w="0" w:type="auto"/>
              <w:tblLayout w:type="fixed"/>
              <w:tblCellMar>
                <w:left w:w="0" w:type="dxa"/>
                <w:right w:w="0" w:type="dxa"/>
              </w:tblCellMar>
              <w:tblLook w:val="04A0"/>
            </w:tblPr>
            <w:tblGrid>
              <w:gridCol w:w="262"/>
              <w:gridCol w:w="263"/>
              <w:gridCol w:w="263"/>
            </w:tblGrid>
            <w:tr w:rsidR="00492E58" w:rsidRPr="003F3F64" w:rsidTr="00761004">
              <w:tc>
                <w:tcPr>
                  <w:tcW w:w="262"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lastRenderedPageBreak/>
                    <w:t>1</w:t>
                  </w:r>
                </w:p>
              </w:tc>
              <w:tc>
                <w:tcPr>
                  <w:tcW w:w="263"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2</w:t>
                  </w:r>
                </w:p>
              </w:tc>
              <w:tc>
                <w:tcPr>
                  <w:tcW w:w="263"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3</w:t>
                  </w:r>
                </w:p>
              </w:tc>
            </w:tr>
            <w:tr w:rsidR="00492E58" w:rsidRPr="003F3F64" w:rsidTr="00761004">
              <w:tc>
                <w:tcPr>
                  <w:tcW w:w="262"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а</w:t>
                  </w:r>
                </w:p>
              </w:tc>
              <w:tc>
                <w:tcPr>
                  <w:tcW w:w="263"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г</w:t>
                  </w:r>
                </w:p>
              </w:tc>
              <w:tc>
                <w:tcPr>
                  <w:tcW w:w="263"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в</w:t>
                  </w:r>
                </w:p>
              </w:tc>
            </w:tr>
          </w:tbl>
          <w:p w:rsidR="00492E58" w:rsidRPr="003F3F64" w:rsidRDefault="00492E58" w:rsidP="00C00FED">
            <w:pPr>
              <w:jc w:val="both"/>
              <w:rPr>
                <w:rFonts w:ascii="Times New Roman" w:hAnsi="Times New Roman" w:cs="Times New Roman"/>
              </w:rPr>
            </w:pPr>
          </w:p>
        </w:tc>
      </w:tr>
      <w:tr w:rsidR="00492E58" w:rsidRPr="003F3F64" w:rsidTr="00492E58">
        <w:trPr>
          <w:trHeight w:val="2431"/>
        </w:trPr>
        <w:tc>
          <w:tcPr>
            <w:tcW w:w="407" w:type="pct"/>
            <w:vMerge/>
          </w:tcPr>
          <w:p w:rsidR="00492E58" w:rsidRPr="003F3F64" w:rsidRDefault="00492E58" w:rsidP="00C00FED">
            <w:pPr>
              <w:jc w:val="both"/>
              <w:rPr>
                <w:rFonts w:ascii="Times New Roman" w:hAnsi="Times New Roman" w:cs="Times New Roman"/>
              </w:rPr>
            </w:pPr>
          </w:p>
        </w:tc>
        <w:tc>
          <w:tcPr>
            <w:tcW w:w="980" w:type="pct"/>
            <w:vMerge/>
          </w:tcPr>
          <w:p w:rsidR="00492E58" w:rsidRPr="003F3F64" w:rsidRDefault="00492E58" w:rsidP="00C00FED">
            <w:pPr>
              <w:rPr>
                <w:rFonts w:ascii="Times New Roman" w:hAnsi="Times New Roman" w:cs="Times New Roman"/>
              </w:rPr>
            </w:pPr>
          </w:p>
        </w:tc>
        <w:tc>
          <w:tcPr>
            <w:tcW w:w="2748" w:type="pct"/>
          </w:tcPr>
          <w:p w:rsidR="00492E58" w:rsidRPr="003F3F64" w:rsidRDefault="00492E58" w:rsidP="00C00FED">
            <w:pPr>
              <w:rPr>
                <w:rFonts w:ascii="Times New Roman" w:eastAsia="Times New Roman" w:hAnsi="Times New Roman" w:cs="Times New Roman"/>
              </w:rPr>
            </w:pPr>
            <w:r>
              <w:rPr>
                <w:rFonts w:ascii="Times New Roman" w:eastAsia="Times New Roman" w:hAnsi="Times New Roman" w:cs="Times New Roman"/>
              </w:rPr>
              <w:t>25</w:t>
            </w:r>
            <w:r w:rsidRPr="003F3F64">
              <w:rPr>
                <w:rFonts w:ascii="Times New Roman" w:eastAsia="Times New Roman" w:hAnsi="Times New Roman" w:cs="Times New Roman"/>
              </w:rPr>
              <w:t>. Прочитайте текст и впишите слово.</w:t>
            </w:r>
          </w:p>
          <w:p w:rsidR="00492E58" w:rsidRPr="003F3F64" w:rsidRDefault="00492E58" w:rsidP="00C00FED">
            <w:pPr>
              <w:jc w:val="both"/>
              <w:rPr>
                <w:rFonts w:ascii="Times New Roman" w:hAnsi="Times New Roman" w:cs="Times New Roman"/>
              </w:rPr>
            </w:pPr>
          </w:p>
          <w:p w:rsidR="00492E58" w:rsidRPr="003F3F64" w:rsidRDefault="00492E58" w:rsidP="00B20DB2">
            <w:pPr>
              <w:jc w:val="both"/>
              <w:rPr>
                <w:rFonts w:ascii="Times New Roman" w:hAnsi="Times New Roman" w:cs="Times New Roman"/>
              </w:rPr>
            </w:pPr>
            <w:r w:rsidRPr="003F3F64">
              <w:rPr>
                <w:rFonts w:ascii="Times New Roman" w:hAnsi="Times New Roman" w:cs="Times New Roman"/>
              </w:rPr>
              <w:t>В магнитогидродинамических генераторах, преобразующих кинетическую энергию потока инертного газа, высокая степень ионизации щелочной присадки обеспечивается высокой _____ электронов, достигаемой благодаря тому, что в инертном газе передача энергии от электронов к атомам происходит главным образом в упругих столкновениях.</w:t>
            </w:r>
          </w:p>
          <w:p w:rsidR="00492E58" w:rsidRPr="003F3F64" w:rsidRDefault="00492E58" w:rsidP="00C00FED">
            <w:pPr>
              <w:jc w:val="both"/>
              <w:rPr>
                <w:rFonts w:ascii="Times New Roman" w:eastAsia="Times New Roman" w:hAnsi="Times New Roman" w:cs="Times New Roman"/>
              </w:rPr>
            </w:pPr>
          </w:p>
        </w:tc>
        <w:tc>
          <w:tcPr>
            <w:tcW w:w="865" w:type="pct"/>
          </w:tcPr>
          <w:p w:rsidR="00492E58" w:rsidRPr="003F3F64" w:rsidRDefault="00492E58" w:rsidP="00C00FED">
            <w:pPr>
              <w:jc w:val="both"/>
              <w:rPr>
                <w:rFonts w:ascii="Times New Roman" w:hAnsi="Times New Roman" w:cs="Times New Roman"/>
              </w:rPr>
            </w:pPr>
            <w:r w:rsidRPr="003F3F64">
              <w:rPr>
                <w:rFonts w:ascii="Times New Roman" w:hAnsi="Times New Roman" w:cs="Times New Roman"/>
              </w:rPr>
              <w:t>температуре</w:t>
            </w:r>
          </w:p>
        </w:tc>
      </w:tr>
      <w:tr w:rsidR="00492E58" w:rsidRPr="003F3F64" w:rsidTr="00492E58">
        <w:trPr>
          <w:trHeight w:val="510"/>
        </w:trPr>
        <w:tc>
          <w:tcPr>
            <w:tcW w:w="407" w:type="pct"/>
            <w:vMerge/>
          </w:tcPr>
          <w:p w:rsidR="00492E58" w:rsidRPr="003F3F64" w:rsidRDefault="00492E58" w:rsidP="00C00FED">
            <w:pPr>
              <w:jc w:val="both"/>
              <w:rPr>
                <w:rFonts w:ascii="Times New Roman" w:hAnsi="Times New Roman" w:cs="Times New Roman"/>
                <w:i/>
              </w:rPr>
            </w:pPr>
          </w:p>
        </w:tc>
        <w:tc>
          <w:tcPr>
            <w:tcW w:w="980" w:type="pct"/>
            <w:vMerge/>
          </w:tcPr>
          <w:p w:rsidR="00492E58" w:rsidRPr="003F3F64" w:rsidRDefault="00492E58" w:rsidP="00234716">
            <w:pPr>
              <w:jc w:val="center"/>
              <w:rPr>
                <w:rFonts w:ascii="Times New Roman" w:hAnsi="Times New Roman" w:cs="Times New Roman"/>
              </w:rPr>
            </w:pPr>
          </w:p>
        </w:tc>
        <w:tc>
          <w:tcPr>
            <w:tcW w:w="2748" w:type="pct"/>
          </w:tcPr>
          <w:p w:rsidR="00492E58" w:rsidRPr="003F3F64" w:rsidRDefault="00492E58" w:rsidP="00C00FED">
            <w:pPr>
              <w:widowControl w:val="0"/>
              <w:rPr>
                <w:rFonts w:ascii="Times New Roman" w:hAnsi="Times New Roman" w:cs="Times New Roman"/>
              </w:rPr>
            </w:pPr>
            <w:r>
              <w:rPr>
                <w:rFonts w:ascii="Times New Roman" w:hAnsi="Times New Roman" w:cs="Times New Roman"/>
              </w:rPr>
              <w:t>26</w:t>
            </w:r>
            <w:r w:rsidRPr="003F3F64">
              <w:rPr>
                <w:rFonts w:ascii="Times New Roman" w:hAnsi="Times New Roman" w:cs="Times New Roman"/>
              </w:rPr>
              <w:t>. Прочитайте текст и установите соответствие.</w:t>
            </w:r>
          </w:p>
          <w:p w:rsidR="00492E58" w:rsidRPr="003F3F64" w:rsidRDefault="00492E58" w:rsidP="00C00FED">
            <w:pPr>
              <w:widowControl w:val="0"/>
              <w:rPr>
                <w:rFonts w:ascii="Times New Roman" w:hAnsi="Times New Roman" w:cs="Times New Roman"/>
              </w:rPr>
            </w:pPr>
          </w:p>
          <w:p w:rsidR="00492E58" w:rsidRPr="003F3F64" w:rsidRDefault="00492E58" w:rsidP="00FF1A73">
            <w:pPr>
              <w:jc w:val="both"/>
              <w:rPr>
                <w:rFonts w:ascii="Times New Roman" w:eastAsia="Times New Roman" w:hAnsi="Times New Roman" w:cs="Times New Roman"/>
                <w:bCs/>
              </w:rPr>
            </w:pPr>
            <w:r w:rsidRPr="003F3F64">
              <w:rPr>
                <w:rFonts w:ascii="Times New Roman" w:eastAsia="Times New Roman" w:hAnsi="Times New Roman" w:cs="Times New Roman"/>
                <w:bCs/>
              </w:rPr>
              <w:t>На микроуровне плазма характеризуется множеством характерных частот процессов. Применимость того или иного приближения, используемого при построении теоретического описания плазменных явлений, требует, чтобы определенная частота была достаточно большой (много больше обратного характерного времени задачи). Необходимо установить соответствие между каждой названной частотой и приближением, для которого необходима большая величина этой частоты.</w:t>
            </w:r>
          </w:p>
          <w:p w:rsidR="00492E58" w:rsidRPr="003F3F64" w:rsidRDefault="00492E58" w:rsidP="00FF1A73">
            <w:pPr>
              <w:jc w:val="both"/>
              <w:rPr>
                <w:rFonts w:ascii="Times New Roman" w:eastAsia="Times New Roman" w:hAnsi="Times New Roman" w:cs="Times New Roman"/>
                <w:bCs/>
              </w:rPr>
            </w:pPr>
          </w:p>
          <w:p w:rsidR="00492E58" w:rsidRPr="003F3F64" w:rsidRDefault="00492E58" w:rsidP="00FF1A73">
            <w:pPr>
              <w:jc w:val="both"/>
              <w:rPr>
                <w:rFonts w:ascii="Times New Roman" w:eastAsia="Times New Roman" w:hAnsi="Times New Roman" w:cs="Times New Roman"/>
                <w:bCs/>
              </w:rPr>
            </w:pPr>
            <w:r w:rsidRPr="003F3F64">
              <w:rPr>
                <w:rFonts w:ascii="Times New Roman" w:eastAsia="Times New Roman" w:hAnsi="Times New Roman" w:cs="Times New Roman"/>
                <w:bCs/>
              </w:rPr>
              <w:t>Сопоставьте частоты, характеризующие плазму на микроуровне, с приближениями, справедливыми при условии достаточно больших значений частот.</w:t>
            </w:r>
          </w:p>
          <w:p w:rsidR="00492E58" w:rsidRPr="003F3F64" w:rsidRDefault="00492E58" w:rsidP="00FF1A73">
            <w:pPr>
              <w:widowControl w:val="0"/>
              <w:jc w:val="both"/>
              <w:rPr>
                <w:rFonts w:ascii="Times New Roman" w:hAnsi="Times New Roman" w:cs="Times New Roman"/>
              </w:rPr>
            </w:pPr>
          </w:p>
          <w:p w:rsidR="00492E58" w:rsidRPr="003F3F64" w:rsidRDefault="00492E58" w:rsidP="00FF1A73">
            <w:pPr>
              <w:jc w:val="both"/>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p w:rsidR="00492E58" w:rsidRPr="003F3F64" w:rsidRDefault="00492E58" w:rsidP="00C00FED">
            <w:pPr>
              <w:rPr>
                <w:rFonts w:ascii="Times New Roman" w:hAnsi="Times New Roman" w:cs="Times New Roman"/>
              </w:rPr>
            </w:pPr>
          </w:p>
          <w:tbl>
            <w:tblPr>
              <w:tblStyle w:val="af7"/>
              <w:tblW w:w="0" w:type="auto"/>
              <w:tblLayout w:type="fixed"/>
              <w:tblLook w:val="04A0"/>
            </w:tblPr>
            <w:tblGrid>
              <w:gridCol w:w="2489"/>
              <w:gridCol w:w="2693"/>
            </w:tblGrid>
            <w:tr w:rsidR="00492E58" w:rsidRPr="003F3F64" w:rsidTr="007E47D5">
              <w:tc>
                <w:tcPr>
                  <w:tcW w:w="2489"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Частота</w:t>
                  </w:r>
                </w:p>
              </w:tc>
              <w:tc>
                <w:tcPr>
                  <w:tcW w:w="2693" w:type="dxa"/>
                </w:tcPr>
                <w:p w:rsidR="00492E58" w:rsidRPr="003F3F64" w:rsidRDefault="00492E58" w:rsidP="00C00FED">
                  <w:pPr>
                    <w:jc w:val="center"/>
                    <w:rPr>
                      <w:rFonts w:ascii="Times New Roman" w:hAnsi="Times New Roman" w:cs="Times New Roman"/>
                    </w:rPr>
                  </w:pPr>
                  <w:r w:rsidRPr="003F3F64">
                    <w:rPr>
                      <w:rFonts w:ascii="Times New Roman" w:hAnsi="Times New Roman" w:cs="Times New Roman"/>
                    </w:rPr>
                    <w:t>Приближение</w:t>
                  </w:r>
                </w:p>
              </w:tc>
            </w:tr>
            <w:tr w:rsidR="00492E58" w:rsidRPr="003F3F64" w:rsidTr="007E47D5">
              <w:tc>
                <w:tcPr>
                  <w:tcW w:w="2489"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1.Частота столкновений</w:t>
                  </w:r>
                </w:p>
              </w:tc>
              <w:tc>
                <w:tcPr>
                  <w:tcW w:w="2693"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а) Дрейфовое приближение</w:t>
                  </w:r>
                </w:p>
              </w:tc>
            </w:tr>
            <w:tr w:rsidR="00492E58" w:rsidRPr="003F3F64" w:rsidTr="007E47D5">
              <w:tc>
                <w:tcPr>
                  <w:tcW w:w="2489"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2. Частота </w:t>
                  </w:r>
                  <w:proofErr w:type="spellStart"/>
                  <w:r w:rsidRPr="003F3F64">
                    <w:rPr>
                      <w:rFonts w:ascii="Times New Roman" w:hAnsi="Times New Roman" w:cs="Times New Roman"/>
                    </w:rPr>
                    <w:t>Лармора</w:t>
                  </w:r>
                  <w:proofErr w:type="spellEnd"/>
                </w:p>
              </w:tc>
              <w:tc>
                <w:tcPr>
                  <w:tcW w:w="2693"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б) Приближение стационарной плотности электрического тока</w:t>
                  </w:r>
                </w:p>
              </w:tc>
            </w:tr>
            <w:tr w:rsidR="00492E58" w:rsidRPr="003F3F64" w:rsidTr="007E47D5">
              <w:tc>
                <w:tcPr>
                  <w:tcW w:w="2489"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3. Плазменная частота </w:t>
                  </w:r>
                </w:p>
              </w:tc>
              <w:tc>
                <w:tcPr>
                  <w:tcW w:w="2693"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 xml:space="preserve">в) Приближение </w:t>
                  </w:r>
                  <w:proofErr w:type="spellStart"/>
                  <w:r w:rsidRPr="003F3F64">
                    <w:rPr>
                      <w:rFonts w:ascii="Times New Roman" w:hAnsi="Times New Roman" w:cs="Times New Roman"/>
                      <w:lang w:eastAsia="en-US"/>
                    </w:rPr>
                    <w:t>квазинейтральной</w:t>
                  </w:r>
                  <w:proofErr w:type="spellEnd"/>
                  <w:r w:rsidRPr="003F3F64">
                    <w:rPr>
                      <w:rFonts w:ascii="Times New Roman" w:hAnsi="Times New Roman" w:cs="Times New Roman"/>
                      <w:lang w:eastAsia="en-US"/>
                    </w:rPr>
                    <w:t xml:space="preserve"> плазмы</w:t>
                  </w:r>
                </w:p>
              </w:tc>
            </w:tr>
            <w:tr w:rsidR="00492E58" w:rsidRPr="003F3F64" w:rsidTr="007E47D5">
              <w:tc>
                <w:tcPr>
                  <w:tcW w:w="2489" w:type="dxa"/>
                </w:tcPr>
                <w:p w:rsidR="00492E58" w:rsidRPr="003F3F64" w:rsidRDefault="00492E58" w:rsidP="00C00FED">
                  <w:pPr>
                    <w:rPr>
                      <w:rFonts w:ascii="Times New Roman" w:hAnsi="Times New Roman" w:cs="Times New Roman"/>
                    </w:rPr>
                  </w:pPr>
                  <w:r w:rsidRPr="003F3F64">
                    <w:rPr>
                      <w:rFonts w:ascii="Times New Roman" w:hAnsi="Times New Roman" w:cs="Times New Roman"/>
                    </w:rPr>
                    <w:t xml:space="preserve">4. Коэффициент </w:t>
                  </w:r>
                  <w:proofErr w:type="spellStart"/>
                  <w:r w:rsidRPr="003F3F64">
                    <w:rPr>
                      <w:rFonts w:ascii="Times New Roman" w:hAnsi="Times New Roman" w:cs="Times New Roman"/>
                    </w:rPr>
                    <w:lastRenderedPageBreak/>
                    <w:t>элетропровод-ности</w:t>
                  </w:r>
                  <w:proofErr w:type="spellEnd"/>
                  <w:r w:rsidRPr="003F3F64">
                    <w:rPr>
                      <w:rFonts w:ascii="Times New Roman" w:hAnsi="Times New Roman" w:cs="Times New Roman"/>
                    </w:rPr>
                    <w:t xml:space="preserve">, деленный на </w:t>
                  </w:r>
                  <w:proofErr w:type="spellStart"/>
                  <w:r w:rsidRPr="003F3F64">
                    <w:rPr>
                      <w:rFonts w:ascii="Times New Roman" w:hAnsi="Times New Roman" w:cs="Times New Roman"/>
                    </w:rPr>
                    <w:t>электричес-кую</w:t>
                  </w:r>
                  <w:proofErr w:type="spellEnd"/>
                  <w:r w:rsidRPr="003F3F64">
                    <w:rPr>
                      <w:rFonts w:ascii="Times New Roman" w:hAnsi="Times New Roman" w:cs="Times New Roman"/>
                    </w:rPr>
                    <w:t xml:space="preserve"> </w:t>
                  </w:r>
                  <w:proofErr w:type="gramStart"/>
                  <w:r w:rsidRPr="003F3F64">
                    <w:rPr>
                      <w:rFonts w:ascii="Times New Roman" w:hAnsi="Times New Roman" w:cs="Times New Roman"/>
                    </w:rPr>
                    <w:t>постоянную</w:t>
                  </w:r>
                  <w:proofErr w:type="gramEnd"/>
                  <w:r w:rsidRPr="003F3F64">
                    <w:rPr>
                      <w:rFonts w:ascii="Times New Roman" w:hAnsi="Times New Roman" w:cs="Times New Roman"/>
                    </w:rPr>
                    <w:t xml:space="preserve"> (в системе СИ)</w:t>
                  </w:r>
                </w:p>
              </w:tc>
              <w:tc>
                <w:tcPr>
                  <w:tcW w:w="2693"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lastRenderedPageBreak/>
                    <w:t xml:space="preserve">г) Приближение </w:t>
                  </w:r>
                  <w:proofErr w:type="spellStart"/>
                  <w:r w:rsidRPr="003F3F64">
                    <w:rPr>
                      <w:rFonts w:ascii="Times New Roman" w:hAnsi="Times New Roman" w:cs="Times New Roman"/>
                      <w:lang w:eastAsia="en-US"/>
                    </w:rPr>
                    <w:lastRenderedPageBreak/>
                    <w:t>бесстолкновительной</w:t>
                  </w:r>
                  <w:proofErr w:type="spellEnd"/>
                  <w:r w:rsidRPr="003F3F64">
                    <w:rPr>
                      <w:rFonts w:ascii="Times New Roman" w:hAnsi="Times New Roman" w:cs="Times New Roman"/>
                      <w:lang w:eastAsia="en-US"/>
                    </w:rPr>
                    <w:t xml:space="preserve"> плазмы</w:t>
                  </w:r>
                </w:p>
              </w:tc>
            </w:tr>
            <w:tr w:rsidR="00492E58" w:rsidRPr="003F3F64" w:rsidTr="007E47D5">
              <w:tc>
                <w:tcPr>
                  <w:tcW w:w="2489" w:type="dxa"/>
                </w:tcPr>
                <w:p w:rsidR="00492E58" w:rsidRPr="003F3F64" w:rsidRDefault="00492E58" w:rsidP="00C00FED">
                  <w:pPr>
                    <w:rPr>
                      <w:rFonts w:ascii="Times New Roman" w:hAnsi="Times New Roman" w:cs="Times New Roman"/>
                    </w:rPr>
                  </w:pPr>
                </w:p>
              </w:tc>
              <w:tc>
                <w:tcPr>
                  <w:tcW w:w="2693"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д) МГД-приближение (низкочастотное приближение) уравнений Максвелла</w:t>
                  </w:r>
                </w:p>
              </w:tc>
            </w:tr>
            <w:tr w:rsidR="00492E58" w:rsidRPr="003F3F64" w:rsidTr="007E47D5">
              <w:tc>
                <w:tcPr>
                  <w:tcW w:w="2489" w:type="dxa"/>
                </w:tcPr>
                <w:p w:rsidR="00492E58" w:rsidRPr="003F3F64" w:rsidRDefault="00492E58" w:rsidP="00C00FED">
                  <w:pPr>
                    <w:rPr>
                      <w:rFonts w:ascii="Times New Roman" w:hAnsi="Times New Roman" w:cs="Times New Roman"/>
                    </w:rPr>
                  </w:pPr>
                </w:p>
              </w:tc>
              <w:tc>
                <w:tcPr>
                  <w:tcW w:w="2693" w:type="dxa"/>
                </w:tcPr>
                <w:p w:rsidR="00492E58" w:rsidRPr="003F3F64" w:rsidRDefault="00492E58" w:rsidP="00C00FED">
                  <w:pPr>
                    <w:jc w:val="both"/>
                    <w:rPr>
                      <w:rFonts w:ascii="Times New Roman" w:hAnsi="Times New Roman" w:cs="Times New Roman"/>
                      <w:lang w:eastAsia="en-US"/>
                    </w:rPr>
                  </w:pPr>
                  <w:r w:rsidRPr="003F3F64">
                    <w:rPr>
                      <w:rFonts w:ascii="Times New Roman" w:hAnsi="Times New Roman" w:cs="Times New Roman"/>
                      <w:lang w:eastAsia="en-US"/>
                    </w:rPr>
                    <w:t>е) приближение идеальной плазмы</w:t>
                  </w:r>
                </w:p>
              </w:tc>
            </w:tr>
          </w:tbl>
          <w:p w:rsidR="00492E58" w:rsidRPr="003F3F64" w:rsidRDefault="00492E58" w:rsidP="00C00FED">
            <w:pPr>
              <w:ind w:firstLine="742"/>
              <w:jc w:val="both"/>
              <w:rPr>
                <w:rFonts w:ascii="Times New Roman" w:hAnsi="Times New Roman" w:cs="Times New Roman"/>
              </w:rPr>
            </w:pPr>
          </w:p>
        </w:tc>
        <w:tc>
          <w:tcPr>
            <w:tcW w:w="865" w:type="pct"/>
          </w:tcPr>
          <w:tbl>
            <w:tblPr>
              <w:tblStyle w:val="af7"/>
              <w:tblW w:w="0" w:type="auto"/>
              <w:tblLayout w:type="fixed"/>
              <w:tblLook w:val="04A0"/>
            </w:tblPr>
            <w:tblGrid>
              <w:gridCol w:w="268"/>
              <w:gridCol w:w="268"/>
              <w:gridCol w:w="268"/>
              <w:gridCol w:w="268"/>
            </w:tblGrid>
            <w:tr w:rsidR="00492E58" w:rsidRPr="003F3F64" w:rsidTr="00761004">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lastRenderedPageBreak/>
                    <w:t>1</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2</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3</w:t>
                  </w:r>
                </w:p>
              </w:tc>
              <w:tc>
                <w:tcPr>
                  <w:tcW w:w="268"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4</w:t>
                  </w:r>
                </w:p>
              </w:tc>
            </w:tr>
            <w:tr w:rsidR="00492E58" w:rsidRPr="003F3F64" w:rsidTr="00761004">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б</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а</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в</w:t>
                  </w:r>
                </w:p>
              </w:tc>
              <w:tc>
                <w:tcPr>
                  <w:tcW w:w="268" w:type="dxa"/>
                </w:tcPr>
                <w:p w:rsidR="00492E58" w:rsidRPr="003F3F64" w:rsidRDefault="00492E58" w:rsidP="00761004">
                  <w:pPr>
                    <w:jc w:val="center"/>
                    <w:rPr>
                      <w:rFonts w:ascii="Times New Roman" w:hAnsi="Times New Roman" w:cs="Times New Roman"/>
                      <w:lang w:val="en-US"/>
                    </w:rPr>
                  </w:pPr>
                  <w:r w:rsidRPr="003F3F64">
                    <w:rPr>
                      <w:rFonts w:ascii="Times New Roman" w:hAnsi="Times New Roman" w:cs="Times New Roman"/>
                    </w:rPr>
                    <w:t>д</w:t>
                  </w:r>
                </w:p>
              </w:tc>
            </w:tr>
          </w:tbl>
          <w:p w:rsidR="00492E58" w:rsidRPr="003F3F64" w:rsidRDefault="00492E58" w:rsidP="00C00FED">
            <w:pPr>
              <w:jc w:val="both"/>
              <w:rPr>
                <w:rFonts w:ascii="Times New Roman" w:hAnsi="Times New Roman" w:cs="Times New Roman"/>
              </w:rPr>
            </w:pPr>
          </w:p>
        </w:tc>
      </w:tr>
      <w:tr w:rsidR="00492E58" w:rsidRPr="003F3F64" w:rsidTr="00492E58">
        <w:trPr>
          <w:trHeight w:val="510"/>
        </w:trPr>
        <w:tc>
          <w:tcPr>
            <w:tcW w:w="407" w:type="pct"/>
            <w:vMerge/>
          </w:tcPr>
          <w:p w:rsidR="00492E58" w:rsidRPr="003F3F64" w:rsidRDefault="00492E58" w:rsidP="00E33AD4">
            <w:pPr>
              <w:jc w:val="both"/>
              <w:rPr>
                <w:rFonts w:ascii="Times New Roman" w:hAnsi="Times New Roman" w:cs="Times New Roman"/>
                <w:i/>
              </w:rPr>
            </w:pPr>
          </w:p>
        </w:tc>
        <w:tc>
          <w:tcPr>
            <w:tcW w:w="980" w:type="pct"/>
            <w:vMerge/>
          </w:tcPr>
          <w:p w:rsidR="00492E58" w:rsidRPr="003F3F64" w:rsidRDefault="00492E58" w:rsidP="00E33AD4">
            <w:pPr>
              <w:jc w:val="both"/>
              <w:rPr>
                <w:rFonts w:ascii="Times New Roman" w:hAnsi="Times New Roman" w:cs="Times New Roman"/>
                <w:b/>
                <w:bCs/>
              </w:rPr>
            </w:pPr>
          </w:p>
        </w:tc>
        <w:tc>
          <w:tcPr>
            <w:tcW w:w="2748" w:type="pct"/>
          </w:tcPr>
          <w:p w:rsidR="00492E58" w:rsidRPr="003F3F64" w:rsidRDefault="00492E58" w:rsidP="00E33AD4">
            <w:pPr>
              <w:widowControl w:val="0"/>
              <w:rPr>
                <w:rFonts w:ascii="Times New Roman" w:hAnsi="Times New Roman" w:cs="Times New Roman"/>
              </w:rPr>
            </w:pPr>
            <w:r>
              <w:rPr>
                <w:rFonts w:ascii="Times New Roman" w:hAnsi="Times New Roman" w:cs="Times New Roman"/>
              </w:rPr>
              <w:t>27</w:t>
            </w:r>
            <w:r w:rsidRPr="003F3F64">
              <w:rPr>
                <w:rFonts w:ascii="Times New Roman" w:hAnsi="Times New Roman" w:cs="Times New Roman"/>
              </w:rPr>
              <w:t>. Прочитайте текст и установите соответствие.</w:t>
            </w:r>
          </w:p>
          <w:p w:rsidR="00492E58" w:rsidRPr="003F3F64" w:rsidRDefault="00492E58" w:rsidP="00E33AD4">
            <w:pPr>
              <w:widowControl w:val="0"/>
              <w:rPr>
                <w:rFonts w:ascii="Times New Roman" w:hAnsi="Times New Roman" w:cs="Times New Roman"/>
              </w:rPr>
            </w:pPr>
          </w:p>
          <w:p w:rsidR="00492E58" w:rsidRPr="003F3F64" w:rsidRDefault="00492E58" w:rsidP="007E47D5">
            <w:pPr>
              <w:jc w:val="both"/>
              <w:rPr>
                <w:rFonts w:ascii="Times New Roman" w:eastAsia="Times New Roman" w:hAnsi="Times New Roman" w:cs="Times New Roman"/>
                <w:bCs/>
              </w:rPr>
            </w:pPr>
            <w:r w:rsidRPr="003F3F64">
              <w:rPr>
                <w:rFonts w:ascii="Times New Roman" w:eastAsia="Times New Roman" w:hAnsi="Times New Roman" w:cs="Times New Roman"/>
                <w:bCs/>
              </w:rPr>
              <w:t>На микроуровне состояние плазмы может быть охарактеризовано различными пространственными масштабами. Применимость различных приближений, используемых при построении теоретического описания плазменных явлений, связана с малостью того или иного пространственного масштаба по сравнению с характерным размером задачи (системы). Необходимо установить соответствие между каждым масштабом и приближением, выполнение которого обеспечивается малостью данного масштаба.</w:t>
            </w:r>
          </w:p>
          <w:p w:rsidR="00492E58" w:rsidRPr="003F3F64" w:rsidRDefault="00492E58" w:rsidP="007E47D5">
            <w:pPr>
              <w:jc w:val="both"/>
              <w:rPr>
                <w:rFonts w:ascii="Times New Roman" w:eastAsia="Times New Roman" w:hAnsi="Times New Roman" w:cs="Times New Roman"/>
                <w:bCs/>
              </w:rPr>
            </w:pPr>
          </w:p>
          <w:p w:rsidR="00492E58" w:rsidRPr="003F3F64" w:rsidRDefault="00492E58" w:rsidP="007E47D5">
            <w:pPr>
              <w:jc w:val="both"/>
              <w:rPr>
                <w:rFonts w:ascii="Times New Roman" w:eastAsia="Times New Roman" w:hAnsi="Times New Roman" w:cs="Times New Roman"/>
                <w:bCs/>
              </w:rPr>
            </w:pPr>
            <w:r w:rsidRPr="003F3F64">
              <w:rPr>
                <w:rFonts w:ascii="Times New Roman" w:eastAsia="Times New Roman" w:hAnsi="Times New Roman" w:cs="Times New Roman"/>
                <w:bCs/>
              </w:rPr>
              <w:t>Сопоставьте пространственные масштабы, характеризующие плазму на микроуровне, с приближениями, справедливыми при условии достаточно малых значений масштабов.</w:t>
            </w:r>
          </w:p>
          <w:p w:rsidR="00492E58" w:rsidRPr="003F3F64" w:rsidRDefault="00492E58" w:rsidP="007E47D5">
            <w:pPr>
              <w:jc w:val="both"/>
              <w:rPr>
                <w:rFonts w:ascii="Times New Roman" w:eastAsia="Times New Roman" w:hAnsi="Times New Roman" w:cs="Times New Roman"/>
                <w:bCs/>
              </w:rPr>
            </w:pPr>
          </w:p>
          <w:p w:rsidR="00492E58" w:rsidRPr="003F3F64" w:rsidRDefault="00492E58" w:rsidP="007E47D5">
            <w:pPr>
              <w:jc w:val="both"/>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p w:rsidR="00492E58" w:rsidRPr="003F3F64" w:rsidRDefault="00492E58" w:rsidP="00E33AD4">
            <w:pPr>
              <w:rPr>
                <w:rFonts w:ascii="Times New Roman" w:hAnsi="Times New Roman" w:cs="Times New Roman"/>
              </w:rPr>
            </w:pPr>
          </w:p>
          <w:tbl>
            <w:tblPr>
              <w:tblStyle w:val="af7"/>
              <w:tblW w:w="0" w:type="auto"/>
              <w:tblLayout w:type="fixed"/>
              <w:tblLook w:val="04A0"/>
            </w:tblPr>
            <w:tblGrid>
              <w:gridCol w:w="2206"/>
              <w:gridCol w:w="2922"/>
            </w:tblGrid>
            <w:tr w:rsidR="00492E58" w:rsidRPr="003F3F64" w:rsidTr="007E47D5">
              <w:tc>
                <w:tcPr>
                  <w:tcW w:w="2206" w:type="dxa"/>
                </w:tcPr>
                <w:p w:rsidR="00492E58" w:rsidRPr="003F3F64" w:rsidRDefault="00492E58" w:rsidP="00E33AD4">
                  <w:pPr>
                    <w:jc w:val="center"/>
                    <w:rPr>
                      <w:rFonts w:ascii="Times New Roman" w:hAnsi="Times New Roman" w:cs="Times New Roman"/>
                    </w:rPr>
                  </w:pPr>
                  <w:r w:rsidRPr="003F3F64">
                    <w:rPr>
                      <w:rFonts w:ascii="Times New Roman" w:hAnsi="Times New Roman" w:cs="Times New Roman"/>
                    </w:rPr>
                    <w:t>Масштаб</w:t>
                  </w:r>
                </w:p>
              </w:tc>
              <w:tc>
                <w:tcPr>
                  <w:tcW w:w="2922" w:type="dxa"/>
                </w:tcPr>
                <w:p w:rsidR="00492E58" w:rsidRPr="003F3F64" w:rsidRDefault="00492E58" w:rsidP="00E33AD4">
                  <w:pPr>
                    <w:jc w:val="center"/>
                    <w:rPr>
                      <w:rFonts w:ascii="Times New Roman" w:hAnsi="Times New Roman" w:cs="Times New Roman"/>
                    </w:rPr>
                  </w:pPr>
                  <w:r w:rsidRPr="003F3F64">
                    <w:rPr>
                      <w:rFonts w:ascii="Times New Roman" w:hAnsi="Times New Roman" w:cs="Times New Roman"/>
                    </w:rPr>
                    <w:t>Приближение</w:t>
                  </w:r>
                </w:p>
              </w:tc>
            </w:tr>
            <w:tr w:rsidR="00492E58" w:rsidRPr="003F3F64" w:rsidTr="007E47D5">
              <w:tc>
                <w:tcPr>
                  <w:tcW w:w="2206" w:type="dxa"/>
                </w:tcPr>
                <w:p w:rsidR="00492E58" w:rsidRPr="003F3F64" w:rsidRDefault="00492E58" w:rsidP="00E33AD4">
                  <w:pPr>
                    <w:rPr>
                      <w:rFonts w:ascii="Times New Roman" w:hAnsi="Times New Roman" w:cs="Times New Roman"/>
                    </w:rPr>
                  </w:pPr>
                  <w:r w:rsidRPr="003F3F64">
                    <w:rPr>
                      <w:rFonts w:ascii="Times New Roman" w:hAnsi="Times New Roman" w:cs="Times New Roman"/>
                    </w:rPr>
                    <w:t xml:space="preserve">1. </w:t>
                  </w:r>
                  <w:proofErr w:type="spellStart"/>
                  <w:r w:rsidRPr="003F3F64">
                    <w:rPr>
                      <w:rFonts w:ascii="Times New Roman" w:hAnsi="Times New Roman" w:cs="Times New Roman"/>
                    </w:rPr>
                    <w:t>Дебаевский</w:t>
                  </w:r>
                  <w:proofErr w:type="spellEnd"/>
                  <w:r w:rsidRPr="003F3F64">
                    <w:rPr>
                      <w:rFonts w:ascii="Times New Roman" w:hAnsi="Times New Roman" w:cs="Times New Roman"/>
                    </w:rPr>
                    <w:t xml:space="preserve"> радиус</w:t>
                  </w:r>
                </w:p>
              </w:tc>
              <w:tc>
                <w:tcPr>
                  <w:tcW w:w="2922" w:type="dxa"/>
                </w:tcPr>
                <w:p w:rsidR="00492E58" w:rsidRPr="003F3F64" w:rsidRDefault="00492E58" w:rsidP="00E33AD4">
                  <w:pPr>
                    <w:jc w:val="both"/>
                    <w:rPr>
                      <w:rFonts w:ascii="Times New Roman" w:hAnsi="Times New Roman" w:cs="Times New Roman"/>
                      <w:lang w:eastAsia="en-US"/>
                    </w:rPr>
                  </w:pPr>
                  <w:r w:rsidRPr="003F3F64">
                    <w:rPr>
                      <w:rFonts w:ascii="Times New Roman" w:hAnsi="Times New Roman" w:cs="Times New Roman"/>
                      <w:lang w:eastAsia="en-US"/>
                    </w:rPr>
                    <w:t xml:space="preserve">а) Дрейфовое приближение </w:t>
                  </w:r>
                </w:p>
              </w:tc>
            </w:tr>
            <w:tr w:rsidR="00492E58" w:rsidRPr="003F3F64" w:rsidTr="007E47D5">
              <w:tc>
                <w:tcPr>
                  <w:tcW w:w="2206" w:type="dxa"/>
                </w:tcPr>
                <w:p w:rsidR="00492E58" w:rsidRPr="003F3F64" w:rsidRDefault="00492E58" w:rsidP="00E33AD4">
                  <w:pPr>
                    <w:rPr>
                      <w:rFonts w:ascii="Times New Roman" w:hAnsi="Times New Roman" w:cs="Times New Roman"/>
                    </w:rPr>
                  </w:pPr>
                  <w:r w:rsidRPr="003F3F64">
                    <w:rPr>
                      <w:rFonts w:ascii="Times New Roman" w:hAnsi="Times New Roman" w:cs="Times New Roman"/>
                    </w:rPr>
                    <w:t>2. Длина волны де Бройля при средней тепловой энергии частиц</w:t>
                  </w:r>
                </w:p>
              </w:tc>
              <w:tc>
                <w:tcPr>
                  <w:tcW w:w="2922" w:type="dxa"/>
                </w:tcPr>
                <w:p w:rsidR="00492E58" w:rsidRPr="003F3F64" w:rsidRDefault="00492E58" w:rsidP="007E47D5">
                  <w:pPr>
                    <w:rPr>
                      <w:rFonts w:ascii="Times New Roman" w:hAnsi="Times New Roman" w:cs="Times New Roman"/>
                      <w:lang w:eastAsia="en-US"/>
                    </w:rPr>
                  </w:pPr>
                  <w:r w:rsidRPr="003F3F64">
                    <w:rPr>
                      <w:rFonts w:ascii="Times New Roman" w:hAnsi="Times New Roman" w:cs="Times New Roman"/>
                      <w:lang w:eastAsia="en-US"/>
                    </w:rPr>
                    <w:t>б) Гидродинамическое приближение</w:t>
                  </w:r>
                </w:p>
              </w:tc>
            </w:tr>
            <w:tr w:rsidR="00492E58" w:rsidRPr="003F3F64" w:rsidTr="007E47D5">
              <w:tc>
                <w:tcPr>
                  <w:tcW w:w="2206" w:type="dxa"/>
                </w:tcPr>
                <w:p w:rsidR="00492E58" w:rsidRPr="003F3F64" w:rsidRDefault="00492E58" w:rsidP="00E33AD4">
                  <w:pPr>
                    <w:rPr>
                      <w:rFonts w:ascii="Times New Roman" w:hAnsi="Times New Roman" w:cs="Times New Roman"/>
                    </w:rPr>
                  </w:pPr>
                  <w:r w:rsidRPr="003F3F64">
                    <w:rPr>
                      <w:rFonts w:ascii="Times New Roman" w:hAnsi="Times New Roman" w:cs="Times New Roman"/>
                    </w:rPr>
                    <w:t xml:space="preserve">3. Ларморовский радиус </w:t>
                  </w:r>
                </w:p>
              </w:tc>
              <w:tc>
                <w:tcPr>
                  <w:tcW w:w="2922" w:type="dxa"/>
                </w:tcPr>
                <w:p w:rsidR="00492E58" w:rsidRPr="003F3F64" w:rsidRDefault="00492E58" w:rsidP="007E47D5">
                  <w:pPr>
                    <w:rPr>
                      <w:rFonts w:ascii="Times New Roman" w:hAnsi="Times New Roman" w:cs="Times New Roman"/>
                      <w:lang w:eastAsia="en-US"/>
                    </w:rPr>
                  </w:pPr>
                  <w:r w:rsidRPr="003F3F64">
                    <w:rPr>
                      <w:rFonts w:ascii="Times New Roman" w:hAnsi="Times New Roman" w:cs="Times New Roman"/>
                      <w:lang w:eastAsia="en-US"/>
                    </w:rPr>
                    <w:t>в) Приближение невырожденной плазмы</w:t>
                  </w:r>
                </w:p>
              </w:tc>
            </w:tr>
            <w:tr w:rsidR="00492E58" w:rsidRPr="003F3F64" w:rsidTr="007E47D5">
              <w:tc>
                <w:tcPr>
                  <w:tcW w:w="2206" w:type="dxa"/>
                </w:tcPr>
                <w:p w:rsidR="00492E58" w:rsidRPr="003F3F64" w:rsidRDefault="00492E58" w:rsidP="00E33AD4">
                  <w:pPr>
                    <w:rPr>
                      <w:rFonts w:ascii="Times New Roman" w:hAnsi="Times New Roman" w:cs="Times New Roman"/>
                    </w:rPr>
                  </w:pPr>
                  <w:r w:rsidRPr="003F3F64">
                    <w:rPr>
                      <w:rFonts w:ascii="Times New Roman" w:hAnsi="Times New Roman" w:cs="Times New Roman"/>
                    </w:rPr>
                    <w:t>4. Длина свободного пробега</w:t>
                  </w:r>
                </w:p>
              </w:tc>
              <w:tc>
                <w:tcPr>
                  <w:tcW w:w="2922" w:type="dxa"/>
                </w:tcPr>
                <w:p w:rsidR="00492E58" w:rsidRPr="003F3F64" w:rsidRDefault="00492E58" w:rsidP="00E33AD4">
                  <w:pPr>
                    <w:jc w:val="both"/>
                    <w:rPr>
                      <w:rFonts w:ascii="Times New Roman" w:hAnsi="Times New Roman" w:cs="Times New Roman"/>
                      <w:lang w:eastAsia="en-US"/>
                    </w:rPr>
                  </w:pPr>
                  <w:r w:rsidRPr="003F3F64">
                    <w:rPr>
                      <w:rFonts w:ascii="Times New Roman" w:hAnsi="Times New Roman" w:cs="Times New Roman"/>
                      <w:lang w:eastAsia="en-US"/>
                    </w:rPr>
                    <w:t xml:space="preserve">г) Приближение </w:t>
                  </w:r>
                  <w:proofErr w:type="spellStart"/>
                  <w:r w:rsidRPr="003F3F64">
                    <w:rPr>
                      <w:rFonts w:ascii="Times New Roman" w:hAnsi="Times New Roman" w:cs="Times New Roman"/>
                      <w:lang w:eastAsia="en-US"/>
                    </w:rPr>
                    <w:t>бесстолк-новительной</w:t>
                  </w:r>
                  <w:proofErr w:type="spellEnd"/>
                  <w:r w:rsidRPr="003F3F64">
                    <w:rPr>
                      <w:rFonts w:ascii="Times New Roman" w:hAnsi="Times New Roman" w:cs="Times New Roman"/>
                      <w:lang w:eastAsia="en-US"/>
                    </w:rPr>
                    <w:t xml:space="preserve"> плазмы</w:t>
                  </w:r>
                </w:p>
              </w:tc>
            </w:tr>
            <w:tr w:rsidR="00492E58" w:rsidRPr="003F3F64" w:rsidTr="007E47D5">
              <w:tc>
                <w:tcPr>
                  <w:tcW w:w="2206" w:type="dxa"/>
                </w:tcPr>
                <w:p w:rsidR="00492E58" w:rsidRPr="003F3F64" w:rsidRDefault="00492E58" w:rsidP="00E33AD4">
                  <w:pPr>
                    <w:rPr>
                      <w:rFonts w:ascii="Times New Roman" w:hAnsi="Times New Roman" w:cs="Times New Roman"/>
                    </w:rPr>
                  </w:pPr>
                </w:p>
              </w:tc>
              <w:tc>
                <w:tcPr>
                  <w:tcW w:w="2922" w:type="dxa"/>
                </w:tcPr>
                <w:p w:rsidR="00492E58" w:rsidRPr="003F3F64" w:rsidRDefault="00492E58" w:rsidP="007E47D5">
                  <w:pPr>
                    <w:rPr>
                      <w:rFonts w:ascii="Times New Roman" w:hAnsi="Times New Roman" w:cs="Times New Roman"/>
                      <w:lang w:eastAsia="en-US"/>
                    </w:rPr>
                  </w:pPr>
                  <w:proofErr w:type="spellStart"/>
                  <w:r w:rsidRPr="003F3F64">
                    <w:rPr>
                      <w:rFonts w:ascii="Times New Roman" w:hAnsi="Times New Roman" w:cs="Times New Roman"/>
                      <w:lang w:eastAsia="en-US"/>
                    </w:rPr>
                    <w:t>д</w:t>
                  </w:r>
                  <w:proofErr w:type="spellEnd"/>
                  <w:r w:rsidRPr="003F3F64">
                    <w:rPr>
                      <w:rFonts w:ascii="Times New Roman" w:hAnsi="Times New Roman" w:cs="Times New Roman"/>
                      <w:lang w:eastAsia="en-US"/>
                    </w:rPr>
                    <w:t xml:space="preserve">) Приближение </w:t>
                  </w:r>
                  <w:proofErr w:type="spellStart"/>
                  <w:r w:rsidRPr="003F3F64">
                    <w:rPr>
                      <w:rFonts w:ascii="Times New Roman" w:hAnsi="Times New Roman" w:cs="Times New Roman"/>
                      <w:lang w:eastAsia="en-US"/>
                    </w:rPr>
                    <w:t>квазинейтральной</w:t>
                  </w:r>
                  <w:proofErr w:type="spellEnd"/>
                  <w:r w:rsidRPr="003F3F64">
                    <w:rPr>
                      <w:rFonts w:ascii="Times New Roman" w:hAnsi="Times New Roman" w:cs="Times New Roman"/>
                      <w:lang w:eastAsia="en-US"/>
                    </w:rPr>
                    <w:t xml:space="preserve"> плазмы</w:t>
                  </w:r>
                </w:p>
              </w:tc>
            </w:tr>
            <w:tr w:rsidR="00492E58" w:rsidRPr="003F3F64" w:rsidTr="007E47D5">
              <w:tc>
                <w:tcPr>
                  <w:tcW w:w="2206" w:type="dxa"/>
                </w:tcPr>
                <w:p w:rsidR="00492E58" w:rsidRPr="003F3F64" w:rsidRDefault="00492E58" w:rsidP="00E33AD4">
                  <w:pPr>
                    <w:rPr>
                      <w:rFonts w:ascii="Times New Roman" w:hAnsi="Times New Roman" w:cs="Times New Roman"/>
                    </w:rPr>
                  </w:pPr>
                </w:p>
              </w:tc>
              <w:tc>
                <w:tcPr>
                  <w:tcW w:w="2922" w:type="dxa"/>
                </w:tcPr>
                <w:p w:rsidR="00492E58" w:rsidRPr="003F3F64" w:rsidRDefault="00492E58" w:rsidP="007E47D5">
                  <w:pPr>
                    <w:rPr>
                      <w:rFonts w:ascii="Times New Roman" w:hAnsi="Times New Roman" w:cs="Times New Roman"/>
                      <w:lang w:eastAsia="en-US"/>
                    </w:rPr>
                  </w:pPr>
                  <w:r w:rsidRPr="003F3F64">
                    <w:rPr>
                      <w:rFonts w:ascii="Times New Roman" w:hAnsi="Times New Roman" w:cs="Times New Roman"/>
                      <w:lang w:eastAsia="en-US"/>
                    </w:rPr>
                    <w:t>е) МГД-приближение уравнений Максвелла</w:t>
                  </w:r>
                </w:p>
              </w:tc>
            </w:tr>
          </w:tbl>
          <w:p w:rsidR="00492E58" w:rsidRPr="003F3F64" w:rsidRDefault="00492E58" w:rsidP="00E33AD4">
            <w:pPr>
              <w:jc w:val="both"/>
              <w:rPr>
                <w:rFonts w:ascii="Times New Roman" w:hAnsi="Times New Roman" w:cs="Times New Roman"/>
              </w:rPr>
            </w:pPr>
          </w:p>
        </w:tc>
        <w:tc>
          <w:tcPr>
            <w:tcW w:w="865" w:type="pct"/>
          </w:tcPr>
          <w:tbl>
            <w:tblPr>
              <w:tblStyle w:val="af7"/>
              <w:tblW w:w="0" w:type="auto"/>
              <w:tblLayout w:type="fixed"/>
              <w:tblLook w:val="04A0"/>
            </w:tblPr>
            <w:tblGrid>
              <w:gridCol w:w="268"/>
              <w:gridCol w:w="268"/>
              <w:gridCol w:w="268"/>
              <w:gridCol w:w="268"/>
            </w:tblGrid>
            <w:tr w:rsidR="00492E58" w:rsidRPr="003F3F64" w:rsidTr="00761004">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1</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2</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3</w:t>
                  </w:r>
                </w:p>
              </w:tc>
              <w:tc>
                <w:tcPr>
                  <w:tcW w:w="268"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4</w:t>
                  </w:r>
                </w:p>
              </w:tc>
            </w:tr>
            <w:tr w:rsidR="00492E58" w:rsidRPr="003F3F64" w:rsidTr="00761004">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д</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в</w:t>
                  </w:r>
                </w:p>
              </w:tc>
              <w:tc>
                <w:tcPr>
                  <w:tcW w:w="26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а</w:t>
                  </w:r>
                </w:p>
              </w:tc>
              <w:tc>
                <w:tcPr>
                  <w:tcW w:w="268"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б</w:t>
                  </w:r>
                </w:p>
              </w:tc>
            </w:tr>
          </w:tbl>
          <w:p w:rsidR="00492E58" w:rsidRPr="003F3F64" w:rsidRDefault="00492E58" w:rsidP="00E33AD4">
            <w:pPr>
              <w:jc w:val="both"/>
              <w:rPr>
                <w:rFonts w:ascii="Times New Roman" w:hAnsi="Times New Roman" w:cs="Times New Roman"/>
              </w:rPr>
            </w:pPr>
          </w:p>
        </w:tc>
      </w:tr>
      <w:tr w:rsidR="00492E58" w:rsidRPr="003F3F64" w:rsidTr="00492E58">
        <w:tc>
          <w:tcPr>
            <w:tcW w:w="407" w:type="pct"/>
            <w:vMerge/>
          </w:tcPr>
          <w:p w:rsidR="00492E58" w:rsidRPr="003F3F64" w:rsidRDefault="00492E58" w:rsidP="00E33AD4">
            <w:pPr>
              <w:jc w:val="both"/>
              <w:rPr>
                <w:rFonts w:ascii="Times New Roman" w:hAnsi="Times New Roman" w:cs="Times New Roman"/>
                <w:i/>
              </w:rPr>
            </w:pPr>
          </w:p>
        </w:tc>
        <w:tc>
          <w:tcPr>
            <w:tcW w:w="980" w:type="pct"/>
            <w:vMerge/>
          </w:tcPr>
          <w:p w:rsidR="00492E58" w:rsidRPr="003F3F64" w:rsidRDefault="00492E58" w:rsidP="00E33AD4">
            <w:pPr>
              <w:jc w:val="both"/>
              <w:rPr>
                <w:rFonts w:ascii="Times New Roman" w:hAnsi="Times New Roman" w:cs="Times New Roman"/>
              </w:rPr>
            </w:pPr>
          </w:p>
        </w:tc>
        <w:tc>
          <w:tcPr>
            <w:tcW w:w="2748" w:type="pct"/>
          </w:tcPr>
          <w:p w:rsidR="00492E58" w:rsidRPr="003F3F64" w:rsidRDefault="00492E58" w:rsidP="00E33AD4">
            <w:pPr>
              <w:jc w:val="both"/>
              <w:rPr>
                <w:rFonts w:ascii="Times New Roman" w:hAnsi="Times New Roman" w:cs="Times New Roman"/>
              </w:rPr>
            </w:pPr>
            <w:r>
              <w:rPr>
                <w:rFonts w:ascii="Times New Roman" w:hAnsi="Times New Roman" w:cs="Times New Roman"/>
              </w:rPr>
              <w:t>28</w:t>
            </w:r>
            <w:r w:rsidRPr="003F3F64">
              <w:rPr>
                <w:rFonts w:ascii="Times New Roman" w:hAnsi="Times New Roman" w:cs="Times New Roman"/>
              </w:rPr>
              <w:t>. Прочитайте текст и выберите правильный ответ.</w:t>
            </w: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В частично ионизованной плазме отношение средней кинетической энергии электрона к энерг</w:t>
            </w:r>
            <w:proofErr w:type="gramStart"/>
            <w:r w:rsidRPr="003F3F64">
              <w:rPr>
                <w:rFonts w:ascii="Times New Roman" w:hAnsi="Times New Roman" w:cs="Times New Roman"/>
              </w:rPr>
              <w:t>ии ио</w:t>
            </w:r>
            <w:proofErr w:type="gramEnd"/>
            <w:r w:rsidRPr="003F3F64">
              <w:rPr>
                <w:rFonts w:ascii="Times New Roman" w:hAnsi="Times New Roman" w:cs="Times New Roman"/>
              </w:rPr>
              <w:t>низации – величина порядка:</w:t>
            </w: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а) 0,01</w:t>
            </w: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б) 0,1</w:t>
            </w: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в) 1</w:t>
            </w: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г) 10</w:t>
            </w: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д) 100</w:t>
            </w:r>
          </w:p>
        </w:tc>
        <w:tc>
          <w:tcPr>
            <w:tcW w:w="865" w:type="pct"/>
          </w:tcPr>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б</w:t>
            </w:r>
          </w:p>
        </w:tc>
      </w:tr>
      <w:tr w:rsidR="00492E58" w:rsidRPr="003F3F64" w:rsidTr="00492E58">
        <w:tc>
          <w:tcPr>
            <w:tcW w:w="407" w:type="pct"/>
            <w:vMerge/>
          </w:tcPr>
          <w:p w:rsidR="00492E58" w:rsidRPr="003F3F64" w:rsidRDefault="00492E58" w:rsidP="00E33AD4">
            <w:pPr>
              <w:jc w:val="both"/>
              <w:rPr>
                <w:rFonts w:ascii="Times New Roman" w:hAnsi="Times New Roman" w:cs="Times New Roman"/>
                <w:i/>
              </w:rPr>
            </w:pPr>
          </w:p>
        </w:tc>
        <w:tc>
          <w:tcPr>
            <w:tcW w:w="980" w:type="pct"/>
            <w:vMerge/>
          </w:tcPr>
          <w:p w:rsidR="00492E58" w:rsidRPr="003F3F64" w:rsidRDefault="00492E58" w:rsidP="00E33AD4">
            <w:pPr>
              <w:jc w:val="both"/>
              <w:rPr>
                <w:rFonts w:ascii="Times New Roman" w:hAnsi="Times New Roman" w:cs="Times New Roman"/>
              </w:rPr>
            </w:pPr>
          </w:p>
        </w:tc>
        <w:tc>
          <w:tcPr>
            <w:tcW w:w="2748" w:type="pct"/>
          </w:tcPr>
          <w:p w:rsidR="00492E58" w:rsidRPr="003F3F64" w:rsidRDefault="00492E58" w:rsidP="00E33AD4">
            <w:pPr>
              <w:rPr>
                <w:rFonts w:ascii="Times New Roman" w:hAnsi="Times New Roman" w:cs="Times New Roman"/>
              </w:rPr>
            </w:pPr>
            <w:r>
              <w:rPr>
                <w:rFonts w:ascii="Times New Roman" w:hAnsi="Times New Roman" w:cs="Times New Roman"/>
              </w:rPr>
              <w:t>29</w:t>
            </w:r>
            <w:r w:rsidRPr="003F3F64">
              <w:rPr>
                <w:rFonts w:ascii="Times New Roman" w:hAnsi="Times New Roman" w:cs="Times New Roman"/>
              </w:rPr>
              <w:t>. Прочитайте текст и установите последовательность.</w:t>
            </w:r>
          </w:p>
          <w:p w:rsidR="00492E58" w:rsidRPr="003F3F64" w:rsidRDefault="00492E58" w:rsidP="00E33AD4">
            <w:pPr>
              <w:rPr>
                <w:rFonts w:ascii="Times New Roman" w:hAnsi="Times New Roman" w:cs="Times New Roman"/>
              </w:rPr>
            </w:pPr>
          </w:p>
          <w:p w:rsidR="00492E58" w:rsidRPr="003F3F64" w:rsidRDefault="00492E58" w:rsidP="00E33AD4">
            <w:pPr>
              <w:rPr>
                <w:rFonts w:ascii="Times New Roman" w:hAnsi="Times New Roman" w:cs="Times New Roman"/>
              </w:rPr>
            </w:pPr>
            <w:r w:rsidRPr="003F3F64">
              <w:rPr>
                <w:rFonts w:ascii="Times New Roman" w:hAnsi="Times New Roman" w:cs="Times New Roman"/>
              </w:rPr>
              <w:lastRenderedPageBreak/>
              <w:t xml:space="preserve">Частота </w:t>
            </w:r>
            <w:proofErr w:type="spellStart"/>
            <w:r w:rsidRPr="003F3F64">
              <w:rPr>
                <w:rFonts w:ascii="Times New Roman" w:hAnsi="Times New Roman" w:cs="Times New Roman"/>
              </w:rPr>
              <w:t>Лармора</w:t>
            </w:r>
            <w:proofErr w:type="spellEnd"/>
            <w:r w:rsidRPr="003F3F64">
              <w:rPr>
                <w:rFonts w:ascii="Times New Roman" w:hAnsi="Times New Roman" w:cs="Times New Roman"/>
              </w:rPr>
              <w:t xml:space="preserve"> – это абсолютная величина вектора угловой скорости, которую принимает заряженная частица, движущаяся в однородном магнитном поле. Частота </w:t>
            </w:r>
            <w:proofErr w:type="spellStart"/>
            <w:r w:rsidRPr="003F3F64">
              <w:rPr>
                <w:rFonts w:ascii="Times New Roman" w:hAnsi="Times New Roman" w:cs="Times New Roman"/>
              </w:rPr>
              <w:t>Лармора</w:t>
            </w:r>
            <w:proofErr w:type="spellEnd"/>
            <w:r w:rsidRPr="003F3F64">
              <w:rPr>
                <w:rFonts w:ascii="Times New Roman" w:hAnsi="Times New Roman" w:cs="Times New Roman"/>
              </w:rPr>
              <w:t xml:space="preserve"> зависит от индукции поля и параметров частицы.</w:t>
            </w:r>
          </w:p>
          <w:p w:rsidR="00492E58" w:rsidRPr="003F3F64" w:rsidRDefault="00492E58" w:rsidP="00E33AD4">
            <w:pPr>
              <w:rPr>
                <w:rFonts w:ascii="Times New Roman" w:hAnsi="Times New Roman" w:cs="Times New Roman"/>
              </w:rPr>
            </w:pP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 xml:space="preserve">Расположите частицы в порядке возрастания абсолютной величины их частоты </w:t>
            </w:r>
            <w:proofErr w:type="spellStart"/>
            <w:r w:rsidRPr="003F3F64">
              <w:rPr>
                <w:rFonts w:ascii="Times New Roman" w:hAnsi="Times New Roman" w:cs="Times New Roman"/>
              </w:rPr>
              <w:t>Лармора</w:t>
            </w:r>
            <w:proofErr w:type="spellEnd"/>
            <w:r w:rsidRPr="003F3F64">
              <w:rPr>
                <w:rFonts w:ascii="Times New Roman" w:hAnsi="Times New Roman" w:cs="Times New Roman"/>
              </w:rPr>
              <w:t xml:space="preserve"> при одинаковом значении индукции магнитного поля</w:t>
            </w: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 xml:space="preserve">а) </w:t>
            </w:r>
            <w:r w:rsidRPr="003F3F64">
              <w:rPr>
                <w:rFonts w:ascii="Times New Roman" w:hAnsi="Times New Roman" w:cs="Times New Roman"/>
                <w:lang w:val="en-US"/>
              </w:rPr>
              <w:t>T</w:t>
            </w:r>
            <w:r w:rsidRPr="003F3F64">
              <w:rPr>
                <w:rFonts w:ascii="Times New Roman" w:hAnsi="Times New Roman" w:cs="Times New Roman"/>
                <w:vertAlign w:val="superscript"/>
              </w:rPr>
              <w:t>+</w:t>
            </w:r>
            <w:r w:rsidRPr="003F3F64">
              <w:rPr>
                <w:rFonts w:ascii="Times New Roman" w:hAnsi="Times New Roman" w:cs="Times New Roman"/>
              </w:rPr>
              <w:t xml:space="preserve"> (ион трития)</w:t>
            </w: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 xml:space="preserve">б) </w:t>
            </w:r>
            <w:r w:rsidRPr="003F3F64">
              <w:rPr>
                <w:rFonts w:ascii="Times New Roman" w:hAnsi="Times New Roman" w:cs="Times New Roman"/>
                <w:lang w:val="en-US"/>
              </w:rPr>
              <w:t>He</w:t>
            </w:r>
            <w:r w:rsidRPr="003F3F64">
              <w:rPr>
                <w:rFonts w:ascii="Times New Roman" w:hAnsi="Times New Roman" w:cs="Times New Roman"/>
                <w:vertAlign w:val="superscript"/>
              </w:rPr>
              <w:t>2+</w:t>
            </w: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 xml:space="preserve">в) </w:t>
            </w:r>
            <w:r w:rsidRPr="003F3F64">
              <w:rPr>
                <w:rFonts w:ascii="Times New Roman" w:hAnsi="Times New Roman" w:cs="Times New Roman"/>
                <w:lang w:val="en-US"/>
              </w:rPr>
              <w:t>He</w:t>
            </w:r>
            <w:r w:rsidRPr="003F3F64">
              <w:rPr>
                <w:rFonts w:ascii="Times New Roman" w:hAnsi="Times New Roman" w:cs="Times New Roman"/>
                <w:vertAlign w:val="superscript"/>
              </w:rPr>
              <w:t>+</w:t>
            </w: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г) протон</w:t>
            </w:r>
          </w:p>
          <w:p w:rsidR="00492E58" w:rsidRPr="003F3F64" w:rsidRDefault="00492E58" w:rsidP="00E33AD4">
            <w:pPr>
              <w:jc w:val="both"/>
              <w:rPr>
                <w:rFonts w:ascii="Times New Roman" w:hAnsi="Times New Roman" w:cs="Times New Roman"/>
              </w:rPr>
            </w:pPr>
            <w:r w:rsidRPr="003F3F64">
              <w:rPr>
                <w:rFonts w:ascii="Times New Roman" w:hAnsi="Times New Roman" w:cs="Times New Roman"/>
              </w:rPr>
              <w:t>д) электрон</w:t>
            </w:r>
          </w:p>
        </w:tc>
        <w:tc>
          <w:tcPr>
            <w:tcW w:w="865" w:type="pct"/>
          </w:tcPr>
          <w:p w:rsidR="00492E58" w:rsidRPr="003F3F64" w:rsidRDefault="00492E58" w:rsidP="00E33AD4">
            <w:pPr>
              <w:jc w:val="both"/>
              <w:rPr>
                <w:rFonts w:ascii="Times New Roman" w:hAnsi="Times New Roman" w:cs="Times New Roman"/>
              </w:rPr>
            </w:pPr>
          </w:p>
          <w:tbl>
            <w:tblPr>
              <w:tblStyle w:val="af7"/>
              <w:tblW w:w="0" w:type="auto"/>
              <w:tblLayout w:type="fixed"/>
              <w:tblLook w:val="04A0"/>
            </w:tblPr>
            <w:tblGrid>
              <w:gridCol w:w="235"/>
              <w:gridCol w:w="233"/>
              <w:gridCol w:w="274"/>
              <w:gridCol w:w="274"/>
              <w:gridCol w:w="274"/>
            </w:tblGrid>
            <w:tr w:rsidR="00492E58" w:rsidRPr="003F3F64" w:rsidTr="005839B3">
              <w:tc>
                <w:tcPr>
                  <w:tcW w:w="235"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в</w:t>
                  </w:r>
                </w:p>
              </w:tc>
              <w:tc>
                <w:tcPr>
                  <w:tcW w:w="233"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а</w:t>
                  </w:r>
                </w:p>
              </w:tc>
              <w:tc>
                <w:tcPr>
                  <w:tcW w:w="274"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б</w:t>
                  </w:r>
                </w:p>
              </w:tc>
              <w:tc>
                <w:tcPr>
                  <w:tcW w:w="274"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г</w:t>
                  </w:r>
                </w:p>
              </w:tc>
              <w:tc>
                <w:tcPr>
                  <w:tcW w:w="274"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д</w:t>
                  </w:r>
                </w:p>
              </w:tc>
            </w:tr>
          </w:tbl>
          <w:p w:rsidR="00492E58" w:rsidRPr="003F3F64" w:rsidRDefault="00492E58" w:rsidP="00E33AD4">
            <w:pPr>
              <w:jc w:val="both"/>
              <w:rPr>
                <w:rFonts w:ascii="Times New Roman" w:hAnsi="Times New Roman" w:cs="Times New Roman"/>
              </w:rPr>
            </w:pPr>
          </w:p>
        </w:tc>
      </w:tr>
      <w:tr w:rsidR="00492E58" w:rsidRPr="003F3F64" w:rsidTr="00492E58">
        <w:tc>
          <w:tcPr>
            <w:tcW w:w="407" w:type="pct"/>
            <w:vMerge/>
          </w:tcPr>
          <w:p w:rsidR="00492E58" w:rsidRPr="003F3F64" w:rsidRDefault="00492E58" w:rsidP="008E7F6F">
            <w:pPr>
              <w:jc w:val="both"/>
              <w:rPr>
                <w:rFonts w:ascii="Times New Roman" w:hAnsi="Times New Roman" w:cs="Times New Roman"/>
                <w:i/>
              </w:rPr>
            </w:pPr>
          </w:p>
        </w:tc>
        <w:tc>
          <w:tcPr>
            <w:tcW w:w="980" w:type="pct"/>
            <w:vMerge/>
          </w:tcPr>
          <w:p w:rsidR="00492E58" w:rsidRPr="003F3F64" w:rsidRDefault="00492E58" w:rsidP="008E7F6F">
            <w:pPr>
              <w:jc w:val="both"/>
              <w:rPr>
                <w:rFonts w:ascii="Times New Roman" w:hAnsi="Times New Roman" w:cs="Times New Roman"/>
              </w:rPr>
            </w:pPr>
          </w:p>
        </w:tc>
        <w:tc>
          <w:tcPr>
            <w:tcW w:w="2748" w:type="pct"/>
          </w:tcPr>
          <w:p w:rsidR="00492E58" w:rsidRPr="003F3F64" w:rsidRDefault="00492E58" w:rsidP="008E7F6F">
            <w:pPr>
              <w:rPr>
                <w:rFonts w:ascii="Times New Roman" w:hAnsi="Times New Roman" w:cs="Times New Roman"/>
              </w:rPr>
            </w:pPr>
            <w:r>
              <w:rPr>
                <w:rFonts w:ascii="Times New Roman" w:hAnsi="Times New Roman" w:cs="Times New Roman"/>
              </w:rPr>
              <w:t>30</w:t>
            </w:r>
            <w:r w:rsidRPr="003F3F64">
              <w:rPr>
                <w:rFonts w:ascii="Times New Roman" w:hAnsi="Times New Roman" w:cs="Times New Roman"/>
              </w:rPr>
              <w:t>. Прочитайте текст и установите последовательность.</w:t>
            </w:r>
          </w:p>
          <w:p w:rsidR="00492E58" w:rsidRPr="003F3F64" w:rsidRDefault="00492E58" w:rsidP="008E7F6F">
            <w:pPr>
              <w:rPr>
                <w:rFonts w:ascii="Times New Roman" w:hAnsi="Times New Roman" w:cs="Times New Roman"/>
              </w:rPr>
            </w:pPr>
          </w:p>
          <w:p w:rsidR="00492E58" w:rsidRPr="003F3F64" w:rsidRDefault="00492E58" w:rsidP="007E47D5">
            <w:pPr>
              <w:jc w:val="both"/>
              <w:rPr>
                <w:rFonts w:ascii="Times New Roman" w:hAnsi="Times New Roman" w:cs="Times New Roman"/>
              </w:rPr>
            </w:pPr>
            <w:r w:rsidRPr="003F3F64">
              <w:rPr>
                <w:rFonts w:ascii="Times New Roman" w:hAnsi="Times New Roman" w:cs="Times New Roman"/>
              </w:rPr>
              <w:t xml:space="preserve">Применимость классической теории </w:t>
            </w:r>
            <w:proofErr w:type="spellStart"/>
            <w:r w:rsidRPr="003F3F64">
              <w:rPr>
                <w:rFonts w:ascii="Times New Roman" w:hAnsi="Times New Roman" w:cs="Times New Roman"/>
              </w:rPr>
              <w:t>ленгмюровского</w:t>
            </w:r>
            <w:proofErr w:type="spellEnd"/>
            <w:r w:rsidRPr="003F3F64">
              <w:rPr>
                <w:rFonts w:ascii="Times New Roman" w:hAnsi="Times New Roman" w:cs="Times New Roman"/>
              </w:rPr>
              <w:t xml:space="preserve"> зонда требует выполнения нескольких соотношений между геометрическими и микроскопическими масштабами. Указанные здесь масштабы располагаются в последовательность, каждый следующий элемент которой должен быть много больше предыдущего.</w:t>
            </w:r>
          </w:p>
          <w:p w:rsidR="00492E58" w:rsidRPr="003F3F64" w:rsidRDefault="00492E58" w:rsidP="007E47D5">
            <w:pPr>
              <w:jc w:val="both"/>
              <w:rPr>
                <w:rFonts w:ascii="Times New Roman" w:hAnsi="Times New Roman" w:cs="Times New Roman"/>
              </w:rPr>
            </w:pPr>
          </w:p>
          <w:p w:rsidR="00492E58" w:rsidRPr="003F3F64" w:rsidRDefault="00492E58" w:rsidP="007E47D5">
            <w:pPr>
              <w:jc w:val="both"/>
              <w:rPr>
                <w:rFonts w:ascii="Times New Roman" w:hAnsi="Times New Roman" w:cs="Times New Roman"/>
              </w:rPr>
            </w:pPr>
            <w:r w:rsidRPr="003F3F64">
              <w:rPr>
                <w:rFonts w:ascii="Times New Roman" w:hAnsi="Times New Roman" w:cs="Times New Roman"/>
              </w:rPr>
              <w:t xml:space="preserve">Расположите обозначения масштабов в том порядке возрастания, который обеспечивает применимость классической теории </w:t>
            </w:r>
            <w:proofErr w:type="spellStart"/>
            <w:r w:rsidRPr="003F3F64">
              <w:rPr>
                <w:rFonts w:ascii="Times New Roman" w:hAnsi="Times New Roman" w:cs="Times New Roman"/>
              </w:rPr>
              <w:t>ленгмюровского</w:t>
            </w:r>
            <w:proofErr w:type="spellEnd"/>
            <w:r w:rsidRPr="003F3F64">
              <w:rPr>
                <w:rFonts w:ascii="Times New Roman" w:hAnsi="Times New Roman" w:cs="Times New Roman"/>
              </w:rPr>
              <w:t xml:space="preserve"> зонда:</w:t>
            </w:r>
          </w:p>
          <w:p w:rsidR="00492E58" w:rsidRPr="003F3F64" w:rsidRDefault="00492E58" w:rsidP="008E7F6F">
            <w:pPr>
              <w:ind w:firstLine="742"/>
              <w:jc w:val="both"/>
              <w:rPr>
                <w:rFonts w:ascii="Times New Roman" w:hAnsi="Times New Roman" w:cs="Times New Roman"/>
              </w:rPr>
            </w:pPr>
            <w:r w:rsidRPr="003F3F64">
              <w:rPr>
                <w:rFonts w:ascii="Times New Roman" w:hAnsi="Times New Roman" w:cs="Times New Roman"/>
              </w:rPr>
              <w:t>а)  Радиус кривизны поверхности зонда.</w:t>
            </w:r>
          </w:p>
          <w:p w:rsidR="00492E58" w:rsidRPr="003F3F64" w:rsidRDefault="00492E58" w:rsidP="008E7F6F">
            <w:pPr>
              <w:ind w:firstLine="742"/>
              <w:jc w:val="both"/>
              <w:rPr>
                <w:rFonts w:ascii="Times New Roman" w:hAnsi="Times New Roman" w:cs="Times New Roman"/>
              </w:rPr>
            </w:pPr>
            <w:r w:rsidRPr="003F3F64">
              <w:rPr>
                <w:rFonts w:ascii="Times New Roman" w:hAnsi="Times New Roman" w:cs="Times New Roman"/>
              </w:rPr>
              <w:t>б) Радиус Дебая.</w:t>
            </w:r>
          </w:p>
          <w:p w:rsidR="00492E58" w:rsidRPr="003F3F64" w:rsidRDefault="00492E58" w:rsidP="008E7F6F">
            <w:pPr>
              <w:ind w:firstLine="742"/>
              <w:jc w:val="both"/>
              <w:rPr>
                <w:rFonts w:ascii="Times New Roman" w:hAnsi="Times New Roman" w:cs="Times New Roman"/>
              </w:rPr>
            </w:pPr>
            <w:r w:rsidRPr="003F3F64">
              <w:rPr>
                <w:rFonts w:ascii="Times New Roman" w:hAnsi="Times New Roman" w:cs="Times New Roman"/>
              </w:rPr>
              <w:t>в) Длина свободного пробега.</w:t>
            </w:r>
          </w:p>
          <w:p w:rsidR="00492E58" w:rsidRPr="003F3F64" w:rsidRDefault="00492E58" w:rsidP="008E7F6F">
            <w:pPr>
              <w:jc w:val="both"/>
              <w:rPr>
                <w:rFonts w:ascii="Times New Roman" w:hAnsi="Times New Roman" w:cs="Times New Roman"/>
              </w:rPr>
            </w:pPr>
          </w:p>
        </w:tc>
        <w:tc>
          <w:tcPr>
            <w:tcW w:w="865" w:type="pct"/>
          </w:tcPr>
          <w:tbl>
            <w:tblPr>
              <w:tblStyle w:val="af7"/>
              <w:tblW w:w="0" w:type="auto"/>
              <w:tblLayout w:type="fixed"/>
              <w:tblLook w:val="04A0"/>
            </w:tblPr>
            <w:tblGrid>
              <w:gridCol w:w="235"/>
              <w:gridCol w:w="233"/>
              <w:gridCol w:w="274"/>
            </w:tblGrid>
            <w:tr w:rsidR="00492E58" w:rsidRPr="003F3F64" w:rsidTr="00761004">
              <w:tc>
                <w:tcPr>
                  <w:tcW w:w="235"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б</w:t>
                  </w:r>
                </w:p>
              </w:tc>
              <w:tc>
                <w:tcPr>
                  <w:tcW w:w="233"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а</w:t>
                  </w:r>
                </w:p>
              </w:tc>
              <w:tc>
                <w:tcPr>
                  <w:tcW w:w="274"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в</w:t>
                  </w:r>
                </w:p>
              </w:tc>
            </w:tr>
          </w:tbl>
          <w:p w:rsidR="00492E58" w:rsidRPr="003F3F64" w:rsidRDefault="00492E58" w:rsidP="008E7F6F">
            <w:pPr>
              <w:jc w:val="both"/>
              <w:rPr>
                <w:rFonts w:ascii="Times New Roman" w:hAnsi="Times New Roman" w:cs="Times New Roman"/>
              </w:rPr>
            </w:pPr>
          </w:p>
        </w:tc>
      </w:tr>
      <w:tr w:rsidR="00492E58" w:rsidRPr="003F3F64" w:rsidTr="00492E58">
        <w:tc>
          <w:tcPr>
            <w:tcW w:w="407" w:type="pct"/>
            <w:vMerge/>
          </w:tcPr>
          <w:p w:rsidR="00492E58" w:rsidRPr="003F3F64" w:rsidRDefault="00492E58" w:rsidP="008E7F6F">
            <w:pPr>
              <w:jc w:val="both"/>
              <w:rPr>
                <w:rFonts w:ascii="Times New Roman" w:hAnsi="Times New Roman" w:cs="Times New Roman"/>
                <w:i/>
              </w:rPr>
            </w:pPr>
          </w:p>
        </w:tc>
        <w:tc>
          <w:tcPr>
            <w:tcW w:w="980" w:type="pct"/>
            <w:vMerge/>
          </w:tcPr>
          <w:p w:rsidR="00492E58" w:rsidRPr="003F3F64" w:rsidRDefault="00492E58" w:rsidP="008E7F6F">
            <w:pPr>
              <w:jc w:val="both"/>
              <w:rPr>
                <w:rFonts w:ascii="Times New Roman" w:hAnsi="Times New Roman" w:cs="Times New Roman"/>
              </w:rPr>
            </w:pPr>
          </w:p>
        </w:tc>
        <w:tc>
          <w:tcPr>
            <w:tcW w:w="2748" w:type="pct"/>
          </w:tcPr>
          <w:p w:rsidR="00492E58" w:rsidRPr="003F3F64" w:rsidRDefault="00492E58" w:rsidP="008E7F6F">
            <w:pPr>
              <w:widowControl w:val="0"/>
              <w:rPr>
                <w:rFonts w:ascii="Times New Roman" w:hAnsi="Times New Roman" w:cs="Times New Roman"/>
              </w:rPr>
            </w:pPr>
            <w:r>
              <w:rPr>
                <w:rFonts w:ascii="Times New Roman" w:hAnsi="Times New Roman" w:cs="Times New Roman"/>
              </w:rPr>
              <w:t>31</w:t>
            </w:r>
            <w:r w:rsidRPr="003F3F64">
              <w:rPr>
                <w:rFonts w:ascii="Times New Roman" w:hAnsi="Times New Roman" w:cs="Times New Roman"/>
              </w:rPr>
              <w:t>. Прочитайте текст и установите соответствие.</w:t>
            </w:r>
          </w:p>
          <w:p w:rsidR="00492E58" w:rsidRPr="003F3F64" w:rsidRDefault="00492E58" w:rsidP="008E7F6F">
            <w:pPr>
              <w:widowControl w:val="0"/>
              <w:rPr>
                <w:rFonts w:ascii="Times New Roman" w:hAnsi="Times New Roman" w:cs="Times New Roman"/>
              </w:rPr>
            </w:pPr>
          </w:p>
          <w:p w:rsidR="00492E58" w:rsidRPr="003F3F64" w:rsidRDefault="00492E58" w:rsidP="008075BF">
            <w:pPr>
              <w:widowControl w:val="0"/>
              <w:jc w:val="both"/>
              <w:rPr>
                <w:rFonts w:ascii="Times New Roman" w:hAnsi="Times New Roman" w:cs="Times New Roman"/>
              </w:rPr>
            </w:pPr>
            <w:r w:rsidRPr="003F3F64">
              <w:rPr>
                <w:rFonts w:ascii="Times New Roman" w:hAnsi="Times New Roman" w:cs="Times New Roman"/>
              </w:rPr>
              <w:t>Динамику магнитосферы Земли можно рассмотреть с точки зрения движения отдельных частиц. Движение частиц описывается уравнением движения, а эффекты неоднородности магнитного поля описываются в рамках дрейфового приближения. Характерные особенности поведения заряженных частиц в магнитосфере  Земли связаны с особенностями магнитного поля, создаваемого Землей и токами в космической плазме.</w:t>
            </w:r>
          </w:p>
          <w:p w:rsidR="00492E58" w:rsidRPr="003F3F64" w:rsidRDefault="00492E58" w:rsidP="008075BF">
            <w:pPr>
              <w:widowControl w:val="0"/>
              <w:jc w:val="both"/>
              <w:rPr>
                <w:rFonts w:ascii="Times New Roman" w:hAnsi="Times New Roman" w:cs="Times New Roman"/>
              </w:rPr>
            </w:pPr>
          </w:p>
          <w:p w:rsidR="00492E58" w:rsidRPr="003F3F64" w:rsidRDefault="00492E58" w:rsidP="008075BF">
            <w:pPr>
              <w:widowControl w:val="0"/>
              <w:jc w:val="both"/>
              <w:rPr>
                <w:rFonts w:ascii="Times New Roman" w:hAnsi="Times New Roman" w:cs="Times New Roman"/>
              </w:rPr>
            </w:pPr>
            <w:r w:rsidRPr="003F3F64">
              <w:rPr>
                <w:rFonts w:ascii="Times New Roman" w:hAnsi="Times New Roman" w:cs="Times New Roman"/>
              </w:rPr>
              <w:t>Сопоставьте свойства магнитного поля Земли с особенностями поведения заряженных частиц, являющимися следствием этих свойств.</w:t>
            </w:r>
          </w:p>
          <w:p w:rsidR="00492E58" w:rsidRPr="003F3F64" w:rsidRDefault="00492E58" w:rsidP="008E7F6F">
            <w:pPr>
              <w:widowControl w:val="0"/>
              <w:rPr>
                <w:rFonts w:ascii="Times New Roman" w:hAnsi="Times New Roman" w:cs="Times New Roman"/>
              </w:rPr>
            </w:pPr>
          </w:p>
          <w:p w:rsidR="00492E58" w:rsidRPr="003F3F64" w:rsidRDefault="00492E58" w:rsidP="008E7F6F">
            <w:pPr>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tbl>
            <w:tblPr>
              <w:tblStyle w:val="af7"/>
              <w:tblW w:w="0" w:type="auto"/>
              <w:tblLayout w:type="fixed"/>
              <w:tblLook w:val="04A0"/>
            </w:tblPr>
            <w:tblGrid>
              <w:gridCol w:w="2152"/>
              <w:gridCol w:w="2835"/>
            </w:tblGrid>
            <w:tr w:rsidR="00492E58" w:rsidRPr="003F3F64" w:rsidTr="00073BAB">
              <w:tc>
                <w:tcPr>
                  <w:tcW w:w="2152" w:type="dxa"/>
                </w:tcPr>
                <w:p w:rsidR="00492E58" w:rsidRPr="003F3F64" w:rsidRDefault="00492E58" w:rsidP="008E7F6F">
                  <w:pPr>
                    <w:jc w:val="center"/>
                    <w:rPr>
                      <w:rFonts w:ascii="Times New Roman" w:hAnsi="Times New Roman" w:cs="Times New Roman"/>
                    </w:rPr>
                  </w:pPr>
                  <w:r w:rsidRPr="003F3F64">
                    <w:rPr>
                      <w:rFonts w:ascii="Times New Roman" w:hAnsi="Times New Roman" w:cs="Times New Roman"/>
                    </w:rPr>
                    <w:t>Свойство магнитного поля Земли</w:t>
                  </w:r>
                </w:p>
              </w:tc>
              <w:tc>
                <w:tcPr>
                  <w:tcW w:w="2835" w:type="dxa"/>
                </w:tcPr>
                <w:p w:rsidR="00492E58" w:rsidRPr="003F3F64" w:rsidRDefault="00492E58" w:rsidP="008E7F6F">
                  <w:pPr>
                    <w:jc w:val="center"/>
                    <w:rPr>
                      <w:rFonts w:ascii="Times New Roman" w:hAnsi="Times New Roman" w:cs="Times New Roman"/>
                    </w:rPr>
                  </w:pPr>
                  <w:r w:rsidRPr="003F3F64">
                    <w:rPr>
                      <w:rFonts w:ascii="Times New Roman" w:hAnsi="Times New Roman" w:cs="Times New Roman"/>
                    </w:rPr>
                    <w:t>Особенность поведения заряженных частиц</w:t>
                  </w:r>
                </w:p>
              </w:tc>
            </w:tr>
            <w:tr w:rsidR="00492E58" w:rsidRPr="003F3F64" w:rsidTr="00073BAB">
              <w:tc>
                <w:tcPr>
                  <w:tcW w:w="2152"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t>1. Убывание индукции по мере увеличения расстояния от Земли</w:t>
                  </w:r>
                </w:p>
              </w:tc>
              <w:tc>
                <w:tcPr>
                  <w:tcW w:w="2835" w:type="dxa"/>
                </w:tcPr>
                <w:p w:rsidR="00492E58" w:rsidRPr="003F3F64" w:rsidRDefault="00492E58" w:rsidP="008E7F6F">
                  <w:pPr>
                    <w:jc w:val="both"/>
                    <w:rPr>
                      <w:rFonts w:ascii="Times New Roman" w:hAnsi="Times New Roman" w:cs="Times New Roman"/>
                      <w:lang w:eastAsia="en-US"/>
                    </w:rPr>
                  </w:pPr>
                  <w:r w:rsidRPr="003F3F64">
                    <w:rPr>
                      <w:rFonts w:ascii="Times New Roman" w:hAnsi="Times New Roman" w:cs="Times New Roman"/>
                      <w:lang w:eastAsia="en-US"/>
                    </w:rPr>
                    <w:t>а. Дрейф частиц в направлении от Земли</w:t>
                  </w:r>
                </w:p>
              </w:tc>
            </w:tr>
            <w:tr w:rsidR="00492E58" w:rsidRPr="003F3F64" w:rsidTr="00073BAB">
              <w:tc>
                <w:tcPr>
                  <w:tcW w:w="2152"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t xml:space="preserve">2. Нарастание индукции по мере </w:t>
                  </w:r>
                  <w:r w:rsidRPr="003F3F64">
                    <w:rPr>
                      <w:rFonts w:ascii="Times New Roman" w:hAnsi="Times New Roman" w:cs="Times New Roman"/>
                    </w:rPr>
                    <w:lastRenderedPageBreak/>
                    <w:t>приближения к полюсам</w:t>
                  </w:r>
                </w:p>
              </w:tc>
              <w:tc>
                <w:tcPr>
                  <w:tcW w:w="2835" w:type="dxa"/>
                </w:tcPr>
                <w:p w:rsidR="00492E58" w:rsidRPr="003F3F64" w:rsidRDefault="00492E58" w:rsidP="008E7F6F">
                  <w:pPr>
                    <w:jc w:val="both"/>
                    <w:rPr>
                      <w:rFonts w:ascii="Times New Roman" w:hAnsi="Times New Roman" w:cs="Times New Roman"/>
                      <w:lang w:eastAsia="en-US"/>
                    </w:rPr>
                  </w:pPr>
                  <w:proofErr w:type="gramStart"/>
                  <w:r w:rsidRPr="003F3F64">
                    <w:rPr>
                      <w:rFonts w:ascii="Times New Roman" w:hAnsi="Times New Roman" w:cs="Times New Roman"/>
                      <w:lang w:eastAsia="en-US"/>
                    </w:rPr>
                    <w:lastRenderedPageBreak/>
                    <w:t>б</w:t>
                  </w:r>
                  <w:proofErr w:type="gramEnd"/>
                  <w:r w:rsidRPr="003F3F64">
                    <w:rPr>
                      <w:rFonts w:ascii="Times New Roman" w:hAnsi="Times New Roman" w:cs="Times New Roman"/>
                      <w:lang w:eastAsia="en-US"/>
                    </w:rPr>
                    <w:t xml:space="preserve">. Дрейф частиц в направлении вокруг земной </w:t>
                  </w:r>
                  <w:r w:rsidRPr="003F3F64">
                    <w:rPr>
                      <w:rFonts w:ascii="Times New Roman" w:hAnsi="Times New Roman" w:cs="Times New Roman"/>
                      <w:lang w:eastAsia="en-US"/>
                    </w:rPr>
                    <w:lastRenderedPageBreak/>
                    <w:t>оси</w:t>
                  </w:r>
                </w:p>
              </w:tc>
            </w:tr>
            <w:tr w:rsidR="00492E58" w:rsidRPr="003F3F64" w:rsidTr="00073BAB">
              <w:tc>
                <w:tcPr>
                  <w:tcW w:w="2152"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lastRenderedPageBreak/>
                    <w:t xml:space="preserve">3. Наличие областей </w:t>
                  </w:r>
                  <w:proofErr w:type="spellStart"/>
                  <w:r w:rsidRPr="003F3F64">
                    <w:rPr>
                      <w:rFonts w:ascii="Times New Roman" w:hAnsi="Times New Roman" w:cs="Times New Roman"/>
                    </w:rPr>
                    <w:t>околонулевой</w:t>
                  </w:r>
                  <w:proofErr w:type="spellEnd"/>
                  <w:r w:rsidRPr="003F3F64">
                    <w:rPr>
                      <w:rFonts w:ascii="Times New Roman" w:hAnsi="Times New Roman" w:cs="Times New Roman"/>
                    </w:rPr>
                    <w:t xml:space="preserve"> индукции на конечных расстояниях от Земли </w:t>
                  </w:r>
                </w:p>
              </w:tc>
              <w:tc>
                <w:tcPr>
                  <w:tcW w:w="2835" w:type="dxa"/>
                </w:tcPr>
                <w:p w:rsidR="00492E58" w:rsidRPr="003F3F64" w:rsidRDefault="00492E58" w:rsidP="008E7F6F">
                  <w:pPr>
                    <w:jc w:val="both"/>
                    <w:rPr>
                      <w:rFonts w:ascii="Times New Roman" w:hAnsi="Times New Roman" w:cs="Times New Roman"/>
                      <w:lang w:eastAsia="en-US"/>
                    </w:rPr>
                  </w:pPr>
                  <w:r w:rsidRPr="003F3F64">
                    <w:rPr>
                      <w:rFonts w:ascii="Times New Roman" w:hAnsi="Times New Roman" w:cs="Times New Roman"/>
                      <w:lang w:eastAsia="en-US"/>
                    </w:rPr>
                    <w:t>в. Периодическое движение частиц в направлении от одной приполярной области к другой</w:t>
                  </w:r>
                </w:p>
              </w:tc>
            </w:tr>
            <w:tr w:rsidR="00492E58" w:rsidRPr="003F3F64" w:rsidTr="00073BAB">
              <w:tc>
                <w:tcPr>
                  <w:tcW w:w="2152" w:type="dxa"/>
                </w:tcPr>
                <w:p w:rsidR="00492E58" w:rsidRPr="003F3F64" w:rsidRDefault="00492E58" w:rsidP="008E7F6F">
                  <w:pPr>
                    <w:rPr>
                      <w:rFonts w:ascii="Times New Roman" w:hAnsi="Times New Roman" w:cs="Times New Roman"/>
                    </w:rPr>
                  </w:pPr>
                </w:p>
              </w:tc>
              <w:tc>
                <w:tcPr>
                  <w:tcW w:w="2835" w:type="dxa"/>
                </w:tcPr>
                <w:p w:rsidR="00492E58" w:rsidRPr="003F3F64" w:rsidRDefault="00492E58" w:rsidP="008E7F6F">
                  <w:pPr>
                    <w:jc w:val="both"/>
                    <w:rPr>
                      <w:rFonts w:ascii="Times New Roman" w:hAnsi="Times New Roman" w:cs="Times New Roman"/>
                      <w:lang w:eastAsia="en-US"/>
                    </w:rPr>
                  </w:pPr>
                  <w:r w:rsidRPr="003F3F64">
                    <w:rPr>
                      <w:rFonts w:ascii="Times New Roman" w:hAnsi="Times New Roman" w:cs="Times New Roman"/>
                      <w:lang w:eastAsia="en-US"/>
                    </w:rPr>
                    <w:t>г. Вход частиц в атмосферу в приполярных областях</w:t>
                  </w:r>
                </w:p>
              </w:tc>
            </w:tr>
          </w:tbl>
          <w:p w:rsidR="00492E58" w:rsidRPr="003F3F64" w:rsidRDefault="00492E58" w:rsidP="008E7F6F">
            <w:pPr>
              <w:jc w:val="both"/>
              <w:rPr>
                <w:rFonts w:ascii="Times New Roman" w:hAnsi="Times New Roman" w:cs="Times New Roman"/>
              </w:rPr>
            </w:pPr>
          </w:p>
        </w:tc>
        <w:tc>
          <w:tcPr>
            <w:tcW w:w="865" w:type="pct"/>
          </w:tcPr>
          <w:tbl>
            <w:tblPr>
              <w:tblStyle w:val="af7"/>
              <w:tblW w:w="0" w:type="auto"/>
              <w:tblLayout w:type="fixed"/>
              <w:tblLook w:val="04A0"/>
            </w:tblPr>
            <w:tblGrid>
              <w:gridCol w:w="247"/>
              <w:gridCol w:w="247"/>
              <w:gridCol w:w="248"/>
            </w:tblGrid>
            <w:tr w:rsidR="00492E58" w:rsidRPr="003F3F64" w:rsidTr="00761004">
              <w:tc>
                <w:tcPr>
                  <w:tcW w:w="247"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lastRenderedPageBreak/>
                    <w:t>1</w:t>
                  </w:r>
                </w:p>
              </w:tc>
              <w:tc>
                <w:tcPr>
                  <w:tcW w:w="247"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2</w:t>
                  </w:r>
                </w:p>
              </w:tc>
              <w:tc>
                <w:tcPr>
                  <w:tcW w:w="24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3</w:t>
                  </w:r>
                </w:p>
              </w:tc>
            </w:tr>
            <w:tr w:rsidR="00492E58" w:rsidRPr="003F3F64" w:rsidTr="00761004">
              <w:tc>
                <w:tcPr>
                  <w:tcW w:w="247"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б</w:t>
                  </w:r>
                </w:p>
              </w:tc>
              <w:tc>
                <w:tcPr>
                  <w:tcW w:w="247"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в</w:t>
                  </w:r>
                </w:p>
              </w:tc>
              <w:tc>
                <w:tcPr>
                  <w:tcW w:w="248"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г</w:t>
                  </w:r>
                </w:p>
              </w:tc>
            </w:tr>
          </w:tbl>
          <w:p w:rsidR="00492E58" w:rsidRPr="003F3F64" w:rsidRDefault="00492E58" w:rsidP="008E7F6F">
            <w:pPr>
              <w:jc w:val="both"/>
              <w:rPr>
                <w:rFonts w:ascii="Times New Roman" w:hAnsi="Times New Roman" w:cs="Times New Roman"/>
              </w:rPr>
            </w:pPr>
          </w:p>
        </w:tc>
      </w:tr>
      <w:tr w:rsidR="00492E58" w:rsidRPr="003F3F64" w:rsidTr="00492E58">
        <w:trPr>
          <w:trHeight w:val="562"/>
        </w:trPr>
        <w:tc>
          <w:tcPr>
            <w:tcW w:w="407" w:type="pct"/>
            <w:vMerge/>
          </w:tcPr>
          <w:p w:rsidR="00492E58" w:rsidRPr="003F3F64" w:rsidRDefault="00492E58" w:rsidP="008E7F6F">
            <w:pPr>
              <w:jc w:val="both"/>
              <w:rPr>
                <w:rFonts w:ascii="Times New Roman" w:hAnsi="Times New Roman" w:cs="Times New Roman"/>
                <w:i/>
              </w:rPr>
            </w:pPr>
          </w:p>
        </w:tc>
        <w:tc>
          <w:tcPr>
            <w:tcW w:w="980" w:type="pct"/>
            <w:vMerge/>
          </w:tcPr>
          <w:p w:rsidR="00492E58" w:rsidRPr="003F3F64" w:rsidRDefault="00492E58" w:rsidP="008E7F6F">
            <w:pPr>
              <w:jc w:val="both"/>
              <w:rPr>
                <w:rFonts w:ascii="Times New Roman" w:hAnsi="Times New Roman" w:cs="Times New Roman"/>
              </w:rPr>
            </w:pPr>
          </w:p>
        </w:tc>
        <w:tc>
          <w:tcPr>
            <w:tcW w:w="2748" w:type="pct"/>
          </w:tcPr>
          <w:p w:rsidR="00492E58" w:rsidRPr="003F3F64" w:rsidRDefault="00492E58" w:rsidP="008E7F6F">
            <w:pPr>
              <w:rPr>
                <w:rFonts w:ascii="Times New Roman" w:hAnsi="Times New Roman" w:cs="Times New Roman"/>
              </w:rPr>
            </w:pPr>
            <w:r>
              <w:rPr>
                <w:rFonts w:ascii="Times New Roman" w:hAnsi="Times New Roman" w:cs="Times New Roman"/>
              </w:rPr>
              <w:t>32</w:t>
            </w:r>
            <w:r w:rsidRPr="003F3F64">
              <w:rPr>
                <w:rFonts w:ascii="Times New Roman" w:hAnsi="Times New Roman" w:cs="Times New Roman"/>
              </w:rPr>
              <w:t>. Прочитайте текст и установите последовательность.</w:t>
            </w:r>
          </w:p>
          <w:p w:rsidR="00492E58" w:rsidRPr="003F3F64" w:rsidRDefault="00492E58" w:rsidP="008E7F6F">
            <w:pPr>
              <w:rPr>
                <w:rFonts w:ascii="Times New Roman" w:hAnsi="Times New Roman" w:cs="Times New Roman"/>
              </w:rPr>
            </w:pPr>
          </w:p>
          <w:p w:rsidR="00492E58" w:rsidRPr="003F3F64" w:rsidRDefault="00492E58" w:rsidP="008075BF">
            <w:pPr>
              <w:jc w:val="both"/>
              <w:rPr>
                <w:rFonts w:ascii="Times New Roman" w:hAnsi="Times New Roman" w:cs="Times New Roman"/>
              </w:rPr>
            </w:pPr>
            <w:r w:rsidRPr="003F3F64">
              <w:rPr>
                <w:rFonts w:ascii="Times New Roman" w:hAnsi="Times New Roman" w:cs="Times New Roman"/>
              </w:rPr>
              <w:t xml:space="preserve">В процессе роста температуры газообразное вещество проходит различные этапы, существенно различающиеся строением и свойствами вещества. </w:t>
            </w:r>
          </w:p>
          <w:p w:rsidR="00492E58" w:rsidRPr="003F3F64" w:rsidRDefault="00492E58" w:rsidP="008075BF">
            <w:pPr>
              <w:jc w:val="both"/>
              <w:rPr>
                <w:rFonts w:ascii="Times New Roman" w:hAnsi="Times New Roman" w:cs="Times New Roman"/>
              </w:rPr>
            </w:pPr>
            <w:r w:rsidRPr="003F3F64">
              <w:rPr>
                <w:rFonts w:ascii="Times New Roman" w:hAnsi="Times New Roman" w:cs="Times New Roman"/>
              </w:rPr>
              <w:t>Рассмотрим пример газообразного водорода.</w:t>
            </w:r>
          </w:p>
          <w:p w:rsidR="00492E58" w:rsidRPr="003F3F64" w:rsidRDefault="00492E58" w:rsidP="008075BF">
            <w:pPr>
              <w:jc w:val="both"/>
              <w:rPr>
                <w:rFonts w:ascii="Times New Roman" w:hAnsi="Times New Roman" w:cs="Times New Roman"/>
              </w:rPr>
            </w:pPr>
          </w:p>
          <w:p w:rsidR="00492E58" w:rsidRPr="003F3F64" w:rsidRDefault="00492E58" w:rsidP="008075BF">
            <w:pPr>
              <w:jc w:val="both"/>
              <w:rPr>
                <w:rFonts w:ascii="Times New Roman" w:hAnsi="Times New Roman" w:cs="Times New Roman"/>
              </w:rPr>
            </w:pPr>
            <w:r w:rsidRPr="003F3F64">
              <w:rPr>
                <w:rFonts w:ascii="Times New Roman" w:hAnsi="Times New Roman" w:cs="Times New Roman"/>
              </w:rPr>
              <w:t>Расположите обозначения утверждений в порядке возрастания характерных величин температуры, при которых они выполняются:</w:t>
            </w:r>
          </w:p>
          <w:p w:rsidR="00492E58" w:rsidRPr="003F3F64" w:rsidRDefault="00492E58" w:rsidP="008075BF">
            <w:pPr>
              <w:ind w:firstLine="742"/>
              <w:jc w:val="both"/>
              <w:rPr>
                <w:rFonts w:ascii="Times New Roman" w:hAnsi="Times New Roman" w:cs="Times New Roman"/>
              </w:rPr>
            </w:pPr>
            <w:r w:rsidRPr="003F3F64">
              <w:rPr>
                <w:rFonts w:ascii="Times New Roman" w:hAnsi="Times New Roman" w:cs="Times New Roman"/>
              </w:rPr>
              <w:t>а)  Среда состоит из молекул и атомов.</w:t>
            </w:r>
          </w:p>
          <w:p w:rsidR="00492E58" w:rsidRPr="003F3F64" w:rsidRDefault="00492E58" w:rsidP="008E7F6F">
            <w:pPr>
              <w:ind w:firstLine="742"/>
              <w:jc w:val="both"/>
              <w:rPr>
                <w:rFonts w:ascii="Times New Roman" w:hAnsi="Times New Roman" w:cs="Times New Roman"/>
              </w:rPr>
            </w:pPr>
            <w:r w:rsidRPr="003F3F64">
              <w:rPr>
                <w:rFonts w:ascii="Times New Roman" w:hAnsi="Times New Roman" w:cs="Times New Roman"/>
              </w:rPr>
              <w:t>б) Вращательные степени свободы молекулы водорода частично возбуждены.</w:t>
            </w:r>
          </w:p>
          <w:p w:rsidR="00492E58" w:rsidRPr="003F3F64" w:rsidRDefault="00492E58" w:rsidP="008E7F6F">
            <w:pPr>
              <w:ind w:firstLine="742"/>
              <w:jc w:val="both"/>
              <w:rPr>
                <w:rFonts w:ascii="Times New Roman" w:hAnsi="Times New Roman" w:cs="Times New Roman"/>
              </w:rPr>
            </w:pPr>
            <w:r w:rsidRPr="003F3F64">
              <w:rPr>
                <w:rFonts w:ascii="Times New Roman" w:hAnsi="Times New Roman" w:cs="Times New Roman"/>
              </w:rPr>
              <w:t>в) Среда состоит из нейтральных и заряженных частиц.</w:t>
            </w:r>
          </w:p>
          <w:p w:rsidR="00492E58" w:rsidRPr="003F3F64" w:rsidRDefault="00492E58" w:rsidP="008E7F6F">
            <w:pPr>
              <w:ind w:firstLine="742"/>
              <w:jc w:val="both"/>
              <w:rPr>
                <w:rFonts w:ascii="Times New Roman" w:hAnsi="Times New Roman" w:cs="Times New Roman"/>
              </w:rPr>
            </w:pPr>
            <w:r w:rsidRPr="003F3F64">
              <w:rPr>
                <w:rFonts w:ascii="Times New Roman" w:hAnsi="Times New Roman" w:cs="Times New Roman"/>
              </w:rPr>
              <w:t>г) Колебательные степени свободы молекулы водорода частично возбуждены.</w:t>
            </w:r>
          </w:p>
          <w:p w:rsidR="00492E58" w:rsidRPr="003F3F64" w:rsidRDefault="00492E58" w:rsidP="008E7F6F">
            <w:pPr>
              <w:jc w:val="both"/>
              <w:rPr>
                <w:rFonts w:ascii="Times New Roman" w:hAnsi="Times New Roman" w:cs="Times New Roman"/>
              </w:rPr>
            </w:pPr>
          </w:p>
        </w:tc>
        <w:tc>
          <w:tcPr>
            <w:tcW w:w="865" w:type="pct"/>
          </w:tcPr>
          <w:p w:rsidR="00492E58" w:rsidRPr="003F3F64" w:rsidRDefault="00492E58" w:rsidP="008E7F6F">
            <w:pPr>
              <w:jc w:val="both"/>
              <w:rPr>
                <w:rFonts w:ascii="Times New Roman" w:hAnsi="Times New Roman" w:cs="Times New Roman"/>
              </w:rPr>
            </w:pPr>
          </w:p>
          <w:tbl>
            <w:tblPr>
              <w:tblStyle w:val="af7"/>
              <w:tblW w:w="0" w:type="auto"/>
              <w:tblLayout w:type="fixed"/>
              <w:tblCellMar>
                <w:left w:w="0" w:type="dxa"/>
                <w:right w:w="0" w:type="dxa"/>
              </w:tblCellMar>
              <w:tblLook w:val="04A0"/>
            </w:tblPr>
            <w:tblGrid>
              <w:gridCol w:w="235"/>
              <w:gridCol w:w="233"/>
              <w:gridCol w:w="270"/>
              <w:gridCol w:w="270"/>
            </w:tblGrid>
            <w:tr w:rsidR="00492E58" w:rsidRPr="003F3F64" w:rsidTr="005839B3">
              <w:tc>
                <w:tcPr>
                  <w:tcW w:w="235"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б</w:t>
                  </w:r>
                </w:p>
              </w:tc>
              <w:tc>
                <w:tcPr>
                  <w:tcW w:w="233"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г</w:t>
                  </w:r>
                </w:p>
              </w:tc>
              <w:tc>
                <w:tcPr>
                  <w:tcW w:w="270"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а</w:t>
                  </w:r>
                </w:p>
              </w:tc>
              <w:tc>
                <w:tcPr>
                  <w:tcW w:w="270"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в</w:t>
                  </w:r>
                </w:p>
              </w:tc>
            </w:tr>
          </w:tbl>
          <w:p w:rsidR="00492E58" w:rsidRPr="003F3F64" w:rsidRDefault="00492E58" w:rsidP="008E7F6F">
            <w:pPr>
              <w:jc w:val="both"/>
              <w:rPr>
                <w:rFonts w:ascii="Times New Roman" w:hAnsi="Times New Roman" w:cs="Times New Roman"/>
              </w:rPr>
            </w:pPr>
          </w:p>
        </w:tc>
      </w:tr>
      <w:tr w:rsidR="00492E58" w:rsidRPr="003F3F64" w:rsidTr="00492E58">
        <w:trPr>
          <w:trHeight w:val="562"/>
        </w:trPr>
        <w:tc>
          <w:tcPr>
            <w:tcW w:w="407" w:type="pct"/>
            <w:vMerge/>
          </w:tcPr>
          <w:p w:rsidR="00492E58" w:rsidRPr="003F3F64" w:rsidRDefault="00492E58" w:rsidP="008E7F6F">
            <w:pPr>
              <w:jc w:val="both"/>
              <w:rPr>
                <w:rFonts w:ascii="Times New Roman" w:hAnsi="Times New Roman" w:cs="Times New Roman"/>
                <w:i/>
              </w:rPr>
            </w:pPr>
          </w:p>
        </w:tc>
        <w:tc>
          <w:tcPr>
            <w:tcW w:w="980" w:type="pct"/>
            <w:vMerge/>
          </w:tcPr>
          <w:p w:rsidR="00492E58" w:rsidRPr="003F3F64" w:rsidRDefault="00492E58" w:rsidP="008E7F6F">
            <w:pPr>
              <w:jc w:val="both"/>
              <w:rPr>
                <w:rFonts w:ascii="Times New Roman" w:hAnsi="Times New Roman" w:cs="Times New Roman"/>
              </w:rPr>
            </w:pPr>
          </w:p>
        </w:tc>
        <w:tc>
          <w:tcPr>
            <w:tcW w:w="2748" w:type="pct"/>
          </w:tcPr>
          <w:p w:rsidR="00492E58" w:rsidRPr="003F3F64" w:rsidRDefault="00492E58" w:rsidP="008E7F6F">
            <w:pPr>
              <w:widowControl w:val="0"/>
              <w:rPr>
                <w:rFonts w:ascii="Times New Roman" w:hAnsi="Times New Roman" w:cs="Times New Roman"/>
              </w:rPr>
            </w:pPr>
            <w:r>
              <w:rPr>
                <w:rFonts w:ascii="Times New Roman" w:hAnsi="Times New Roman" w:cs="Times New Roman"/>
              </w:rPr>
              <w:t>33</w:t>
            </w:r>
            <w:r w:rsidRPr="003F3F64">
              <w:rPr>
                <w:rFonts w:ascii="Times New Roman" w:hAnsi="Times New Roman" w:cs="Times New Roman"/>
              </w:rPr>
              <w:t>. Прочитайте текст и установите соответствие.</w:t>
            </w:r>
          </w:p>
          <w:p w:rsidR="00492E58" w:rsidRPr="003F3F64" w:rsidRDefault="00492E58" w:rsidP="008E7F6F">
            <w:pPr>
              <w:rPr>
                <w:rFonts w:ascii="Times New Roman" w:eastAsia="Times New Roman" w:hAnsi="Times New Roman" w:cs="Times New Roman"/>
                <w:bCs/>
              </w:rPr>
            </w:pPr>
          </w:p>
          <w:p w:rsidR="00492E58" w:rsidRPr="003F3F64" w:rsidRDefault="00492E58" w:rsidP="008075BF">
            <w:pPr>
              <w:jc w:val="both"/>
              <w:rPr>
                <w:rFonts w:ascii="Times New Roman" w:eastAsia="Times New Roman" w:hAnsi="Times New Roman" w:cs="Times New Roman"/>
                <w:bCs/>
              </w:rPr>
            </w:pPr>
            <w:r w:rsidRPr="003F3F64">
              <w:rPr>
                <w:rFonts w:ascii="Times New Roman" w:eastAsia="Times New Roman" w:hAnsi="Times New Roman" w:cs="Times New Roman"/>
                <w:bCs/>
              </w:rPr>
              <w:t>Плазма отличается большим разнообразием процессов и явлений в ней. Многие явления характерны только для плазмы с определенными параметрами, или для определенных условий, в которых плазма находится</w:t>
            </w:r>
          </w:p>
          <w:p w:rsidR="00492E58" w:rsidRPr="003F3F64" w:rsidRDefault="00492E58" w:rsidP="008075BF">
            <w:pPr>
              <w:jc w:val="both"/>
              <w:rPr>
                <w:rFonts w:ascii="Times New Roman" w:eastAsia="Times New Roman" w:hAnsi="Times New Roman" w:cs="Times New Roman"/>
                <w:bCs/>
              </w:rPr>
            </w:pPr>
          </w:p>
          <w:p w:rsidR="00492E58" w:rsidRPr="003F3F64" w:rsidRDefault="00492E58" w:rsidP="008075BF">
            <w:pPr>
              <w:jc w:val="both"/>
              <w:rPr>
                <w:rFonts w:ascii="Times New Roman" w:eastAsia="Times New Roman" w:hAnsi="Times New Roman" w:cs="Times New Roman"/>
                <w:bCs/>
              </w:rPr>
            </w:pPr>
            <w:r w:rsidRPr="003F3F64">
              <w:rPr>
                <w:rFonts w:ascii="Times New Roman" w:eastAsia="Times New Roman" w:hAnsi="Times New Roman" w:cs="Times New Roman"/>
                <w:bCs/>
              </w:rPr>
              <w:t>Сопоставьте обозначения процессов и условия, необходимые для того, чтобы эти процессы могли протекать.</w:t>
            </w:r>
          </w:p>
          <w:p w:rsidR="00492E58" w:rsidRPr="003F3F64" w:rsidRDefault="00492E58" w:rsidP="008075BF">
            <w:pPr>
              <w:jc w:val="both"/>
              <w:rPr>
                <w:rFonts w:ascii="Times New Roman" w:hAnsi="Times New Roman" w:cs="Times New Roman"/>
              </w:rPr>
            </w:pPr>
          </w:p>
          <w:p w:rsidR="00492E58" w:rsidRPr="003F3F64" w:rsidRDefault="00492E58" w:rsidP="008075BF">
            <w:pPr>
              <w:jc w:val="both"/>
              <w:rPr>
                <w:rFonts w:ascii="Times New Roman" w:hAnsi="Times New Roman" w:cs="Times New Roman"/>
              </w:rPr>
            </w:pPr>
            <w:r w:rsidRPr="003F3F64">
              <w:rPr>
                <w:rFonts w:ascii="Times New Roman" w:hAnsi="Times New Roman" w:cs="Times New Roman"/>
              </w:rPr>
              <w:t>К каждой позиции, данной в левом столбце, подберите соответствующую позицию из правого столбца:</w:t>
            </w:r>
          </w:p>
          <w:p w:rsidR="00492E58" w:rsidRPr="003F3F64" w:rsidRDefault="00492E58" w:rsidP="008E7F6F">
            <w:pPr>
              <w:rPr>
                <w:rFonts w:ascii="Times New Roman" w:hAnsi="Times New Roman" w:cs="Times New Roman"/>
              </w:rPr>
            </w:pPr>
          </w:p>
          <w:tbl>
            <w:tblPr>
              <w:tblStyle w:val="af7"/>
              <w:tblW w:w="0" w:type="auto"/>
              <w:tblLayout w:type="fixed"/>
              <w:tblLook w:val="04A0"/>
            </w:tblPr>
            <w:tblGrid>
              <w:gridCol w:w="2631"/>
              <w:gridCol w:w="2551"/>
            </w:tblGrid>
            <w:tr w:rsidR="00492E58" w:rsidRPr="003F3F64" w:rsidTr="008075BF">
              <w:tc>
                <w:tcPr>
                  <w:tcW w:w="2631"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t>Процесс</w:t>
                  </w:r>
                </w:p>
              </w:tc>
              <w:tc>
                <w:tcPr>
                  <w:tcW w:w="2551"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t xml:space="preserve">Условия </w:t>
                  </w:r>
                </w:p>
              </w:tc>
            </w:tr>
            <w:tr w:rsidR="00492E58" w:rsidRPr="003F3F64" w:rsidTr="008075BF">
              <w:tc>
                <w:tcPr>
                  <w:tcW w:w="2631"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t>1. Перемещение заряженной по винтовой линии, ось которой направлена параллельно вектору индукции магнитного поля</w:t>
                  </w:r>
                </w:p>
              </w:tc>
              <w:tc>
                <w:tcPr>
                  <w:tcW w:w="2551"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t xml:space="preserve">а) Полная или близкая к </w:t>
                  </w:r>
                  <w:proofErr w:type="gramStart"/>
                  <w:r w:rsidRPr="003F3F64">
                    <w:rPr>
                      <w:rFonts w:ascii="Times New Roman" w:hAnsi="Times New Roman" w:cs="Times New Roman"/>
                    </w:rPr>
                    <w:t>полной</w:t>
                  </w:r>
                  <w:proofErr w:type="gramEnd"/>
                  <w:r w:rsidRPr="003F3F64">
                    <w:rPr>
                      <w:rFonts w:ascii="Times New Roman" w:hAnsi="Times New Roman" w:cs="Times New Roman"/>
                    </w:rPr>
                    <w:t xml:space="preserve"> ионизация</w:t>
                  </w:r>
                </w:p>
              </w:tc>
            </w:tr>
            <w:tr w:rsidR="00492E58" w:rsidRPr="003F3F64" w:rsidTr="008075BF">
              <w:tc>
                <w:tcPr>
                  <w:tcW w:w="2631"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t>2. Развитие ионизационной неустойчивости</w:t>
                  </w:r>
                </w:p>
              </w:tc>
              <w:tc>
                <w:tcPr>
                  <w:tcW w:w="2551"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t xml:space="preserve">б) </w:t>
                  </w:r>
                  <w:proofErr w:type="gramStart"/>
                  <w:r w:rsidRPr="003F3F64">
                    <w:rPr>
                      <w:rFonts w:ascii="Times New Roman" w:hAnsi="Times New Roman" w:cs="Times New Roman"/>
                    </w:rPr>
                    <w:t>Малость</w:t>
                  </w:r>
                  <w:proofErr w:type="gramEnd"/>
                  <w:r w:rsidRPr="003F3F64">
                    <w:rPr>
                      <w:rFonts w:ascii="Times New Roman" w:hAnsi="Times New Roman" w:cs="Times New Roman"/>
                    </w:rPr>
                    <w:t xml:space="preserve"> частоты столкновений по отношению к частоте </w:t>
                  </w:r>
                  <w:proofErr w:type="spellStart"/>
                  <w:r w:rsidRPr="003F3F64">
                    <w:rPr>
                      <w:rFonts w:ascii="Times New Roman" w:hAnsi="Times New Roman" w:cs="Times New Roman"/>
                    </w:rPr>
                    <w:t>Лармора</w:t>
                  </w:r>
                  <w:proofErr w:type="spellEnd"/>
                </w:p>
              </w:tc>
            </w:tr>
            <w:tr w:rsidR="00492E58" w:rsidRPr="003F3F64" w:rsidTr="008075BF">
              <w:tc>
                <w:tcPr>
                  <w:tcW w:w="2631"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t xml:space="preserve">3. Развитие </w:t>
                  </w:r>
                  <w:proofErr w:type="spellStart"/>
                  <w:r w:rsidRPr="003F3F64">
                    <w:rPr>
                      <w:rFonts w:ascii="Times New Roman" w:hAnsi="Times New Roman" w:cs="Times New Roman"/>
                    </w:rPr>
                    <w:t>перегревной</w:t>
                  </w:r>
                  <w:proofErr w:type="spellEnd"/>
                  <w:r w:rsidRPr="003F3F64">
                    <w:rPr>
                      <w:rFonts w:ascii="Times New Roman" w:hAnsi="Times New Roman" w:cs="Times New Roman"/>
                    </w:rPr>
                    <w:t xml:space="preserve"> неустойчивости</w:t>
                  </w:r>
                </w:p>
              </w:tc>
              <w:tc>
                <w:tcPr>
                  <w:tcW w:w="2551"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t xml:space="preserve">в) Высокое магнитное число </w:t>
                  </w:r>
                  <w:proofErr w:type="spellStart"/>
                  <w:r w:rsidRPr="003F3F64">
                    <w:rPr>
                      <w:rFonts w:ascii="Times New Roman" w:hAnsi="Times New Roman" w:cs="Times New Roman"/>
                    </w:rPr>
                    <w:t>Рейнольдса</w:t>
                  </w:r>
                  <w:proofErr w:type="spellEnd"/>
                  <w:r w:rsidRPr="003F3F64">
                    <w:rPr>
                      <w:rFonts w:ascii="Times New Roman" w:hAnsi="Times New Roman" w:cs="Times New Roman"/>
                    </w:rPr>
                    <w:t xml:space="preserve"> </w:t>
                  </w:r>
                </w:p>
              </w:tc>
            </w:tr>
            <w:tr w:rsidR="00492E58" w:rsidRPr="003F3F64" w:rsidTr="008075BF">
              <w:tc>
                <w:tcPr>
                  <w:tcW w:w="2631"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t xml:space="preserve">4. Медленно </w:t>
                  </w:r>
                  <w:proofErr w:type="spellStart"/>
                  <w:proofErr w:type="gramStart"/>
                  <w:r w:rsidRPr="003F3F64">
                    <w:rPr>
                      <w:rFonts w:ascii="Times New Roman" w:hAnsi="Times New Roman" w:cs="Times New Roman"/>
                    </w:rPr>
                    <w:t>зату-хающие</w:t>
                  </w:r>
                  <w:proofErr w:type="spellEnd"/>
                  <w:proofErr w:type="gramEnd"/>
                  <w:r w:rsidRPr="003F3F64">
                    <w:rPr>
                      <w:rFonts w:ascii="Times New Roman" w:hAnsi="Times New Roman" w:cs="Times New Roman"/>
                    </w:rPr>
                    <w:t xml:space="preserve"> </w:t>
                  </w:r>
                  <w:proofErr w:type="spellStart"/>
                  <w:r w:rsidRPr="003F3F64">
                    <w:rPr>
                      <w:rFonts w:ascii="Times New Roman" w:hAnsi="Times New Roman" w:cs="Times New Roman"/>
                    </w:rPr>
                    <w:t>электро-статические</w:t>
                  </w:r>
                  <w:proofErr w:type="spellEnd"/>
                  <w:r w:rsidRPr="003F3F64">
                    <w:rPr>
                      <w:rFonts w:ascii="Times New Roman" w:hAnsi="Times New Roman" w:cs="Times New Roman"/>
                    </w:rPr>
                    <w:t xml:space="preserve"> </w:t>
                  </w:r>
                  <w:r w:rsidRPr="003F3F64">
                    <w:rPr>
                      <w:rFonts w:ascii="Times New Roman" w:hAnsi="Times New Roman" w:cs="Times New Roman"/>
                    </w:rPr>
                    <w:lastRenderedPageBreak/>
                    <w:t>(</w:t>
                  </w:r>
                  <w:proofErr w:type="spellStart"/>
                  <w:r w:rsidRPr="003F3F64">
                    <w:rPr>
                      <w:rFonts w:ascii="Times New Roman" w:hAnsi="Times New Roman" w:cs="Times New Roman"/>
                    </w:rPr>
                    <w:t>ленгмюровские</w:t>
                  </w:r>
                  <w:proofErr w:type="spellEnd"/>
                  <w:r w:rsidRPr="003F3F64">
                    <w:rPr>
                      <w:rFonts w:ascii="Times New Roman" w:hAnsi="Times New Roman" w:cs="Times New Roman"/>
                    </w:rPr>
                    <w:t>) колебания</w:t>
                  </w:r>
                </w:p>
              </w:tc>
              <w:tc>
                <w:tcPr>
                  <w:tcW w:w="2551" w:type="dxa"/>
                </w:tcPr>
                <w:p w:rsidR="00492E58" w:rsidRPr="003F3F64" w:rsidRDefault="00492E58" w:rsidP="008E7F6F">
                  <w:pPr>
                    <w:rPr>
                      <w:rFonts w:ascii="Times New Roman" w:hAnsi="Times New Roman" w:cs="Times New Roman"/>
                    </w:rPr>
                  </w:pPr>
                  <w:r w:rsidRPr="003F3F64">
                    <w:rPr>
                      <w:rFonts w:ascii="Times New Roman" w:hAnsi="Times New Roman" w:cs="Times New Roman"/>
                    </w:rPr>
                    <w:lastRenderedPageBreak/>
                    <w:t xml:space="preserve">г) Равновесная ионизация, поддержание </w:t>
                  </w:r>
                  <w:r w:rsidRPr="003F3F64">
                    <w:rPr>
                      <w:rFonts w:ascii="Times New Roman" w:hAnsi="Times New Roman" w:cs="Times New Roman"/>
                    </w:rPr>
                    <w:lastRenderedPageBreak/>
                    <w:t xml:space="preserve">температуры за счет выделения </w:t>
                  </w:r>
                  <w:proofErr w:type="spellStart"/>
                  <w:r w:rsidRPr="003F3F64">
                    <w:rPr>
                      <w:rFonts w:ascii="Times New Roman" w:hAnsi="Times New Roman" w:cs="Times New Roman"/>
                    </w:rPr>
                    <w:t>джоулева</w:t>
                  </w:r>
                  <w:proofErr w:type="spellEnd"/>
                  <w:r w:rsidRPr="003F3F64">
                    <w:rPr>
                      <w:rFonts w:ascii="Times New Roman" w:hAnsi="Times New Roman" w:cs="Times New Roman"/>
                    </w:rPr>
                    <w:t xml:space="preserve"> тепла</w:t>
                  </w:r>
                </w:p>
              </w:tc>
            </w:tr>
            <w:tr w:rsidR="00492E58" w:rsidRPr="003F3F64" w:rsidTr="008075BF">
              <w:tc>
                <w:tcPr>
                  <w:tcW w:w="2631" w:type="dxa"/>
                </w:tcPr>
                <w:p w:rsidR="00492E58" w:rsidRPr="003F3F64" w:rsidRDefault="00492E58" w:rsidP="008E7F6F">
                  <w:pPr>
                    <w:rPr>
                      <w:rFonts w:ascii="Times New Roman" w:hAnsi="Times New Roman" w:cs="Times New Roman"/>
                    </w:rPr>
                  </w:pPr>
                </w:p>
              </w:tc>
              <w:tc>
                <w:tcPr>
                  <w:tcW w:w="2551" w:type="dxa"/>
                </w:tcPr>
                <w:p w:rsidR="00492E58" w:rsidRPr="003F3F64" w:rsidRDefault="00492E58" w:rsidP="0017258E">
                  <w:pPr>
                    <w:rPr>
                      <w:rFonts w:ascii="Times New Roman" w:hAnsi="Times New Roman" w:cs="Times New Roman"/>
                    </w:rPr>
                  </w:pPr>
                  <w:r w:rsidRPr="003F3F64">
                    <w:rPr>
                      <w:rFonts w:ascii="Times New Roman" w:hAnsi="Times New Roman" w:cs="Times New Roman"/>
                    </w:rPr>
                    <w:t>д) Неравновесная ионизация, сопоставимые интенсивности процессов распада нейтралов на ионы и электроны и образования нейтралов из них.</w:t>
                  </w:r>
                </w:p>
              </w:tc>
            </w:tr>
          </w:tbl>
          <w:p w:rsidR="00492E58" w:rsidRPr="003F3F64" w:rsidRDefault="00492E58" w:rsidP="008E7F6F">
            <w:pPr>
              <w:widowControl w:val="0"/>
              <w:rPr>
                <w:rFonts w:ascii="Times New Roman" w:hAnsi="Times New Roman" w:cs="Times New Roman"/>
              </w:rPr>
            </w:pPr>
          </w:p>
        </w:tc>
        <w:tc>
          <w:tcPr>
            <w:tcW w:w="865" w:type="pct"/>
          </w:tcPr>
          <w:tbl>
            <w:tblPr>
              <w:tblStyle w:val="af7"/>
              <w:tblW w:w="0" w:type="auto"/>
              <w:tblLayout w:type="fixed"/>
              <w:tblCellMar>
                <w:left w:w="0" w:type="dxa"/>
                <w:right w:w="0" w:type="dxa"/>
              </w:tblCellMar>
              <w:tblLook w:val="04A0"/>
            </w:tblPr>
            <w:tblGrid>
              <w:gridCol w:w="252"/>
              <w:gridCol w:w="252"/>
              <w:gridCol w:w="252"/>
              <w:gridCol w:w="252"/>
            </w:tblGrid>
            <w:tr w:rsidR="00492E58" w:rsidRPr="003F3F64" w:rsidTr="00761004">
              <w:tc>
                <w:tcPr>
                  <w:tcW w:w="252"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lastRenderedPageBreak/>
                    <w:t>1</w:t>
                  </w:r>
                </w:p>
              </w:tc>
              <w:tc>
                <w:tcPr>
                  <w:tcW w:w="252"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2</w:t>
                  </w:r>
                </w:p>
              </w:tc>
              <w:tc>
                <w:tcPr>
                  <w:tcW w:w="252"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3</w:t>
                  </w:r>
                </w:p>
              </w:tc>
              <w:tc>
                <w:tcPr>
                  <w:tcW w:w="252"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4</w:t>
                  </w:r>
                </w:p>
              </w:tc>
            </w:tr>
            <w:tr w:rsidR="00492E58" w:rsidRPr="003F3F64" w:rsidTr="00761004">
              <w:tc>
                <w:tcPr>
                  <w:tcW w:w="252"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б</w:t>
                  </w:r>
                </w:p>
              </w:tc>
              <w:tc>
                <w:tcPr>
                  <w:tcW w:w="252"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д</w:t>
                  </w:r>
                </w:p>
              </w:tc>
              <w:tc>
                <w:tcPr>
                  <w:tcW w:w="252" w:type="dxa"/>
                  <w:tcMar>
                    <w:left w:w="0" w:type="dxa"/>
                    <w:right w:w="0" w:type="dxa"/>
                  </w:tcMar>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г</w:t>
                  </w:r>
                </w:p>
              </w:tc>
              <w:tc>
                <w:tcPr>
                  <w:tcW w:w="252" w:type="dxa"/>
                </w:tcPr>
                <w:p w:rsidR="00492E58" w:rsidRPr="003F3F64" w:rsidRDefault="00492E58" w:rsidP="00761004">
                  <w:pPr>
                    <w:jc w:val="center"/>
                    <w:rPr>
                      <w:rFonts w:ascii="Times New Roman" w:hAnsi="Times New Roman" w:cs="Times New Roman"/>
                    </w:rPr>
                  </w:pPr>
                  <w:r w:rsidRPr="003F3F64">
                    <w:rPr>
                      <w:rFonts w:ascii="Times New Roman" w:hAnsi="Times New Roman" w:cs="Times New Roman"/>
                    </w:rPr>
                    <w:t>а</w:t>
                  </w:r>
                </w:p>
              </w:tc>
            </w:tr>
          </w:tbl>
          <w:p w:rsidR="00492E58" w:rsidRPr="003F3F64" w:rsidRDefault="00492E58" w:rsidP="008E7F6F">
            <w:pPr>
              <w:jc w:val="both"/>
              <w:rPr>
                <w:rFonts w:ascii="Times New Roman" w:hAnsi="Times New Roman" w:cs="Times New Roman"/>
              </w:rPr>
            </w:pPr>
          </w:p>
        </w:tc>
      </w:tr>
    </w:tbl>
    <w:p w:rsidR="001605C7" w:rsidRPr="00653AC3" w:rsidRDefault="001605C7" w:rsidP="008B1762">
      <w:pPr>
        <w:rPr>
          <w:rFonts w:ascii="Times New Roman" w:hAnsi="Times New Roman" w:cs="Times New Roman"/>
          <w:sz w:val="24"/>
          <w:szCs w:val="24"/>
        </w:rPr>
      </w:pPr>
    </w:p>
    <w:p w:rsidR="001605C7" w:rsidRPr="00653AC3" w:rsidRDefault="001605C7" w:rsidP="008B1762">
      <w:pPr>
        <w:rPr>
          <w:rFonts w:ascii="Times New Roman" w:hAnsi="Times New Roman" w:cs="Times New Roman"/>
          <w:sz w:val="24"/>
          <w:szCs w:val="24"/>
        </w:rPr>
      </w:pPr>
    </w:p>
    <w:p w:rsidR="001605C7" w:rsidRPr="00653AC3" w:rsidRDefault="001605C7" w:rsidP="008B1762">
      <w:pPr>
        <w:rPr>
          <w:rFonts w:ascii="Times New Roman" w:hAnsi="Times New Roman" w:cs="Times New Roman"/>
          <w:sz w:val="24"/>
          <w:szCs w:val="24"/>
        </w:rPr>
      </w:pPr>
    </w:p>
    <w:sectPr w:rsidR="001605C7" w:rsidRPr="00653AC3" w:rsidSect="003E4C26">
      <w:headerReference w:type="even" r:id="rId8"/>
      <w:headerReference w:type="default" r:id="rId9"/>
      <w:headerReference w:type="first" r:id="rId10"/>
      <w:pgSz w:w="11906" w:h="16838"/>
      <w:pgMar w:top="851" w:right="851" w:bottom="851"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03A7C" w16cex:dateUtc="2022-04-08T05:16:00Z"/>
  <w16cex:commentExtensible w16cex:durableId="26103A7D" w16cex:dateUtc="2022-04-11T08:12:00Z"/>
  <w16cex:commentExtensible w16cex:durableId="26103A7E" w16cex:dateUtc="2022-04-11T08:30:00Z"/>
  <w16cex:commentExtensible w16cex:durableId="26103A7F" w16cex:dateUtc="2022-04-08T09:40:00Z"/>
  <w16cex:commentExtensible w16cex:durableId="2610410E" w16cex:dateUtc="2022-04-24T14:35:00Z"/>
  <w16cex:commentExtensible w16cex:durableId="26104125" w16cex:dateUtc="2022-04-24T14:35:00Z"/>
  <w16cex:commentExtensible w16cex:durableId="26103A80" w16cex:dateUtc="2022-04-08T09:40:00Z"/>
  <w16cex:commentExtensible w16cex:durableId="26103A81" w16cex:dateUtc="2022-04-08T05:26:00Z"/>
  <w16cex:commentExtensible w16cex:durableId="26103A82" w16cex:dateUtc="2022-04-11T08:31:00Z"/>
  <w16cex:commentExtensible w16cex:durableId="26103A83" w16cex:dateUtc="2022-04-08T05:27:00Z"/>
  <w16cex:commentExtensible w16cex:durableId="26104190" w16cex:dateUtc="2022-04-24T14:37:00Z"/>
  <w16cex:commentExtensible w16cex:durableId="261041FE" w16cex:dateUtc="2022-04-24T14:39:00Z"/>
  <w16cex:commentExtensible w16cex:durableId="261042B8" w16cex:dateUtc="2022-04-24T14:42:00Z"/>
  <w16cex:commentExtensible w16cex:durableId="261042CB" w16cex:dateUtc="2022-04-24T14:42:00Z"/>
  <w16cex:commentExtensible w16cex:durableId="26104331" w16cex:dateUtc="2022-04-24T14:44:00Z"/>
  <w16cex:commentExtensible w16cex:durableId="26104397" w16cex:dateUtc="2022-04-24T14:45:00Z"/>
  <w16cex:commentExtensible w16cex:durableId="261043A8" w16cex:dateUtc="2022-04-24T14:46:00Z"/>
  <w16cex:commentExtensible w16cex:durableId="261049DF" w16cex:dateUtc="2022-04-24T15:12:00Z"/>
  <w16cex:commentExtensible w16cex:durableId="26104ABB" w16cex:dateUtc="2022-04-24T15:16: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B3" w:rsidRDefault="000657B3" w:rsidP="00DE266B">
      <w:r>
        <w:separator/>
      </w:r>
    </w:p>
  </w:endnote>
  <w:endnote w:type="continuationSeparator" w:id="0">
    <w:p w:rsidR="000657B3" w:rsidRDefault="000657B3" w:rsidP="00DE266B">
      <w:r>
        <w:continuationSeparator/>
      </w:r>
    </w:p>
  </w:endnote>
  <w:endnote w:type="continuationNotice" w:id="1">
    <w:p w:rsidR="000657B3" w:rsidRDefault="000657B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A00002AF" w:usb1="5000204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B3" w:rsidRDefault="000657B3" w:rsidP="00DE266B">
      <w:r>
        <w:separator/>
      </w:r>
    </w:p>
  </w:footnote>
  <w:footnote w:type="continuationSeparator" w:id="0">
    <w:p w:rsidR="000657B3" w:rsidRDefault="000657B3" w:rsidP="00DE266B">
      <w:r>
        <w:continuationSeparator/>
      </w:r>
    </w:p>
  </w:footnote>
  <w:footnote w:type="continuationNotice" w:id="1">
    <w:p w:rsidR="000657B3" w:rsidRDefault="000657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9B3" w:rsidRDefault="005839B3">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9B3" w:rsidRDefault="005839B3" w:rsidP="005D7EA9">
    <w:pPr>
      <w:pStyle w:val="af2"/>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9B3" w:rsidRDefault="005839B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EDED87C"/>
    <w:lvl w:ilvl="0">
      <w:start w:val="1"/>
      <w:numFmt w:val="bullet"/>
      <w:lvlText w:val="-"/>
      <w:lvlJc w:val="left"/>
      <w:rPr>
        <w:sz w:val="28"/>
        <w:szCs w:val="28"/>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1">
    <w:nsid w:val="09A12690"/>
    <w:multiLevelType w:val="multilevel"/>
    <w:tmpl w:val="2CD2DC10"/>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B311A98"/>
    <w:multiLevelType w:val="hybridMultilevel"/>
    <w:tmpl w:val="CAEC68F4"/>
    <w:lvl w:ilvl="0" w:tplc="741A837C">
      <w:start w:val="1"/>
      <w:numFmt w:val="decimal"/>
      <w:lvlText w:val="%1."/>
      <w:lvlJc w:val="left"/>
      <w:pPr>
        <w:ind w:left="785" w:hanging="360"/>
      </w:pPr>
      <w:rPr>
        <w:rFonts w:cs="Aria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A557FC"/>
    <w:multiLevelType w:val="hybridMultilevel"/>
    <w:tmpl w:val="689805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0928DE"/>
    <w:multiLevelType w:val="multilevel"/>
    <w:tmpl w:val="2CE0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2E4E86"/>
    <w:multiLevelType w:val="hybridMultilevel"/>
    <w:tmpl w:val="8E362410"/>
    <w:lvl w:ilvl="0" w:tplc="89C6D428">
      <w:start w:val="1"/>
      <w:numFmt w:val="decimal"/>
      <w:lvlText w:val="%1)"/>
      <w:lvlJc w:val="left"/>
      <w:pPr>
        <w:ind w:left="1864" w:hanging="108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nsid w:val="180F3AAE"/>
    <w:multiLevelType w:val="multilevel"/>
    <w:tmpl w:val="ED0EF4D6"/>
    <w:lvl w:ilvl="0">
      <w:start w:val="2"/>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7">
    <w:nsid w:val="1E9C7BFD"/>
    <w:multiLevelType w:val="multilevel"/>
    <w:tmpl w:val="B8B0D3F2"/>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986310"/>
    <w:multiLevelType w:val="hybridMultilevel"/>
    <w:tmpl w:val="3DA65C62"/>
    <w:lvl w:ilvl="0" w:tplc="2DEADB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4D161DE"/>
    <w:multiLevelType w:val="multilevel"/>
    <w:tmpl w:val="31363F80"/>
    <w:lvl w:ilvl="0">
      <w:start w:val="3"/>
      <w:numFmt w:val="decimal"/>
      <w:lvlText w:val="%1"/>
      <w:lvlJc w:val="left"/>
      <w:pPr>
        <w:ind w:left="928" w:hanging="360"/>
      </w:pPr>
      <w:rPr>
        <w:rFonts w:hint="default"/>
      </w:rPr>
    </w:lvl>
    <w:lvl w:ilvl="1">
      <w:start w:val="3"/>
      <w:numFmt w:val="decimal"/>
      <w:isLgl/>
      <w:lvlText w:val="%1.%2"/>
      <w:lvlJc w:val="left"/>
      <w:pPr>
        <w:ind w:left="1443"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133" w:hanging="1440"/>
      </w:pPr>
      <w:rPr>
        <w:rFonts w:hint="default"/>
      </w:rPr>
    </w:lvl>
    <w:lvl w:ilvl="6">
      <w:start w:val="1"/>
      <w:numFmt w:val="decimal"/>
      <w:isLgl/>
      <w:lvlText w:val="%1.%2.%3.%4.%5.%6.%7"/>
      <w:lvlJc w:val="left"/>
      <w:pPr>
        <w:ind w:left="4558" w:hanging="1440"/>
      </w:pPr>
      <w:rPr>
        <w:rFonts w:hint="default"/>
      </w:rPr>
    </w:lvl>
    <w:lvl w:ilvl="7">
      <w:start w:val="1"/>
      <w:numFmt w:val="decimal"/>
      <w:isLgl/>
      <w:lvlText w:val="%1.%2.%3.%4.%5.%6.%7.%8"/>
      <w:lvlJc w:val="left"/>
      <w:pPr>
        <w:ind w:left="5343" w:hanging="1800"/>
      </w:pPr>
      <w:rPr>
        <w:rFonts w:hint="default"/>
      </w:rPr>
    </w:lvl>
    <w:lvl w:ilvl="8">
      <w:start w:val="1"/>
      <w:numFmt w:val="decimal"/>
      <w:isLgl/>
      <w:lvlText w:val="%1.%2.%3.%4.%5.%6.%7.%8.%9"/>
      <w:lvlJc w:val="left"/>
      <w:pPr>
        <w:ind w:left="6128" w:hanging="2160"/>
      </w:pPr>
      <w:rPr>
        <w:rFonts w:hint="default"/>
      </w:rPr>
    </w:lvl>
  </w:abstractNum>
  <w:abstractNum w:abstractNumId="10">
    <w:nsid w:val="3817185E"/>
    <w:multiLevelType w:val="multilevel"/>
    <w:tmpl w:val="0EE2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6E0451"/>
    <w:multiLevelType w:val="hybridMultilevel"/>
    <w:tmpl w:val="C264FFB4"/>
    <w:lvl w:ilvl="0" w:tplc="27B4863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BA119D"/>
    <w:multiLevelType w:val="multilevel"/>
    <w:tmpl w:val="DCDC9CD0"/>
    <w:lvl w:ilvl="0">
      <w:start w:val="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8B04269"/>
    <w:multiLevelType w:val="hybridMultilevel"/>
    <w:tmpl w:val="F6D601F8"/>
    <w:lvl w:ilvl="0" w:tplc="37B45A26">
      <w:start w:val="1"/>
      <w:numFmt w:val="bullet"/>
      <w:lvlText w:val=""/>
      <w:lvlJc w:val="left"/>
      <w:pPr>
        <w:ind w:left="1494" w:hanging="360"/>
      </w:pPr>
      <w:rPr>
        <w:rFonts w:ascii="Symbol" w:eastAsia="Calibri" w:hAnsi="Symbol" w:cs="Times New Roman" w:hint="default"/>
        <w:i/>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4">
    <w:nsid w:val="4EE27B88"/>
    <w:multiLevelType w:val="hybridMultilevel"/>
    <w:tmpl w:val="E63C506E"/>
    <w:lvl w:ilvl="0" w:tplc="3A52A936">
      <w:numFmt w:val="bullet"/>
      <w:lvlText w:val=""/>
      <w:lvlJc w:val="left"/>
      <w:pPr>
        <w:ind w:left="720" w:hanging="360"/>
      </w:pPr>
      <w:rPr>
        <w:rFonts w:ascii="Symbol" w:eastAsia="Calibri" w:hAnsi="Symbol" w:cs="Times New Roman" w:hint="default"/>
        <w:b/>
        <w:color w:val="7030A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DA7219"/>
    <w:multiLevelType w:val="singleLevel"/>
    <w:tmpl w:val="D46A63D0"/>
    <w:lvl w:ilvl="0">
      <w:start w:val="1"/>
      <w:numFmt w:val="decimal"/>
      <w:lvlText w:val="%1)"/>
      <w:legacy w:legacy="1" w:legacySpace="0" w:legacyIndent="288"/>
      <w:lvlJc w:val="left"/>
      <w:rPr>
        <w:rFonts w:ascii="Times New Roman" w:hAnsi="Times New Roman" w:cs="Times New Roman" w:hint="default"/>
      </w:rPr>
    </w:lvl>
  </w:abstractNum>
  <w:abstractNum w:abstractNumId="16">
    <w:nsid w:val="61F4275B"/>
    <w:multiLevelType w:val="hybridMultilevel"/>
    <w:tmpl w:val="FFC0F8BC"/>
    <w:lvl w:ilvl="0" w:tplc="D56414EA">
      <w:start w:val="1"/>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71282C"/>
    <w:multiLevelType w:val="singleLevel"/>
    <w:tmpl w:val="4516CA26"/>
    <w:lvl w:ilvl="0">
      <w:start w:val="1"/>
      <w:numFmt w:val="decimal"/>
      <w:lvlText w:val="%1."/>
      <w:legacy w:legacy="1" w:legacySpace="0" w:legacyIndent="351"/>
      <w:lvlJc w:val="left"/>
      <w:rPr>
        <w:rFonts w:ascii="Times New Roman" w:hAnsi="Times New Roman" w:cs="Times New Roman" w:hint="default"/>
      </w:rPr>
    </w:lvl>
  </w:abstractNum>
  <w:abstractNum w:abstractNumId="18">
    <w:nsid w:val="71726AD9"/>
    <w:multiLevelType w:val="multilevel"/>
    <w:tmpl w:val="78F84C86"/>
    <w:lvl w:ilvl="0">
      <w:start w:val="1"/>
      <w:numFmt w:val="decimal"/>
      <w:lvlText w:val="%1."/>
      <w:lvlJc w:val="left"/>
      <w:pPr>
        <w:ind w:left="720" w:hanging="360"/>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73BA6BFA"/>
    <w:multiLevelType w:val="hybridMultilevel"/>
    <w:tmpl w:val="4C7E0ED2"/>
    <w:lvl w:ilvl="0" w:tplc="F0BE608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61C5DAB"/>
    <w:multiLevelType w:val="hybridMultilevel"/>
    <w:tmpl w:val="D28CC666"/>
    <w:lvl w:ilvl="0" w:tplc="FAE60EA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A1434B0"/>
    <w:multiLevelType w:val="hybridMultilevel"/>
    <w:tmpl w:val="C07AC13A"/>
    <w:lvl w:ilvl="0" w:tplc="6D443BF4">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A4D1DCC"/>
    <w:multiLevelType w:val="hybridMultilevel"/>
    <w:tmpl w:val="8BA81632"/>
    <w:lvl w:ilvl="0" w:tplc="2612EB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D16F04"/>
    <w:multiLevelType w:val="multilevel"/>
    <w:tmpl w:val="809A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46404"/>
    <w:multiLevelType w:val="multilevel"/>
    <w:tmpl w:val="564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9"/>
  </w:num>
  <w:num w:numId="4">
    <w:abstractNumId w:val="11"/>
  </w:num>
  <w:num w:numId="5">
    <w:abstractNumId w:val="4"/>
  </w:num>
  <w:num w:numId="6">
    <w:abstractNumId w:val="18"/>
  </w:num>
  <w:num w:numId="7">
    <w:abstractNumId w:val="8"/>
  </w:num>
  <w:num w:numId="8">
    <w:abstractNumId w:val="13"/>
  </w:num>
  <w:num w:numId="9">
    <w:abstractNumId w:val="16"/>
  </w:num>
  <w:num w:numId="10">
    <w:abstractNumId w:val="21"/>
  </w:num>
  <w:num w:numId="11">
    <w:abstractNumId w:val="9"/>
  </w:num>
  <w:num w:numId="12">
    <w:abstractNumId w:val="22"/>
  </w:num>
  <w:num w:numId="13">
    <w:abstractNumId w:val="7"/>
  </w:num>
  <w:num w:numId="14">
    <w:abstractNumId w:val="12"/>
  </w:num>
  <w:num w:numId="15">
    <w:abstractNumId w:val="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lvl w:ilvl="0">
        <w:start w:val="1"/>
        <w:numFmt w:val="decimal"/>
        <w:lvlText w:val="%1."/>
        <w:legacy w:legacy="1" w:legacySpace="0" w:legacyIndent="350"/>
        <w:lvlJc w:val="left"/>
        <w:rPr>
          <w:rFonts w:ascii="Times New Roman" w:hAnsi="Times New Roman" w:cs="Times New Roman" w:hint="default"/>
        </w:rPr>
      </w:lvl>
    </w:lvlOverride>
  </w:num>
  <w:num w:numId="19">
    <w:abstractNumId w:val="14"/>
  </w:num>
  <w:num w:numId="20">
    <w:abstractNumId w:val="22"/>
  </w:num>
  <w:num w:numId="21">
    <w:abstractNumId w:val="15"/>
  </w:num>
  <w:num w:numId="22">
    <w:abstractNumId w:val="20"/>
  </w:num>
  <w:num w:numId="23">
    <w:abstractNumId w:val="10"/>
  </w:num>
  <w:num w:numId="24">
    <w:abstractNumId w:val="23"/>
  </w:num>
  <w:num w:numId="25">
    <w:abstractNumId w:val="24"/>
  </w:num>
  <w:num w:numId="26">
    <w:abstractNumId w:val="3"/>
  </w:num>
  <w:num w:numId="27">
    <w:abstractNumId w:val="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14338"/>
  </w:hdrShapeDefaults>
  <w:footnotePr>
    <w:footnote w:id="-1"/>
    <w:footnote w:id="0"/>
    <w:footnote w:id="1"/>
  </w:footnotePr>
  <w:endnotePr>
    <w:endnote w:id="-1"/>
    <w:endnote w:id="0"/>
    <w:endnote w:id="1"/>
  </w:endnotePr>
  <w:compat/>
  <w:rsids>
    <w:rsidRoot w:val="00DE266B"/>
    <w:rsid w:val="000004DF"/>
    <w:rsid w:val="00001B3D"/>
    <w:rsid w:val="000049D9"/>
    <w:rsid w:val="000052A5"/>
    <w:rsid w:val="00005CC8"/>
    <w:rsid w:val="000062D3"/>
    <w:rsid w:val="00007494"/>
    <w:rsid w:val="000079CF"/>
    <w:rsid w:val="00012B9E"/>
    <w:rsid w:val="000157AA"/>
    <w:rsid w:val="00015AD0"/>
    <w:rsid w:val="00015FF4"/>
    <w:rsid w:val="00016F19"/>
    <w:rsid w:val="0002023E"/>
    <w:rsid w:val="00020F2E"/>
    <w:rsid w:val="0002413B"/>
    <w:rsid w:val="0002554F"/>
    <w:rsid w:val="000266B4"/>
    <w:rsid w:val="00026D09"/>
    <w:rsid w:val="0002710A"/>
    <w:rsid w:val="000305D9"/>
    <w:rsid w:val="00031209"/>
    <w:rsid w:val="00031F3D"/>
    <w:rsid w:val="00032D71"/>
    <w:rsid w:val="00035543"/>
    <w:rsid w:val="000355F1"/>
    <w:rsid w:val="000359DA"/>
    <w:rsid w:val="00037ACC"/>
    <w:rsid w:val="00037DFE"/>
    <w:rsid w:val="00040E4D"/>
    <w:rsid w:val="00041089"/>
    <w:rsid w:val="0004288B"/>
    <w:rsid w:val="00042C47"/>
    <w:rsid w:val="0004514A"/>
    <w:rsid w:val="00045ABF"/>
    <w:rsid w:val="000479A3"/>
    <w:rsid w:val="00047E3D"/>
    <w:rsid w:val="00052D58"/>
    <w:rsid w:val="0005475C"/>
    <w:rsid w:val="000555EA"/>
    <w:rsid w:val="0005671F"/>
    <w:rsid w:val="000657B3"/>
    <w:rsid w:val="00065CDA"/>
    <w:rsid w:val="00066A17"/>
    <w:rsid w:val="000672B5"/>
    <w:rsid w:val="0006768E"/>
    <w:rsid w:val="000677D6"/>
    <w:rsid w:val="000701F2"/>
    <w:rsid w:val="00070ED2"/>
    <w:rsid w:val="000711B2"/>
    <w:rsid w:val="000725AE"/>
    <w:rsid w:val="00072CC5"/>
    <w:rsid w:val="00073639"/>
    <w:rsid w:val="00073BAB"/>
    <w:rsid w:val="00074100"/>
    <w:rsid w:val="0007439A"/>
    <w:rsid w:val="00074DE3"/>
    <w:rsid w:val="000761E1"/>
    <w:rsid w:val="0007688D"/>
    <w:rsid w:val="0008159E"/>
    <w:rsid w:val="00082A8F"/>
    <w:rsid w:val="00082AE8"/>
    <w:rsid w:val="0008321F"/>
    <w:rsid w:val="0008353F"/>
    <w:rsid w:val="000845FC"/>
    <w:rsid w:val="00084A04"/>
    <w:rsid w:val="000852B1"/>
    <w:rsid w:val="00086E93"/>
    <w:rsid w:val="00087A1D"/>
    <w:rsid w:val="0009038B"/>
    <w:rsid w:val="000921A9"/>
    <w:rsid w:val="00092C21"/>
    <w:rsid w:val="00094EC0"/>
    <w:rsid w:val="00096E0B"/>
    <w:rsid w:val="00096EBB"/>
    <w:rsid w:val="000A1674"/>
    <w:rsid w:val="000A2C73"/>
    <w:rsid w:val="000A4326"/>
    <w:rsid w:val="000A51AA"/>
    <w:rsid w:val="000A51B8"/>
    <w:rsid w:val="000A7375"/>
    <w:rsid w:val="000A7512"/>
    <w:rsid w:val="000A7843"/>
    <w:rsid w:val="000A7A24"/>
    <w:rsid w:val="000B101F"/>
    <w:rsid w:val="000B264B"/>
    <w:rsid w:val="000B313A"/>
    <w:rsid w:val="000B4B20"/>
    <w:rsid w:val="000B4BD5"/>
    <w:rsid w:val="000B4DE5"/>
    <w:rsid w:val="000B6437"/>
    <w:rsid w:val="000B7ECC"/>
    <w:rsid w:val="000C0455"/>
    <w:rsid w:val="000C0C33"/>
    <w:rsid w:val="000C164B"/>
    <w:rsid w:val="000C5621"/>
    <w:rsid w:val="000C5655"/>
    <w:rsid w:val="000C6D20"/>
    <w:rsid w:val="000D1E5B"/>
    <w:rsid w:val="000D2281"/>
    <w:rsid w:val="000D2BA6"/>
    <w:rsid w:val="000D4172"/>
    <w:rsid w:val="000D5BA7"/>
    <w:rsid w:val="000D6AF0"/>
    <w:rsid w:val="000D75CF"/>
    <w:rsid w:val="000D7FEC"/>
    <w:rsid w:val="000E1F03"/>
    <w:rsid w:val="000E2C3C"/>
    <w:rsid w:val="000E4647"/>
    <w:rsid w:val="000E4AC0"/>
    <w:rsid w:val="000E4C81"/>
    <w:rsid w:val="000E7025"/>
    <w:rsid w:val="000E75B8"/>
    <w:rsid w:val="000E7C69"/>
    <w:rsid w:val="000F05AF"/>
    <w:rsid w:val="000F13F9"/>
    <w:rsid w:val="000F145D"/>
    <w:rsid w:val="000F1CEB"/>
    <w:rsid w:val="000F4A59"/>
    <w:rsid w:val="000F5FE7"/>
    <w:rsid w:val="000F618B"/>
    <w:rsid w:val="000F6F78"/>
    <w:rsid w:val="000F71CC"/>
    <w:rsid w:val="000F7D13"/>
    <w:rsid w:val="0010033D"/>
    <w:rsid w:val="00100C9C"/>
    <w:rsid w:val="0010148A"/>
    <w:rsid w:val="00102AD6"/>
    <w:rsid w:val="001050F1"/>
    <w:rsid w:val="00105155"/>
    <w:rsid w:val="00106921"/>
    <w:rsid w:val="0010792D"/>
    <w:rsid w:val="001079B3"/>
    <w:rsid w:val="00107ADA"/>
    <w:rsid w:val="00111192"/>
    <w:rsid w:val="00113202"/>
    <w:rsid w:val="00113D0D"/>
    <w:rsid w:val="001213F0"/>
    <w:rsid w:val="00122241"/>
    <w:rsid w:val="00122D8F"/>
    <w:rsid w:val="0012528A"/>
    <w:rsid w:val="00126D6A"/>
    <w:rsid w:val="00133948"/>
    <w:rsid w:val="00133F00"/>
    <w:rsid w:val="0013496F"/>
    <w:rsid w:val="00135843"/>
    <w:rsid w:val="00136BE5"/>
    <w:rsid w:val="00137512"/>
    <w:rsid w:val="00137DE5"/>
    <w:rsid w:val="0014238E"/>
    <w:rsid w:val="0014270A"/>
    <w:rsid w:val="00142CBF"/>
    <w:rsid w:val="001430E6"/>
    <w:rsid w:val="001437D8"/>
    <w:rsid w:val="00143C22"/>
    <w:rsid w:val="001444BA"/>
    <w:rsid w:val="00144898"/>
    <w:rsid w:val="00150036"/>
    <w:rsid w:val="001504AC"/>
    <w:rsid w:val="00150F48"/>
    <w:rsid w:val="00151A48"/>
    <w:rsid w:val="0015211C"/>
    <w:rsid w:val="001523C5"/>
    <w:rsid w:val="00152BDE"/>
    <w:rsid w:val="001540A1"/>
    <w:rsid w:val="00154393"/>
    <w:rsid w:val="001546E8"/>
    <w:rsid w:val="00154902"/>
    <w:rsid w:val="001557A6"/>
    <w:rsid w:val="00156479"/>
    <w:rsid w:val="001605C7"/>
    <w:rsid w:val="0016109A"/>
    <w:rsid w:val="001628B9"/>
    <w:rsid w:val="0016352E"/>
    <w:rsid w:val="001640AF"/>
    <w:rsid w:val="00164849"/>
    <w:rsid w:val="00165251"/>
    <w:rsid w:val="0016590F"/>
    <w:rsid w:val="00166A25"/>
    <w:rsid w:val="001673A8"/>
    <w:rsid w:val="0017101F"/>
    <w:rsid w:val="0017144B"/>
    <w:rsid w:val="001718C5"/>
    <w:rsid w:val="0017196A"/>
    <w:rsid w:val="0017258E"/>
    <w:rsid w:val="00172D29"/>
    <w:rsid w:val="00173339"/>
    <w:rsid w:val="0017336B"/>
    <w:rsid w:val="001734D5"/>
    <w:rsid w:val="00173523"/>
    <w:rsid w:val="001754D3"/>
    <w:rsid w:val="00175BB4"/>
    <w:rsid w:val="00176144"/>
    <w:rsid w:val="001768B1"/>
    <w:rsid w:val="00176EF9"/>
    <w:rsid w:val="001774C0"/>
    <w:rsid w:val="001775AE"/>
    <w:rsid w:val="00177AA7"/>
    <w:rsid w:val="00181449"/>
    <w:rsid w:val="00182388"/>
    <w:rsid w:val="001824EC"/>
    <w:rsid w:val="00185A23"/>
    <w:rsid w:val="00186138"/>
    <w:rsid w:val="00186168"/>
    <w:rsid w:val="00190847"/>
    <w:rsid w:val="00191992"/>
    <w:rsid w:val="00192189"/>
    <w:rsid w:val="0019226E"/>
    <w:rsid w:val="00193EB0"/>
    <w:rsid w:val="00194A5B"/>
    <w:rsid w:val="0019598F"/>
    <w:rsid w:val="0019621B"/>
    <w:rsid w:val="001966FB"/>
    <w:rsid w:val="00197619"/>
    <w:rsid w:val="001A17AA"/>
    <w:rsid w:val="001A5785"/>
    <w:rsid w:val="001A633A"/>
    <w:rsid w:val="001A7A5D"/>
    <w:rsid w:val="001B02A8"/>
    <w:rsid w:val="001B1982"/>
    <w:rsid w:val="001B27DD"/>
    <w:rsid w:val="001B317D"/>
    <w:rsid w:val="001B33DE"/>
    <w:rsid w:val="001B39D1"/>
    <w:rsid w:val="001B4C6F"/>
    <w:rsid w:val="001B4FBB"/>
    <w:rsid w:val="001B506F"/>
    <w:rsid w:val="001B68DB"/>
    <w:rsid w:val="001B759D"/>
    <w:rsid w:val="001B78E2"/>
    <w:rsid w:val="001B7C24"/>
    <w:rsid w:val="001C01C8"/>
    <w:rsid w:val="001C10C7"/>
    <w:rsid w:val="001C26A8"/>
    <w:rsid w:val="001C304A"/>
    <w:rsid w:val="001C40D8"/>
    <w:rsid w:val="001C5C18"/>
    <w:rsid w:val="001C5FFC"/>
    <w:rsid w:val="001C7F6B"/>
    <w:rsid w:val="001D02A5"/>
    <w:rsid w:val="001D04C7"/>
    <w:rsid w:val="001D12DC"/>
    <w:rsid w:val="001D1913"/>
    <w:rsid w:val="001D234A"/>
    <w:rsid w:val="001D2B37"/>
    <w:rsid w:val="001D3810"/>
    <w:rsid w:val="001D44D6"/>
    <w:rsid w:val="001D4F87"/>
    <w:rsid w:val="001D60B9"/>
    <w:rsid w:val="001D634F"/>
    <w:rsid w:val="001E04FA"/>
    <w:rsid w:val="001E1945"/>
    <w:rsid w:val="001E1A4A"/>
    <w:rsid w:val="001E1EE8"/>
    <w:rsid w:val="001E39D8"/>
    <w:rsid w:val="001E5CE5"/>
    <w:rsid w:val="001F3645"/>
    <w:rsid w:val="001F4623"/>
    <w:rsid w:val="001F5088"/>
    <w:rsid w:val="00200D76"/>
    <w:rsid w:val="002012D2"/>
    <w:rsid w:val="00202469"/>
    <w:rsid w:val="00202978"/>
    <w:rsid w:val="00202AA2"/>
    <w:rsid w:val="0020384A"/>
    <w:rsid w:val="00205B1B"/>
    <w:rsid w:val="00206996"/>
    <w:rsid w:val="00206FFC"/>
    <w:rsid w:val="0020791F"/>
    <w:rsid w:val="0020792B"/>
    <w:rsid w:val="00207A7E"/>
    <w:rsid w:val="00213FA3"/>
    <w:rsid w:val="0021628E"/>
    <w:rsid w:val="00216EE7"/>
    <w:rsid w:val="00221498"/>
    <w:rsid w:val="00221548"/>
    <w:rsid w:val="00223803"/>
    <w:rsid w:val="00224ABF"/>
    <w:rsid w:val="00225B63"/>
    <w:rsid w:val="00226E04"/>
    <w:rsid w:val="002300CE"/>
    <w:rsid w:val="002308E9"/>
    <w:rsid w:val="002309F3"/>
    <w:rsid w:val="00230C3D"/>
    <w:rsid w:val="00231CF7"/>
    <w:rsid w:val="002335D4"/>
    <w:rsid w:val="00233CB8"/>
    <w:rsid w:val="00234716"/>
    <w:rsid w:val="002353F4"/>
    <w:rsid w:val="002354DA"/>
    <w:rsid w:val="00235E43"/>
    <w:rsid w:val="002377E4"/>
    <w:rsid w:val="002379A0"/>
    <w:rsid w:val="00240063"/>
    <w:rsid w:val="00240AB2"/>
    <w:rsid w:val="00240B9F"/>
    <w:rsid w:val="002418F7"/>
    <w:rsid w:val="002419D1"/>
    <w:rsid w:val="00242D71"/>
    <w:rsid w:val="00243328"/>
    <w:rsid w:val="00244BCF"/>
    <w:rsid w:val="00245DEF"/>
    <w:rsid w:val="00247502"/>
    <w:rsid w:val="00250F38"/>
    <w:rsid w:val="00254A8F"/>
    <w:rsid w:val="00256BD3"/>
    <w:rsid w:val="00260603"/>
    <w:rsid w:val="0026130B"/>
    <w:rsid w:val="002632DA"/>
    <w:rsid w:val="0026569C"/>
    <w:rsid w:val="002676FA"/>
    <w:rsid w:val="00267836"/>
    <w:rsid w:val="002707A1"/>
    <w:rsid w:val="00270EB0"/>
    <w:rsid w:val="0027103C"/>
    <w:rsid w:val="00271FE0"/>
    <w:rsid w:val="0027365B"/>
    <w:rsid w:val="0027391E"/>
    <w:rsid w:val="00273921"/>
    <w:rsid w:val="00274CBE"/>
    <w:rsid w:val="002763C4"/>
    <w:rsid w:val="00276792"/>
    <w:rsid w:val="00280404"/>
    <w:rsid w:val="00281F3B"/>
    <w:rsid w:val="002834D0"/>
    <w:rsid w:val="00283606"/>
    <w:rsid w:val="00285B16"/>
    <w:rsid w:val="00285D3C"/>
    <w:rsid w:val="00287972"/>
    <w:rsid w:val="00290519"/>
    <w:rsid w:val="00291FEC"/>
    <w:rsid w:val="00292E18"/>
    <w:rsid w:val="00294D65"/>
    <w:rsid w:val="002967D0"/>
    <w:rsid w:val="00297BC2"/>
    <w:rsid w:val="00297F7A"/>
    <w:rsid w:val="002A0788"/>
    <w:rsid w:val="002A21A0"/>
    <w:rsid w:val="002A234E"/>
    <w:rsid w:val="002A33AE"/>
    <w:rsid w:val="002A5578"/>
    <w:rsid w:val="002A5EE6"/>
    <w:rsid w:val="002A626F"/>
    <w:rsid w:val="002A77B3"/>
    <w:rsid w:val="002A7DFB"/>
    <w:rsid w:val="002B0155"/>
    <w:rsid w:val="002B19C4"/>
    <w:rsid w:val="002B2A61"/>
    <w:rsid w:val="002B2C3A"/>
    <w:rsid w:val="002B4033"/>
    <w:rsid w:val="002B6B91"/>
    <w:rsid w:val="002C011F"/>
    <w:rsid w:val="002C0129"/>
    <w:rsid w:val="002C34F2"/>
    <w:rsid w:val="002C549A"/>
    <w:rsid w:val="002C5ACF"/>
    <w:rsid w:val="002C606E"/>
    <w:rsid w:val="002C75E0"/>
    <w:rsid w:val="002D03E8"/>
    <w:rsid w:val="002D10F6"/>
    <w:rsid w:val="002D1398"/>
    <w:rsid w:val="002D1646"/>
    <w:rsid w:val="002D4882"/>
    <w:rsid w:val="002D6876"/>
    <w:rsid w:val="002D72F8"/>
    <w:rsid w:val="002D7356"/>
    <w:rsid w:val="002E0747"/>
    <w:rsid w:val="002E0FEA"/>
    <w:rsid w:val="002E14ED"/>
    <w:rsid w:val="002E35AE"/>
    <w:rsid w:val="002E534E"/>
    <w:rsid w:val="002E57B7"/>
    <w:rsid w:val="002E62B8"/>
    <w:rsid w:val="002E6EA7"/>
    <w:rsid w:val="002E71AA"/>
    <w:rsid w:val="002E7E43"/>
    <w:rsid w:val="002F0BDA"/>
    <w:rsid w:val="002F0FF7"/>
    <w:rsid w:val="002F220E"/>
    <w:rsid w:val="002F2266"/>
    <w:rsid w:val="002F643D"/>
    <w:rsid w:val="002F7E8F"/>
    <w:rsid w:val="00301538"/>
    <w:rsid w:val="003021A3"/>
    <w:rsid w:val="003028B3"/>
    <w:rsid w:val="00305F75"/>
    <w:rsid w:val="003063AC"/>
    <w:rsid w:val="00307455"/>
    <w:rsid w:val="0030769E"/>
    <w:rsid w:val="00310187"/>
    <w:rsid w:val="00312AA5"/>
    <w:rsid w:val="00313841"/>
    <w:rsid w:val="00313CA2"/>
    <w:rsid w:val="003160ED"/>
    <w:rsid w:val="0031625C"/>
    <w:rsid w:val="0031664C"/>
    <w:rsid w:val="003170AF"/>
    <w:rsid w:val="00317404"/>
    <w:rsid w:val="00317FA7"/>
    <w:rsid w:val="00321D29"/>
    <w:rsid w:val="003241A4"/>
    <w:rsid w:val="00326EA2"/>
    <w:rsid w:val="003273BD"/>
    <w:rsid w:val="00330088"/>
    <w:rsid w:val="00330F55"/>
    <w:rsid w:val="00332153"/>
    <w:rsid w:val="00332A71"/>
    <w:rsid w:val="00333011"/>
    <w:rsid w:val="003351C6"/>
    <w:rsid w:val="003351C7"/>
    <w:rsid w:val="003354F6"/>
    <w:rsid w:val="00335852"/>
    <w:rsid w:val="00341C1B"/>
    <w:rsid w:val="0034245A"/>
    <w:rsid w:val="00342890"/>
    <w:rsid w:val="00350DE8"/>
    <w:rsid w:val="003516BF"/>
    <w:rsid w:val="00352543"/>
    <w:rsid w:val="003540CE"/>
    <w:rsid w:val="00354443"/>
    <w:rsid w:val="0035540F"/>
    <w:rsid w:val="00357E5C"/>
    <w:rsid w:val="00362B91"/>
    <w:rsid w:val="00366968"/>
    <w:rsid w:val="00366F40"/>
    <w:rsid w:val="00366F52"/>
    <w:rsid w:val="00371886"/>
    <w:rsid w:val="00372F61"/>
    <w:rsid w:val="00373B4F"/>
    <w:rsid w:val="00374879"/>
    <w:rsid w:val="003777E1"/>
    <w:rsid w:val="00377EE2"/>
    <w:rsid w:val="003811D1"/>
    <w:rsid w:val="00381A95"/>
    <w:rsid w:val="00381D24"/>
    <w:rsid w:val="0038446A"/>
    <w:rsid w:val="00384C16"/>
    <w:rsid w:val="003861FD"/>
    <w:rsid w:val="00386912"/>
    <w:rsid w:val="003874B0"/>
    <w:rsid w:val="00387775"/>
    <w:rsid w:val="0038788F"/>
    <w:rsid w:val="00391248"/>
    <w:rsid w:val="0039266F"/>
    <w:rsid w:val="003929C2"/>
    <w:rsid w:val="00393947"/>
    <w:rsid w:val="0039459A"/>
    <w:rsid w:val="003949A8"/>
    <w:rsid w:val="003955D2"/>
    <w:rsid w:val="00395EA2"/>
    <w:rsid w:val="0039631A"/>
    <w:rsid w:val="00396C2A"/>
    <w:rsid w:val="00397A5F"/>
    <w:rsid w:val="00397FE8"/>
    <w:rsid w:val="003A003E"/>
    <w:rsid w:val="003A164C"/>
    <w:rsid w:val="003A2103"/>
    <w:rsid w:val="003A2D7A"/>
    <w:rsid w:val="003A3195"/>
    <w:rsid w:val="003A4226"/>
    <w:rsid w:val="003A5459"/>
    <w:rsid w:val="003A65D6"/>
    <w:rsid w:val="003A6F12"/>
    <w:rsid w:val="003A76F6"/>
    <w:rsid w:val="003B04E8"/>
    <w:rsid w:val="003B2CBD"/>
    <w:rsid w:val="003B2DC5"/>
    <w:rsid w:val="003B4719"/>
    <w:rsid w:val="003B4C23"/>
    <w:rsid w:val="003C1128"/>
    <w:rsid w:val="003C1576"/>
    <w:rsid w:val="003C1BF6"/>
    <w:rsid w:val="003C4B62"/>
    <w:rsid w:val="003C5A14"/>
    <w:rsid w:val="003C613A"/>
    <w:rsid w:val="003C74C6"/>
    <w:rsid w:val="003D59FB"/>
    <w:rsid w:val="003D7971"/>
    <w:rsid w:val="003D7A09"/>
    <w:rsid w:val="003E0EAF"/>
    <w:rsid w:val="003E2035"/>
    <w:rsid w:val="003E3A93"/>
    <w:rsid w:val="003E3C33"/>
    <w:rsid w:val="003E46BA"/>
    <w:rsid w:val="003E4C26"/>
    <w:rsid w:val="003E534F"/>
    <w:rsid w:val="003F02AA"/>
    <w:rsid w:val="003F1A96"/>
    <w:rsid w:val="003F2E5F"/>
    <w:rsid w:val="003F3F64"/>
    <w:rsid w:val="003F43A1"/>
    <w:rsid w:val="003F47A5"/>
    <w:rsid w:val="003F708E"/>
    <w:rsid w:val="0040020A"/>
    <w:rsid w:val="00401E9C"/>
    <w:rsid w:val="00404B7A"/>
    <w:rsid w:val="004051F8"/>
    <w:rsid w:val="0040571C"/>
    <w:rsid w:val="00410E96"/>
    <w:rsid w:val="00411835"/>
    <w:rsid w:val="0041202A"/>
    <w:rsid w:val="00414436"/>
    <w:rsid w:val="00414CE3"/>
    <w:rsid w:val="00415B7D"/>
    <w:rsid w:val="00415DA5"/>
    <w:rsid w:val="00416EC9"/>
    <w:rsid w:val="0041736D"/>
    <w:rsid w:val="00417AB8"/>
    <w:rsid w:val="00417C44"/>
    <w:rsid w:val="004218A9"/>
    <w:rsid w:val="004240F1"/>
    <w:rsid w:val="00424A4D"/>
    <w:rsid w:val="004255E4"/>
    <w:rsid w:val="00425DCC"/>
    <w:rsid w:val="00425F31"/>
    <w:rsid w:val="00426381"/>
    <w:rsid w:val="004306E2"/>
    <w:rsid w:val="004307A0"/>
    <w:rsid w:val="00430E5D"/>
    <w:rsid w:val="00431C4A"/>
    <w:rsid w:val="00431C9F"/>
    <w:rsid w:val="00437C94"/>
    <w:rsid w:val="00440383"/>
    <w:rsid w:val="00440741"/>
    <w:rsid w:val="004426B2"/>
    <w:rsid w:val="0044316A"/>
    <w:rsid w:val="00444E8D"/>
    <w:rsid w:val="00446292"/>
    <w:rsid w:val="0044717D"/>
    <w:rsid w:val="00447424"/>
    <w:rsid w:val="00447C69"/>
    <w:rsid w:val="004518B7"/>
    <w:rsid w:val="0045245B"/>
    <w:rsid w:val="00453C55"/>
    <w:rsid w:val="004566A1"/>
    <w:rsid w:val="00457B4C"/>
    <w:rsid w:val="004615E9"/>
    <w:rsid w:val="004634F5"/>
    <w:rsid w:val="00467DB2"/>
    <w:rsid w:val="00467E87"/>
    <w:rsid w:val="00470230"/>
    <w:rsid w:val="00471470"/>
    <w:rsid w:val="00471D22"/>
    <w:rsid w:val="00471E9E"/>
    <w:rsid w:val="00473BB8"/>
    <w:rsid w:val="004750FA"/>
    <w:rsid w:val="00475B0A"/>
    <w:rsid w:val="00477AB1"/>
    <w:rsid w:val="00481826"/>
    <w:rsid w:val="00481ACF"/>
    <w:rsid w:val="0048275F"/>
    <w:rsid w:val="00482BB1"/>
    <w:rsid w:val="00482DAF"/>
    <w:rsid w:val="00485261"/>
    <w:rsid w:val="00490F82"/>
    <w:rsid w:val="004920F8"/>
    <w:rsid w:val="004926D1"/>
    <w:rsid w:val="00492C90"/>
    <w:rsid w:val="00492E58"/>
    <w:rsid w:val="00494062"/>
    <w:rsid w:val="004947AB"/>
    <w:rsid w:val="00494B51"/>
    <w:rsid w:val="00495515"/>
    <w:rsid w:val="00497C0D"/>
    <w:rsid w:val="004A0F7C"/>
    <w:rsid w:val="004A11F8"/>
    <w:rsid w:val="004A3684"/>
    <w:rsid w:val="004A406C"/>
    <w:rsid w:val="004A4C90"/>
    <w:rsid w:val="004A6079"/>
    <w:rsid w:val="004A6AA6"/>
    <w:rsid w:val="004B1022"/>
    <w:rsid w:val="004B22B7"/>
    <w:rsid w:val="004B3078"/>
    <w:rsid w:val="004B3D61"/>
    <w:rsid w:val="004B4712"/>
    <w:rsid w:val="004B4DBB"/>
    <w:rsid w:val="004B5D66"/>
    <w:rsid w:val="004B69C8"/>
    <w:rsid w:val="004B6B69"/>
    <w:rsid w:val="004B70F9"/>
    <w:rsid w:val="004C0A70"/>
    <w:rsid w:val="004C0DF3"/>
    <w:rsid w:val="004C2349"/>
    <w:rsid w:val="004C32B9"/>
    <w:rsid w:val="004C60A6"/>
    <w:rsid w:val="004C6830"/>
    <w:rsid w:val="004C7E73"/>
    <w:rsid w:val="004D11F0"/>
    <w:rsid w:val="004D1961"/>
    <w:rsid w:val="004D1B6A"/>
    <w:rsid w:val="004D1FCF"/>
    <w:rsid w:val="004D4B44"/>
    <w:rsid w:val="004D56D0"/>
    <w:rsid w:val="004D6749"/>
    <w:rsid w:val="004D6FB4"/>
    <w:rsid w:val="004E2C64"/>
    <w:rsid w:val="004E3BE7"/>
    <w:rsid w:val="004E4018"/>
    <w:rsid w:val="004E59D1"/>
    <w:rsid w:val="004E60ED"/>
    <w:rsid w:val="004E6B8F"/>
    <w:rsid w:val="004E6C50"/>
    <w:rsid w:val="004E77B6"/>
    <w:rsid w:val="004F01F1"/>
    <w:rsid w:val="004F084E"/>
    <w:rsid w:val="004F1402"/>
    <w:rsid w:val="004F15F0"/>
    <w:rsid w:val="004F4207"/>
    <w:rsid w:val="004F5090"/>
    <w:rsid w:val="004F50C2"/>
    <w:rsid w:val="004F5263"/>
    <w:rsid w:val="004F5E4C"/>
    <w:rsid w:val="004F7092"/>
    <w:rsid w:val="005006B1"/>
    <w:rsid w:val="005007EB"/>
    <w:rsid w:val="005049D1"/>
    <w:rsid w:val="005058C0"/>
    <w:rsid w:val="00505A7E"/>
    <w:rsid w:val="00506BFB"/>
    <w:rsid w:val="00506D7A"/>
    <w:rsid w:val="00507621"/>
    <w:rsid w:val="0051099E"/>
    <w:rsid w:val="00510AD8"/>
    <w:rsid w:val="00511903"/>
    <w:rsid w:val="005137D0"/>
    <w:rsid w:val="00513F23"/>
    <w:rsid w:val="00514FB0"/>
    <w:rsid w:val="00515622"/>
    <w:rsid w:val="00515EE7"/>
    <w:rsid w:val="00517C64"/>
    <w:rsid w:val="00522072"/>
    <w:rsid w:val="00523ADE"/>
    <w:rsid w:val="0052591A"/>
    <w:rsid w:val="00526D0E"/>
    <w:rsid w:val="0053243C"/>
    <w:rsid w:val="00534151"/>
    <w:rsid w:val="005359F4"/>
    <w:rsid w:val="00537224"/>
    <w:rsid w:val="00537B89"/>
    <w:rsid w:val="00537F4D"/>
    <w:rsid w:val="00541012"/>
    <w:rsid w:val="00543287"/>
    <w:rsid w:val="00543B5D"/>
    <w:rsid w:val="00544C39"/>
    <w:rsid w:val="005458A0"/>
    <w:rsid w:val="005463B1"/>
    <w:rsid w:val="00546747"/>
    <w:rsid w:val="00546926"/>
    <w:rsid w:val="005472AE"/>
    <w:rsid w:val="005477CF"/>
    <w:rsid w:val="00550620"/>
    <w:rsid w:val="00551A4D"/>
    <w:rsid w:val="00551BB1"/>
    <w:rsid w:val="00551BE6"/>
    <w:rsid w:val="00551C8C"/>
    <w:rsid w:val="00551D34"/>
    <w:rsid w:val="00551E41"/>
    <w:rsid w:val="00552DCD"/>
    <w:rsid w:val="005532B9"/>
    <w:rsid w:val="005533DD"/>
    <w:rsid w:val="00556007"/>
    <w:rsid w:val="005566E1"/>
    <w:rsid w:val="00557366"/>
    <w:rsid w:val="00557591"/>
    <w:rsid w:val="005711AC"/>
    <w:rsid w:val="00575163"/>
    <w:rsid w:val="00575EF0"/>
    <w:rsid w:val="005777CD"/>
    <w:rsid w:val="005800E8"/>
    <w:rsid w:val="00583076"/>
    <w:rsid w:val="005839B3"/>
    <w:rsid w:val="00590A24"/>
    <w:rsid w:val="00592179"/>
    <w:rsid w:val="005924AC"/>
    <w:rsid w:val="0059290E"/>
    <w:rsid w:val="00592C66"/>
    <w:rsid w:val="005934DB"/>
    <w:rsid w:val="0059355D"/>
    <w:rsid w:val="005958D5"/>
    <w:rsid w:val="00596F70"/>
    <w:rsid w:val="00597849"/>
    <w:rsid w:val="0059784A"/>
    <w:rsid w:val="005A0826"/>
    <w:rsid w:val="005A3150"/>
    <w:rsid w:val="005A5B50"/>
    <w:rsid w:val="005A6056"/>
    <w:rsid w:val="005B082D"/>
    <w:rsid w:val="005B0ABB"/>
    <w:rsid w:val="005B1976"/>
    <w:rsid w:val="005B2B79"/>
    <w:rsid w:val="005B4477"/>
    <w:rsid w:val="005B4A0C"/>
    <w:rsid w:val="005B5521"/>
    <w:rsid w:val="005B6009"/>
    <w:rsid w:val="005B6C86"/>
    <w:rsid w:val="005B7B14"/>
    <w:rsid w:val="005C1609"/>
    <w:rsid w:val="005C291E"/>
    <w:rsid w:val="005C3934"/>
    <w:rsid w:val="005C4572"/>
    <w:rsid w:val="005C6DCF"/>
    <w:rsid w:val="005D1311"/>
    <w:rsid w:val="005D1945"/>
    <w:rsid w:val="005D22B5"/>
    <w:rsid w:val="005D4AE6"/>
    <w:rsid w:val="005D4FB0"/>
    <w:rsid w:val="005D587B"/>
    <w:rsid w:val="005D7EA9"/>
    <w:rsid w:val="005E1E41"/>
    <w:rsid w:val="005E47C4"/>
    <w:rsid w:val="005E48C3"/>
    <w:rsid w:val="005E4D3C"/>
    <w:rsid w:val="005E63FF"/>
    <w:rsid w:val="005F004E"/>
    <w:rsid w:val="005F0515"/>
    <w:rsid w:val="005F34AC"/>
    <w:rsid w:val="005F3D6B"/>
    <w:rsid w:val="005F5BCB"/>
    <w:rsid w:val="005F6C67"/>
    <w:rsid w:val="00601CE8"/>
    <w:rsid w:val="00603DEA"/>
    <w:rsid w:val="006071D9"/>
    <w:rsid w:val="0061073A"/>
    <w:rsid w:val="00610C4A"/>
    <w:rsid w:val="00610EBF"/>
    <w:rsid w:val="0061163A"/>
    <w:rsid w:val="00612256"/>
    <w:rsid w:val="00613008"/>
    <w:rsid w:val="0061351D"/>
    <w:rsid w:val="00615104"/>
    <w:rsid w:val="00615807"/>
    <w:rsid w:val="006159BE"/>
    <w:rsid w:val="006165F1"/>
    <w:rsid w:val="00617857"/>
    <w:rsid w:val="00620F14"/>
    <w:rsid w:val="00623800"/>
    <w:rsid w:val="00623952"/>
    <w:rsid w:val="0062447B"/>
    <w:rsid w:val="00625054"/>
    <w:rsid w:val="006254DA"/>
    <w:rsid w:val="006255BF"/>
    <w:rsid w:val="006262C5"/>
    <w:rsid w:val="0062756D"/>
    <w:rsid w:val="00631C82"/>
    <w:rsid w:val="00632D33"/>
    <w:rsid w:val="00632DF1"/>
    <w:rsid w:val="006333EE"/>
    <w:rsid w:val="00634B7D"/>
    <w:rsid w:val="00634D9C"/>
    <w:rsid w:val="00634E7C"/>
    <w:rsid w:val="0063533B"/>
    <w:rsid w:val="00637E83"/>
    <w:rsid w:val="00641011"/>
    <w:rsid w:val="00643906"/>
    <w:rsid w:val="00644555"/>
    <w:rsid w:val="00644D60"/>
    <w:rsid w:val="0064765C"/>
    <w:rsid w:val="00647A2D"/>
    <w:rsid w:val="00650142"/>
    <w:rsid w:val="00651816"/>
    <w:rsid w:val="00653AC3"/>
    <w:rsid w:val="00654376"/>
    <w:rsid w:val="00655458"/>
    <w:rsid w:val="006617A6"/>
    <w:rsid w:val="00661933"/>
    <w:rsid w:val="00661D54"/>
    <w:rsid w:val="006620F8"/>
    <w:rsid w:val="0066328D"/>
    <w:rsid w:val="00663E88"/>
    <w:rsid w:val="00664117"/>
    <w:rsid w:val="00664E36"/>
    <w:rsid w:val="00665A57"/>
    <w:rsid w:val="0066742C"/>
    <w:rsid w:val="006717B2"/>
    <w:rsid w:val="00674470"/>
    <w:rsid w:val="006768D5"/>
    <w:rsid w:val="00676AEA"/>
    <w:rsid w:val="00680DEC"/>
    <w:rsid w:val="006817C6"/>
    <w:rsid w:val="0068256A"/>
    <w:rsid w:val="00682710"/>
    <w:rsid w:val="00682F52"/>
    <w:rsid w:val="006839D0"/>
    <w:rsid w:val="00684A35"/>
    <w:rsid w:val="006863FF"/>
    <w:rsid w:val="006864C5"/>
    <w:rsid w:val="00687A02"/>
    <w:rsid w:val="00691C10"/>
    <w:rsid w:val="006926D7"/>
    <w:rsid w:val="0069410E"/>
    <w:rsid w:val="00695AD9"/>
    <w:rsid w:val="00695E0F"/>
    <w:rsid w:val="00696BF8"/>
    <w:rsid w:val="00697005"/>
    <w:rsid w:val="006A0A90"/>
    <w:rsid w:val="006A0F2D"/>
    <w:rsid w:val="006A128D"/>
    <w:rsid w:val="006A1F52"/>
    <w:rsid w:val="006A2499"/>
    <w:rsid w:val="006A2822"/>
    <w:rsid w:val="006A3343"/>
    <w:rsid w:val="006A6BB0"/>
    <w:rsid w:val="006A6E50"/>
    <w:rsid w:val="006A76E9"/>
    <w:rsid w:val="006B1AF9"/>
    <w:rsid w:val="006B21B0"/>
    <w:rsid w:val="006B26E7"/>
    <w:rsid w:val="006B2E54"/>
    <w:rsid w:val="006B3B37"/>
    <w:rsid w:val="006B3B83"/>
    <w:rsid w:val="006B4357"/>
    <w:rsid w:val="006B5C02"/>
    <w:rsid w:val="006B6055"/>
    <w:rsid w:val="006B6300"/>
    <w:rsid w:val="006B6CF7"/>
    <w:rsid w:val="006B6F8A"/>
    <w:rsid w:val="006B700F"/>
    <w:rsid w:val="006B71DC"/>
    <w:rsid w:val="006B7E23"/>
    <w:rsid w:val="006C31D3"/>
    <w:rsid w:val="006C63FF"/>
    <w:rsid w:val="006C6669"/>
    <w:rsid w:val="006C6F0E"/>
    <w:rsid w:val="006D07AE"/>
    <w:rsid w:val="006D099D"/>
    <w:rsid w:val="006D0A53"/>
    <w:rsid w:val="006D225A"/>
    <w:rsid w:val="006D2530"/>
    <w:rsid w:val="006D59CA"/>
    <w:rsid w:val="006D5A74"/>
    <w:rsid w:val="006D65AE"/>
    <w:rsid w:val="006E2A30"/>
    <w:rsid w:val="006E38B5"/>
    <w:rsid w:val="006E3EF1"/>
    <w:rsid w:val="006E4936"/>
    <w:rsid w:val="006E57B8"/>
    <w:rsid w:val="006E6160"/>
    <w:rsid w:val="006E6F37"/>
    <w:rsid w:val="006F109B"/>
    <w:rsid w:val="006F1228"/>
    <w:rsid w:val="006F2A6E"/>
    <w:rsid w:val="006F300C"/>
    <w:rsid w:val="006F4A4E"/>
    <w:rsid w:val="006F5939"/>
    <w:rsid w:val="006F5DAB"/>
    <w:rsid w:val="006F6A95"/>
    <w:rsid w:val="006F77FF"/>
    <w:rsid w:val="00700E47"/>
    <w:rsid w:val="0070118B"/>
    <w:rsid w:val="0070130C"/>
    <w:rsid w:val="00704F46"/>
    <w:rsid w:val="00711C48"/>
    <w:rsid w:val="00712CBC"/>
    <w:rsid w:val="00712CC6"/>
    <w:rsid w:val="00720782"/>
    <w:rsid w:val="00721015"/>
    <w:rsid w:val="0072147F"/>
    <w:rsid w:val="007230B8"/>
    <w:rsid w:val="0072314B"/>
    <w:rsid w:val="007244D0"/>
    <w:rsid w:val="007246B4"/>
    <w:rsid w:val="00727AB5"/>
    <w:rsid w:val="00731184"/>
    <w:rsid w:val="00731C02"/>
    <w:rsid w:val="007336FA"/>
    <w:rsid w:val="00733C66"/>
    <w:rsid w:val="00734AA0"/>
    <w:rsid w:val="0073731A"/>
    <w:rsid w:val="00740D99"/>
    <w:rsid w:val="00741ABA"/>
    <w:rsid w:val="007421FD"/>
    <w:rsid w:val="00742B71"/>
    <w:rsid w:val="00742C9B"/>
    <w:rsid w:val="00742F20"/>
    <w:rsid w:val="00743329"/>
    <w:rsid w:val="00744405"/>
    <w:rsid w:val="0074598C"/>
    <w:rsid w:val="00746556"/>
    <w:rsid w:val="00747542"/>
    <w:rsid w:val="00750279"/>
    <w:rsid w:val="00750515"/>
    <w:rsid w:val="00752C66"/>
    <w:rsid w:val="00754066"/>
    <w:rsid w:val="00754C9F"/>
    <w:rsid w:val="00755457"/>
    <w:rsid w:val="007554A5"/>
    <w:rsid w:val="00755DA6"/>
    <w:rsid w:val="00757A11"/>
    <w:rsid w:val="00761004"/>
    <w:rsid w:val="007621BD"/>
    <w:rsid w:val="00762FD8"/>
    <w:rsid w:val="00764093"/>
    <w:rsid w:val="00765062"/>
    <w:rsid w:val="00765C1B"/>
    <w:rsid w:val="007678CD"/>
    <w:rsid w:val="00767A18"/>
    <w:rsid w:val="007704DB"/>
    <w:rsid w:val="007728F2"/>
    <w:rsid w:val="00774395"/>
    <w:rsid w:val="00774A0E"/>
    <w:rsid w:val="00776ABC"/>
    <w:rsid w:val="00777066"/>
    <w:rsid w:val="0077724E"/>
    <w:rsid w:val="007806E3"/>
    <w:rsid w:val="0078246B"/>
    <w:rsid w:val="007825AB"/>
    <w:rsid w:val="00783945"/>
    <w:rsid w:val="00785C35"/>
    <w:rsid w:val="00786BFF"/>
    <w:rsid w:val="007871FB"/>
    <w:rsid w:val="007914C3"/>
    <w:rsid w:val="007927BA"/>
    <w:rsid w:val="007930E0"/>
    <w:rsid w:val="00794CA7"/>
    <w:rsid w:val="007953C5"/>
    <w:rsid w:val="007979A2"/>
    <w:rsid w:val="007A1E09"/>
    <w:rsid w:val="007A2C4D"/>
    <w:rsid w:val="007A4AD2"/>
    <w:rsid w:val="007A4BE0"/>
    <w:rsid w:val="007A59CD"/>
    <w:rsid w:val="007A5B95"/>
    <w:rsid w:val="007A6AF8"/>
    <w:rsid w:val="007B121B"/>
    <w:rsid w:val="007B16B7"/>
    <w:rsid w:val="007B405B"/>
    <w:rsid w:val="007B40C9"/>
    <w:rsid w:val="007B5740"/>
    <w:rsid w:val="007C0E4C"/>
    <w:rsid w:val="007C1F06"/>
    <w:rsid w:val="007C3F57"/>
    <w:rsid w:val="007C45BF"/>
    <w:rsid w:val="007C53BB"/>
    <w:rsid w:val="007C70C3"/>
    <w:rsid w:val="007D3060"/>
    <w:rsid w:val="007D3A67"/>
    <w:rsid w:val="007D447C"/>
    <w:rsid w:val="007E115D"/>
    <w:rsid w:val="007E1696"/>
    <w:rsid w:val="007E37C6"/>
    <w:rsid w:val="007E47D5"/>
    <w:rsid w:val="007E5D60"/>
    <w:rsid w:val="007E7657"/>
    <w:rsid w:val="007F08FF"/>
    <w:rsid w:val="007F4648"/>
    <w:rsid w:val="007F76E1"/>
    <w:rsid w:val="00802A86"/>
    <w:rsid w:val="00803FAE"/>
    <w:rsid w:val="00805513"/>
    <w:rsid w:val="008055F1"/>
    <w:rsid w:val="008056EE"/>
    <w:rsid w:val="0080753C"/>
    <w:rsid w:val="008075BF"/>
    <w:rsid w:val="00807CA4"/>
    <w:rsid w:val="00807EA0"/>
    <w:rsid w:val="00807F8F"/>
    <w:rsid w:val="00812105"/>
    <w:rsid w:val="0081360E"/>
    <w:rsid w:val="00813F7B"/>
    <w:rsid w:val="0081536F"/>
    <w:rsid w:val="00815F3F"/>
    <w:rsid w:val="00816B00"/>
    <w:rsid w:val="00821F40"/>
    <w:rsid w:val="0082290D"/>
    <w:rsid w:val="008244E6"/>
    <w:rsid w:val="00824630"/>
    <w:rsid w:val="00827074"/>
    <w:rsid w:val="00830C8B"/>
    <w:rsid w:val="00831DD4"/>
    <w:rsid w:val="00831E1E"/>
    <w:rsid w:val="00831E5C"/>
    <w:rsid w:val="00834764"/>
    <w:rsid w:val="008348C5"/>
    <w:rsid w:val="00834A22"/>
    <w:rsid w:val="00836B6A"/>
    <w:rsid w:val="008418CE"/>
    <w:rsid w:val="0084283B"/>
    <w:rsid w:val="00843C35"/>
    <w:rsid w:val="008443A5"/>
    <w:rsid w:val="00845F14"/>
    <w:rsid w:val="008462D6"/>
    <w:rsid w:val="0084784F"/>
    <w:rsid w:val="008500EF"/>
    <w:rsid w:val="00853E54"/>
    <w:rsid w:val="00854551"/>
    <w:rsid w:val="00854D2D"/>
    <w:rsid w:val="00855659"/>
    <w:rsid w:val="008557F8"/>
    <w:rsid w:val="00855AFA"/>
    <w:rsid w:val="00857272"/>
    <w:rsid w:val="008577BA"/>
    <w:rsid w:val="008609AF"/>
    <w:rsid w:val="0086254A"/>
    <w:rsid w:val="00862794"/>
    <w:rsid w:val="008649D4"/>
    <w:rsid w:val="008651DE"/>
    <w:rsid w:val="00867247"/>
    <w:rsid w:val="008711B5"/>
    <w:rsid w:val="008720F1"/>
    <w:rsid w:val="008723F2"/>
    <w:rsid w:val="008724C7"/>
    <w:rsid w:val="00874651"/>
    <w:rsid w:val="008754E4"/>
    <w:rsid w:val="00875BBD"/>
    <w:rsid w:val="008771D0"/>
    <w:rsid w:val="00877B57"/>
    <w:rsid w:val="008808EE"/>
    <w:rsid w:val="0088202D"/>
    <w:rsid w:val="00883202"/>
    <w:rsid w:val="008839A2"/>
    <w:rsid w:val="00883A69"/>
    <w:rsid w:val="00886475"/>
    <w:rsid w:val="008864B7"/>
    <w:rsid w:val="00886554"/>
    <w:rsid w:val="008912DF"/>
    <w:rsid w:val="008913D5"/>
    <w:rsid w:val="008915C0"/>
    <w:rsid w:val="008919A4"/>
    <w:rsid w:val="00891F65"/>
    <w:rsid w:val="00893AC0"/>
    <w:rsid w:val="00893F40"/>
    <w:rsid w:val="00897D14"/>
    <w:rsid w:val="00897DDA"/>
    <w:rsid w:val="008A19CF"/>
    <w:rsid w:val="008A2106"/>
    <w:rsid w:val="008A42A9"/>
    <w:rsid w:val="008A5174"/>
    <w:rsid w:val="008A7F8E"/>
    <w:rsid w:val="008B1762"/>
    <w:rsid w:val="008B27FA"/>
    <w:rsid w:val="008B332E"/>
    <w:rsid w:val="008B3EF3"/>
    <w:rsid w:val="008B7E7E"/>
    <w:rsid w:val="008C0295"/>
    <w:rsid w:val="008C1A54"/>
    <w:rsid w:val="008C23C8"/>
    <w:rsid w:val="008C2FDA"/>
    <w:rsid w:val="008C4FD2"/>
    <w:rsid w:val="008C74F2"/>
    <w:rsid w:val="008D22E2"/>
    <w:rsid w:val="008D48A8"/>
    <w:rsid w:val="008D4A76"/>
    <w:rsid w:val="008D5965"/>
    <w:rsid w:val="008D64C9"/>
    <w:rsid w:val="008D7172"/>
    <w:rsid w:val="008E383B"/>
    <w:rsid w:val="008E39AD"/>
    <w:rsid w:val="008E6A3F"/>
    <w:rsid w:val="008E749E"/>
    <w:rsid w:val="008E75EF"/>
    <w:rsid w:val="008E7A1E"/>
    <w:rsid w:val="008E7F6F"/>
    <w:rsid w:val="008F1267"/>
    <w:rsid w:val="008F135C"/>
    <w:rsid w:val="008F2E41"/>
    <w:rsid w:val="008F2E7A"/>
    <w:rsid w:val="008F40FC"/>
    <w:rsid w:val="008F477B"/>
    <w:rsid w:val="008F483A"/>
    <w:rsid w:val="008F5885"/>
    <w:rsid w:val="008F674C"/>
    <w:rsid w:val="008F78C8"/>
    <w:rsid w:val="009020DF"/>
    <w:rsid w:val="00902698"/>
    <w:rsid w:val="00903324"/>
    <w:rsid w:val="00904182"/>
    <w:rsid w:val="009065FA"/>
    <w:rsid w:val="00910DA8"/>
    <w:rsid w:val="009112D2"/>
    <w:rsid w:val="0091179D"/>
    <w:rsid w:val="009119B8"/>
    <w:rsid w:val="009124D8"/>
    <w:rsid w:val="00912533"/>
    <w:rsid w:val="00912AD3"/>
    <w:rsid w:val="0091355C"/>
    <w:rsid w:val="00915915"/>
    <w:rsid w:val="0091649C"/>
    <w:rsid w:val="009175F1"/>
    <w:rsid w:val="009202F8"/>
    <w:rsid w:val="00920DE9"/>
    <w:rsid w:val="009210A5"/>
    <w:rsid w:val="00923CC4"/>
    <w:rsid w:val="009278AF"/>
    <w:rsid w:val="009316D5"/>
    <w:rsid w:val="0093250A"/>
    <w:rsid w:val="00933098"/>
    <w:rsid w:val="00935A83"/>
    <w:rsid w:val="009362C3"/>
    <w:rsid w:val="009364FE"/>
    <w:rsid w:val="00936A4A"/>
    <w:rsid w:val="00937329"/>
    <w:rsid w:val="009403C9"/>
    <w:rsid w:val="0094053F"/>
    <w:rsid w:val="00940FF9"/>
    <w:rsid w:val="009423F4"/>
    <w:rsid w:val="009424F6"/>
    <w:rsid w:val="009434A2"/>
    <w:rsid w:val="009443C8"/>
    <w:rsid w:val="00945862"/>
    <w:rsid w:val="00945AF3"/>
    <w:rsid w:val="00945E3D"/>
    <w:rsid w:val="009469E6"/>
    <w:rsid w:val="00946D24"/>
    <w:rsid w:val="0095222E"/>
    <w:rsid w:val="009543E4"/>
    <w:rsid w:val="009546CD"/>
    <w:rsid w:val="00957B1C"/>
    <w:rsid w:val="0096012B"/>
    <w:rsid w:val="00960A69"/>
    <w:rsid w:val="009610F9"/>
    <w:rsid w:val="009616DE"/>
    <w:rsid w:val="00961BA0"/>
    <w:rsid w:val="00962CCB"/>
    <w:rsid w:val="00962F6E"/>
    <w:rsid w:val="0096505B"/>
    <w:rsid w:val="0096596B"/>
    <w:rsid w:val="00966A78"/>
    <w:rsid w:val="00971C1D"/>
    <w:rsid w:val="00972B03"/>
    <w:rsid w:val="00973AA0"/>
    <w:rsid w:val="00974F5E"/>
    <w:rsid w:val="00975672"/>
    <w:rsid w:val="00975AEC"/>
    <w:rsid w:val="00980224"/>
    <w:rsid w:val="00980BD7"/>
    <w:rsid w:val="00980C88"/>
    <w:rsid w:val="0098163B"/>
    <w:rsid w:val="0098312C"/>
    <w:rsid w:val="00984E0A"/>
    <w:rsid w:val="00985A13"/>
    <w:rsid w:val="009860ED"/>
    <w:rsid w:val="009873FA"/>
    <w:rsid w:val="00990147"/>
    <w:rsid w:val="00992683"/>
    <w:rsid w:val="009946A7"/>
    <w:rsid w:val="00996101"/>
    <w:rsid w:val="009969FF"/>
    <w:rsid w:val="009970B7"/>
    <w:rsid w:val="009A0A04"/>
    <w:rsid w:val="009A1C1A"/>
    <w:rsid w:val="009A2583"/>
    <w:rsid w:val="009A43A3"/>
    <w:rsid w:val="009A44A3"/>
    <w:rsid w:val="009A515F"/>
    <w:rsid w:val="009A555B"/>
    <w:rsid w:val="009A687D"/>
    <w:rsid w:val="009A757C"/>
    <w:rsid w:val="009B08DA"/>
    <w:rsid w:val="009B40B8"/>
    <w:rsid w:val="009B4B66"/>
    <w:rsid w:val="009B6C8D"/>
    <w:rsid w:val="009B747D"/>
    <w:rsid w:val="009C068D"/>
    <w:rsid w:val="009C0B1B"/>
    <w:rsid w:val="009C3628"/>
    <w:rsid w:val="009C3D8C"/>
    <w:rsid w:val="009C4E4E"/>
    <w:rsid w:val="009C76C2"/>
    <w:rsid w:val="009C7E3F"/>
    <w:rsid w:val="009D0BA7"/>
    <w:rsid w:val="009D15DE"/>
    <w:rsid w:val="009D17C7"/>
    <w:rsid w:val="009D36CB"/>
    <w:rsid w:val="009E1996"/>
    <w:rsid w:val="009E328B"/>
    <w:rsid w:val="009E32FF"/>
    <w:rsid w:val="009E3BFB"/>
    <w:rsid w:val="009E4459"/>
    <w:rsid w:val="009E49CD"/>
    <w:rsid w:val="009F0D78"/>
    <w:rsid w:val="009F1335"/>
    <w:rsid w:val="009F24FA"/>
    <w:rsid w:val="009F2E7E"/>
    <w:rsid w:val="009F4F4C"/>
    <w:rsid w:val="009F5E4A"/>
    <w:rsid w:val="009F772F"/>
    <w:rsid w:val="009F7B71"/>
    <w:rsid w:val="00A000F1"/>
    <w:rsid w:val="00A01A2A"/>
    <w:rsid w:val="00A01C9A"/>
    <w:rsid w:val="00A023EC"/>
    <w:rsid w:val="00A0313C"/>
    <w:rsid w:val="00A05506"/>
    <w:rsid w:val="00A06C15"/>
    <w:rsid w:val="00A0716A"/>
    <w:rsid w:val="00A106E0"/>
    <w:rsid w:val="00A10E1A"/>
    <w:rsid w:val="00A11739"/>
    <w:rsid w:val="00A12216"/>
    <w:rsid w:val="00A1282B"/>
    <w:rsid w:val="00A129C0"/>
    <w:rsid w:val="00A15991"/>
    <w:rsid w:val="00A15CC3"/>
    <w:rsid w:val="00A1736F"/>
    <w:rsid w:val="00A176C0"/>
    <w:rsid w:val="00A17EAD"/>
    <w:rsid w:val="00A249C9"/>
    <w:rsid w:val="00A270AD"/>
    <w:rsid w:val="00A27FAE"/>
    <w:rsid w:val="00A319EC"/>
    <w:rsid w:val="00A36830"/>
    <w:rsid w:val="00A45D93"/>
    <w:rsid w:val="00A5152E"/>
    <w:rsid w:val="00A5161F"/>
    <w:rsid w:val="00A51E2E"/>
    <w:rsid w:val="00A52067"/>
    <w:rsid w:val="00A522E6"/>
    <w:rsid w:val="00A534DB"/>
    <w:rsid w:val="00A53582"/>
    <w:rsid w:val="00A54227"/>
    <w:rsid w:val="00A55E0C"/>
    <w:rsid w:val="00A56957"/>
    <w:rsid w:val="00A5755A"/>
    <w:rsid w:val="00A5799E"/>
    <w:rsid w:val="00A57D7E"/>
    <w:rsid w:val="00A62F51"/>
    <w:rsid w:val="00A6332D"/>
    <w:rsid w:val="00A63A11"/>
    <w:rsid w:val="00A63C66"/>
    <w:rsid w:val="00A67087"/>
    <w:rsid w:val="00A67574"/>
    <w:rsid w:val="00A724C9"/>
    <w:rsid w:val="00A72FC1"/>
    <w:rsid w:val="00A74EBC"/>
    <w:rsid w:val="00A76DAA"/>
    <w:rsid w:val="00A804F4"/>
    <w:rsid w:val="00A83CCE"/>
    <w:rsid w:val="00A83FCF"/>
    <w:rsid w:val="00A84F1C"/>
    <w:rsid w:val="00A86DBE"/>
    <w:rsid w:val="00A8747A"/>
    <w:rsid w:val="00A87F30"/>
    <w:rsid w:val="00A910D0"/>
    <w:rsid w:val="00A93638"/>
    <w:rsid w:val="00A958A5"/>
    <w:rsid w:val="00A95A70"/>
    <w:rsid w:val="00A95DF3"/>
    <w:rsid w:val="00AA0EA2"/>
    <w:rsid w:val="00AA2DBC"/>
    <w:rsid w:val="00AA5023"/>
    <w:rsid w:val="00AA6613"/>
    <w:rsid w:val="00AA6BA5"/>
    <w:rsid w:val="00AB0C35"/>
    <w:rsid w:val="00AB0D72"/>
    <w:rsid w:val="00AB1842"/>
    <w:rsid w:val="00AB4333"/>
    <w:rsid w:val="00AB4437"/>
    <w:rsid w:val="00AB4B00"/>
    <w:rsid w:val="00AB4B1D"/>
    <w:rsid w:val="00AB5408"/>
    <w:rsid w:val="00AB5459"/>
    <w:rsid w:val="00AB6ED6"/>
    <w:rsid w:val="00AB77CF"/>
    <w:rsid w:val="00AC0157"/>
    <w:rsid w:val="00AC1683"/>
    <w:rsid w:val="00AC1DED"/>
    <w:rsid w:val="00AC2193"/>
    <w:rsid w:val="00AC2A40"/>
    <w:rsid w:val="00AC31E9"/>
    <w:rsid w:val="00AC411A"/>
    <w:rsid w:val="00AC4524"/>
    <w:rsid w:val="00AC4AEC"/>
    <w:rsid w:val="00AC4B7D"/>
    <w:rsid w:val="00AC4F5C"/>
    <w:rsid w:val="00AC740A"/>
    <w:rsid w:val="00AC7571"/>
    <w:rsid w:val="00AD1545"/>
    <w:rsid w:val="00AD1894"/>
    <w:rsid w:val="00AD1C8F"/>
    <w:rsid w:val="00AD284B"/>
    <w:rsid w:val="00AD322E"/>
    <w:rsid w:val="00AD331F"/>
    <w:rsid w:val="00AD3BDE"/>
    <w:rsid w:val="00AD4713"/>
    <w:rsid w:val="00AD512A"/>
    <w:rsid w:val="00AD6719"/>
    <w:rsid w:val="00AE0287"/>
    <w:rsid w:val="00AE1733"/>
    <w:rsid w:val="00AE1CEE"/>
    <w:rsid w:val="00AE20B4"/>
    <w:rsid w:val="00AE2248"/>
    <w:rsid w:val="00AE2FE8"/>
    <w:rsid w:val="00AE3735"/>
    <w:rsid w:val="00AE3C9D"/>
    <w:rsid w:val="00AE5CBB"/>
    <w:rsid w:val="00AE5FD1"/>
    <w:rsid w:val="00AE6D22"/>
    <w:rsid w:val="00AF0287"/>
    <w:rsid w:val="00AF154F"/>
    <w:rsid w:val="00AF302B"/>
    <w:rsid w:val="00AF3431"/>
    <w:rsid w:val="00AF4B38"/>
    <w:rsid w:val="00AF6FDA"/>
    <w:rsid w:val="00B00F8A"/>
    <w:rsid w:val="00B012CE"/>
    <w:rsid w:val="00B02F96"/>
    <w:rsid w:val="00B03148"/>
    <w:rsid w:val="00B03237"/>
    <w:rsid w:val="00B035AE"/>
    <w:rsid w:val="00B041AF"/>
    <w:rsid w:val="00B04EE3"/>
    <w:rsid w:val="00B05090"/>
    <w:rsid w:val="00B05368"/>
    <w:rsid w:val="00B05D2F"/>
    <w:rsid w:val="00B06157"/>
    <w:rsid w:val="00B102F3"/>
    <w:rsid w:val="00B107F7"/>
    <w:rsid w:val="00B10D7C"/>
    <w:rsid w:val="00B11FA2"/>
    <w:rsid w:val="00B125A8"/>
    <w:rsid w:val="00B1276D"/>
    <w:rsid w:val="00B152E2"/>
    <w:rsid w:val="00B2075B"/>
    <w:rsid w:val="00B20DB2"/>
    <w:rsid w:val="00B213AE"/>
    <w:rsid w:val="00B2645D"/>
    <w:rsid w:val="00B2759F"/>
    <w:rsid w:val="00B27C67"/>
    <w:rsid w:val="00B308AF"/>
    <w:rsid w:val="00B30AF5"/>
    <w:rsid w:val="00B312DC"/>
    <w:rsid w:val="00B3192B"/>
    <w:rsid w:val="00B31FC5"/>
    <w:rsid w:val="00B346AB"/>
    <w:rsid w:val="00B37497"/>
    <w:rsid w:val="00B37854"/>
    <w:rsid w:val="00B3789E"/>
    <w:rsid w:val="00B410D0"/>
    <w:rsid w:val="00B4176F"/>
    <w:rsid w:val="00B437CD"/>
    <w:rsid w:val="00B43939"/>
    <w:rsid w:val="00B43AE1"/>
    <w:rsid w:val="00B442C9"/>
    <w:rsid w:val="00B46CA3"/>
    <w:rsid w:val="00B47BA2"/>
    <w:rsid w:val="00B5247E"/>
    <w:rsid w:val="00B53167"/>
    <w:rsid w:val="00B53C1A"/>
    <w:rsid w:val="00B544E1"/>
    <w:rsid w:val="00B56FE6"/>
    <w:rsid w:val="00B5712B"/>
    <w:rsid w:val="00B577B9"/>
    <w:rsid w:val="00B577F3"/>
    <w:rsid w:val="00B60ABC"/>
    <w:rsid w:val="00B60C80"/>
    <w:rsid w:val="00B622B4"/>
    <w:rsid w:val="00B62F6A"/>
    <w:rsid w:val="00B66B2B"/>
    <w:rsid w:val="00B7018E"/>
    <w:rsid w:val="00B718B2"/>
    <w:rsid w:val="00B72A0E"/>
    <w:rsid w:val="00B72F77"/>
    <w:rsid w:val="00B73A9A"/>
    <w:rsid w:val="00B7516B"/>
    <w:rsid w:val="00B77CE5"/>
    <w:rsid w:val="00B80D17"/>
    <w:rsid w:val="00B8113D"/>
    <w:rsid w:val="00B81E2E"/>
    <w:rsid w:val="00B82D13"/>
    <w:rsid w:val="00B83602"/>
    <w:rsid w:val="00B83DA8"/>
    <w:rsid w:val="00B84887"/>
    <w:rsid w:val="00B849F3"/>
    <w:rsid w:val="00B84E02"/>
    <w:rsid w:val="00B84F40"/>
    <w:rsid w:val="00B8515E"/>
    <w:rsid w:val="00B856E6"/>
    <w:rsid w:val="00B8721B"/>
    <w:rsid w:val="00B9192D"/>
    <w:rsid w:val="00B94CF8"/>
    <w:rsid w:val="00B94D15"/>
    <w:rsid w:val="00B95566"/>
    <w:rsid w:val="00B95ADF"/>
    <w:rsid w:val="00B95FB8"/>
    <w:rsid w:val="00B97104"/>
    <w:rsid w:val="00BA0DD1"/>
    <w:rsid w:val="00BA1216"/>
    <w:rsid w:val="00BA22F5"/>
    <w:rsid w:val="00BA278F"/>
    <w:rsid w:val="00BA28EC"/>
    <w:rsid w:val="00BA41EF"/>
    <w:rsid w:val="00BA6BEE"/>
    <w:rsid w:val="00BA6F64"/>
    <w:rsid w:val="00BB011D"/>
    <w:rsid w:val="00BB0208"/>
    <w:rsid w:val="00BB058B"/>
    <w:rsid w:val="00BB06B3"/>
    <w:rsid w:val="00BB1364"/>
    <w:rsid w:val="00BB20ED"/>
    <w:rsid w:val="00BB2745"/>
    <w:rsid w:val="00BB3F13"/>
    <w:rsid w:val="00BB42C6"/>
    <w:rsid w:val="00BB4C99"/>
    <w:rsid w:val="00BB53C6"/>
    <w:rsid w:val="00BB599B"/>
    <w:rsid w:val="00BB6C1E"/>
    <w:rsid w:val="00BB7C50"/>
    <w:rsid w:val="00BC04B9"/>
    <w:rsid w:val="00BC2EFB"/>
    <w:rsid w:val="00BC316D"/>
    <w:rsid w:val="00BC3B12"/>
    <w:rsid w:val="00BC68C7"/>
    <w:rsid w:val="00BC713D"/>
    <w:rsid w:val="00BD068A"/>
    <w:rsid w:val="00BD18C6"/>
    <w:rsid w:val="00BD2095"/>
    <w:rsid w:val="00BD2796"/>
    <w:rsid w:val="00BD2859"/>
    <w:rsid w:val="00BD3428"/>
    <w:rsid w:val="00BD5CFD"/>
    <w:rsid w:val="00BD720D"/>
    <w:rsid w:val="00BD797C"/>
    <w:rsid w:val="00BE1729"/>
    <w:rsid w:val="00BE28D4"/>
    <w:rsid w:val="00BE482E"/>
    <w:rsid w:val="00BE6370"/>
    <w:rsid w:val="00BE6441"/>
    <w:rsid w:val="00BE67F5"/>
    <w:rsid w:val="00BE6D6F"/>
    <w:rsid w:val="00BE6E46"/>
    <w:rsid w:val="00BE76B0"/>
    <w:rsid w:val="00BE797F"/>
    <w:rsid w:val="00BE7EB0"/>
    <w:rsid w:val="00BF16C6"/>
    <w:rsid w:val="00BF1B64"/>
    <w:rsid w:val="00BF20AD"/>
    <w:rsid w:val="00BF2890"/>
    <w:rsid w:val="00BF3252"/>
    <w:rsid w:val="00BF3AD6"/>
    <w:rsid w:val="00BF427B"/>
    <w:rsid w:val="00BF4487"/>
    <w:rsid w:val="00BF517A"/>
    <w:rsid w:val="00BF5207"/>
    <w:rsid w:val="00BF67FF"/>
    <w:rsid w:val="00BF6EE5"/>
    <w:rsid w:val="00BF779A"/>
    <w:rsid w:val="00BF7AA3"/>
    <w:rsid w:val="00C00FED"/>
    <w:rsid w:val="00C03762"/>
    <w:rsid w:val="00C04AB0"/>
    <w:rsid w:val="00C04EAE"/>
    <w:rsid w:val="00C066C5"/>
    <w:rsid w:val="00C07D08"/>
    <w:rsid w:val="00C103FC"/>
    <w:rsid w:val="00C15345"/>
    <w:rsid w:val="00C16C56"/>
    <w:rsid w:val="00C16C99"/>
    <w:rsid w:val="00C20590"/>
    <w:rsid w:val="00C2188A"/>
    <w:rsid w:val="00C219DB"/>
    <w:rsid w:val="00C22066"/>
    <w:rsid w:val="00C22D89"/>
    <w:rsid w:val="00C2374C"/>
    <w:rsid w:val="00C26C25"/>
    <w:rsid w:val="00C2732E"/>
    <w:rsid w:val="00C309B9"/>
    <w:rsid w:val="00C313C8"/>
    <w:rsid w:val="00C31AF7"/>
    <w:rsid w:val="00C341D5"/>
    <w:rsid w:val="00C35E4B"/>
    <w:rsid w:val="00C35EDE"/>
    <w:rsid w:val="00C40997"/>
    <w:rsid w:val="00C417C1"/>
    <w:rsid w:val="00C41DE6"/>
    <w:rsid w:val="00C443B4"/>
    <w:rsid w:val="00C4487E"/>
    <w:rsid w:val="00C4498C"/>
    <w:rsid w:val="00C46AD9"/>
    <w:rsid w:val="00C46E27"/>
    <w:rsid w:val="00C46ED1"/>
    <w:rsid w:val="00C47741"/>
    <w:rsid w:val="00C478C3"/>
    <w:rsid w:val="00C50742"/>
    <w:rsid w:val="00C5096B"/>
    <w:rsid w:val="00C51346"/>
    <w:rsid w:val="00C533D1"/>
    <w:rsid w:val="00C541FD"/>
    <w:rsid w:val="00C55A0A"/>
    <w:rsid w:val="00C565AD"/>
    <w:rsid w:val="00C5672A"/>
    <w:rsid w:val="00C56ACF"/>
    <w:rsid w:val="00C573DA"/>
    <w:rsid w:val="00C57AF9"/>
    <w:rsid w:val="00C60D3A"/>
    <w:rsid w:val="00C636A4"/>
    <w:rsid w:val="00C636B3"/>
    <w:rsid w:val="00C64093"/>
    <w:rsid w:val="00C640E7"/>
    <w:rsid w:val="00C65500"/>
    <w:rsid w:val="00C65A4A"/>
    <w:rsid w:val="00C65B3A"/>
    <w:rsid w:val="00C672DF"/>
    <w:rsid w:val="00C679A3"/>
    <w:rsid w:val="00C70499"/>
    <w:rsid w:val="00C708F2"/>
    <w:rsid w:val="00C70D45"/>
    <w:rsid w:val="00C71486"/>
    <w:rsid w:val="00C72800"/>
    <w:rsid w:val="00C73202"/>
    <w:rsid w:val="00C734F4"/>
    <w:rsid w:val="00C74D20"/>
    <w:rsid w:val="00C74F6F"/>
    <w:rsid w:val="00C76B4F"/>
    <w:rsid w:val="00C77931"/>
    <w:rsid w:val="00C7798A"/>
    <w:rsid w:val="00C77B4E"/>
    <w:rsid w:val="00C80619"/>
    <w:rsid w:val="00C82626"/>
    <w:rsid w:val="00C8300A"/>
    <w:rsid w:val="00C83FAA"/>
    <w:rsid w:val="00C86550"/>
    <w:rsid w:val="00C91C68"/>
    <w:rsid w:val="00C91CF5"/>
    <w:rsid w:val="00C92523"/>
    <w:rsid w:val="00C92ED9"/>
    <w:rsid w:val="00C92EDA"/>
    <w:rsid w:val="00C9443A"/>
    <w:rsid w:val="00C957E1"/>
    <w:rsid w:val="00C95EFC"/>
    <w:rsid w:val="00C962B8"/>
    <w:rsid w:val="00C977FA"/>
    <w:rsid w:val="00CA02D3"/>
    <w:rsid w:val="00CA2BD8"/>
    <w:rsid w:val="00CA351C"/>
    <w:rsid w:val="00CA3A17"/>
    <w:rsid w:val="00CA5387"/>
    <w:rsid w:val="00CB15DD"/>
    <w:rsid w:val="00CB2423"/>
    <w:rsid w:val="00CB4482"/>
    <w:rsid w:val="00CB5955"/>
    <w:rsid w:val="00CB5AD1"/>
    <w:rsid w:val="00CB763F"/>
    <w:rsid w:val="00CB78E2"/>
    <w:rsid w:val="00CC17BF"/>
    <w:rsid w:val="00CC1E5C"/>
    <w:rsid w:val="00CC2878"/>
    <w:rsid w:val="00CC45FE"/>
    <w:rsid w:val="00CC4D00"/>
    <w:rsid w:val="00CC739B"/>
    <w:rsid w:val="00CC7954"/>
    <w:rsid w:val="00CD1475"/>
    <w:rsid w:val="00CD2BCE"/>
    <w:rsid w:val="00CD3D02"/>
    <w:rsid w:val="00CE0DBD"/>
    <w:rsid w:val="00CE355C"/>
    <w:rsid w:val="00CE4C4D"/>
    <w:rsid w:val="00CE7C45"/>
    <w:rsid w:val="00CE7ED5"/>
    <w:rsid w:val="00CF04C0"/>
    <w:rsid w:val="00CF076E"/>
    <w:rsid w:val="00CF1F73"/>
    <w:rsid w:val="00CF5382"/>
    <w:rsid w:val="00CF53FA"/>
    <w:rsid w:val="00CF6785"/>
    <w:rsid w:val="00D01C5C"/>
    <w:rsid w:val="00D028A8"/>
    <w:rsid w:val="00D03218"/>
    <w:rsid w:val="00D068A5"/>
    <w:rsid w:val="00D06AE2"/>
    <w:rsid w:val="00D10C9E"/>
    <w:rsid w:val="00D111B1"/>
    <w:rsid w:val="00D11FF2"/>
    <w:rsid w:val="00D12C54"/>
    <w:rsid w:val="00D139C2"/>
    <w:rsid w:val="00D13DB3"/>
    <w:rsid w:val="00D20B82"/>
    <w:rsid w:val="00D2602E"/>
    <w:rsid w:val="00D269A8"/>
    <w:rsid w:val="00D31E74"/>
    <w:rsid w:val="00D33CCB"/>
    <w:rsid w:val="00D3465E"/>
    <w:rsid w:val="00D35170"/>
    <w:rsid w:val="00D35E04"/>
    <w:rsid w:val="00D3670E"/>
    <w:rsid w:val="00D37497"/>
    <w:rsid w:val="00D41376"/>
    <w:rsid w:val="00D4145F"/>
    <w:rsid w:val="00D42140"/>
    <w:rsid w:val="00D424A0"/>
    <w:rsid w:val="00D43FCB"/>
    <w:rsid w:val="00D45369"/>
    <w:rsid w:val="00D4556A"/>
    <w:rsid w:val="00D505E1"/>
    <w:rsid w:val="00D533E9"/>
    <w:rsid w:val="00D53B32"/>
    <w:rsid w:val="00D53C68"/>
    <w:rsid w:val="00D5512B"/>
    <w:rsid w:val="00D55DCC"/>
    <w:rsid w:val="00D60889"/>
    <w:rsid w:val="00D6112A"/>
    <w:rsid w:val="00D618FD"/>
    <w:rsid w:val="00D61C04"/>
    <w:rsid w:val="00D6230F"/>
    <w:rsid w:val="00D62442"/>
    <w:rsid w:val="00D62DB3"/>
    <w:rsid w:val="00D672AB"/>
    <w:rsid w:val="00D67ACC"/>
    <w:rsid w:val="00D70B95"/>
    <w:rsid w:val="00D72134"/>
    <w:rsid w:val="00D73380"/>
    <w:rsid w:val="00D74602"/>
    <w:rsid w:val="00D75051"/>
    <w:rsid w:val="00D757C2"/>
    <w:rsid w:val="00D7640A"/>
    <w:rsid w:val="00D7645F"/>
    <w:rsid w:val="00D76624"/>
    <w:rsid w:val="00D779CD"/>
    <w:rsid w:val="00D800DA"/>
    <w:rsid w:val="00D826BA"/>
    <w:rsid w:val="00D82A89"/>
    <w:rsid w:val="00D834A9"/>
    <w:rsid w:val="00D84B7A"/>
    <w:rsid w:val="00D85D7A"/>
    <w:rsid w:val="00D8781E"/>
    <w:rsid w:val="00D8782F"/>
    <w:rsid w:val="00D87B71"/>
    <w:rsid w:val="00D90A94"/>
    <w:rsid w:val="00D928CB"/>
    <w:rsid w:val="00D92EAF"/>
    <w:rsid w:val="00D946CF"/>
    <w:rsid w:val="00D94CFF"/>
    <w:rsid w:val="00D96899"/>
    <w:rsid w:val="00D96E12"/>
    <w:rsid w:val="00D96F57"/>
    <w:rsid w:val="00D97ABD"/>
    <w:rsid w:val="00D97FCC"/>
    <w:rsid w:val="00DA0DA6"/>
    <w:rsid w:val="00DA1737"/>
    <w:rsid w:val="00DA21B6"/>
    <w:rsid w:val="00DA2C25"/>
    <w:rsid w:val="00DA337B"/>
    <w:rsid w:val="00DA41EA"/>
    <w:rsid w:val="00DA5BCA"/>
    <w:rsid w:val="00DA73B5"/>
    <w:rsid w:val="00DA7636"/>
    <w:rsid w:val="00DA794E"/>
    <w:rsid w:val="00DB0EF7"/>
    <w:rsid w:val="00DB1801"/>
    <w:rsid w:val="00DB25FB"/>
    <w:rsid w:val="00DB2600"/>
    <w:rsid w:val="00DB30FB"/>
    <w:rsid w:val="00DB366D"/>
    <w:rsid w:val="00DB6969"/>
    <w:rsid w:val="00DC0B8F"/>
    <w:rsid w:val="00DC1A1D"/>
    <w:rsid w:val="00DC2CB4"/>
    <w:rsid w:val="00DC4DBA"/>
    <w:rsid w:val="00DC56CA"/>
    <w:rsid w:val="00DC79CC"/>
    <w:rsid w:val="00DC7F58"/>
    <w:rsid w:val="00DD0463"/>
    <w:rsid w:val="00DD12CB"/>
    <w:rsid w:val="00DD14BC"/>
    <w:rsid w:val="00DD3FC8"/>
    <w:rsid w:val="00DD5D10"/>
    <w:rsid w:val="00DD5E2B"/>
    <w:rsid w:val="00DD7E39"/>
    <w:rsid w:val="00DE081C"/>
    <w:rsid w:val="00DE0DD8"/>
    <w:rsid w:val="00DE23EC"/>
    <w:rsid w:val="00DE266B"/>
    <w:rsid w:val="00DE2B92"/>
    <w:rsid w:val="00DE2CB7"/>
    <w:rsid w:val="00DE4751"/>
    <w:rsid w:val="00DE5892"/>
    <w:rsid w:val="00DE5A41"/>
    <w:rsid w:val="00DE64CC"/>
    <w:rsid w:val="00DE653A"/>
    <w:rsid w:val="00DF0E05"/>
    <w:rsid w:val="00DF1879"/>
    <w:rsid w:val="00DF1A68"/>
    <w:rsid w:val="00DF242E"/>
    <w:rsid w:val="00DF387C"/>
    <w:rsid w:val="00DF3F7A"/>
    <w:rsid w:val="00DF48AD"/>
    <w:rsid w:val="00DF5DD5"/>
    <w:rsid w:val="00E002D6"/>
    <w:rsid w:val="00E010B7"/>
    <w:rsid w:val="00E0522D"/>
    <w:rsid w:val="00E066FD"/>
    <w:rsid w:val="00E07965"/>
    <w:rsid w:val="00E114EB"/>
    <w:rsid w:val="00E115CA"/>
    <w:rsid w:val="00E11A14"/>
    <w:rsid w:val="00E133DB"/>
    <w:rsid w:val="00E1396D"/>
    <w:rsid w:val="00E15DE8"/>
    <w:rsid w:val="00E1768E"/>
    <w:rsid w:val="00E17CD7"/>
    <w:rsid w:val="00E20A65"/>
    <w:rsid w:val="00E20F9E"/>
    <w:rsid w:val="00E210AA"/>
    <w:rsid w:val="00E22011"/>
    <w:rsid w:val="00E22647"/>
    <w:rsid w:val="00E22A23"/>
    <w:rsid w:val="00E22E07"/>
    <w:rsid w:val="00E2356F"/>
    <w:rsid w:val="00E237E6"/>
    <w:rsid w:val="00E24F0C"/>
    <w:rsid w:val="00E27170"/>
    <w:rsid w:val="00E2782B"/>
    <w:rsid w:val="00E313F8"/>
    <w:rsid w:val="00E32AB2"/>
    <w:rsid w:val="00E33AD4"/>
    <w:rsid w:val="00E3489D"/>
    <w:rsid w:val="00E35997"/>
    <w:rsid w:val="00E406D5"/>
    <w:rsid w:val="00E40BB5"/>
    <w:rsid w:val="00E412F2"/>
    <w:rsid w:val="00E433FE"/>
    <w:rsid w:val="00E45F4E"/>
    <w:rsid w:val="00E46819"/>
    <w:rsid w:val="00E474C3"/>
    <w:rsid w:val="00E47F95"/>
    <w:rsid w:val="00E52686"/>
    <w:rsid w:val="00E541A5"/>
    <w:rsid w:val="00E601E9"/>
    <w:rsid w:val="00E607E0"/>
    <w:rsid w:val="00E612B3"/>
    <w:rsid w:val="00E61D94"/>
    <w:rsid w:val="00E61DE3"/>
    <w:rsid w:val="00E623FA"/>
    <w:rsid w:val="00E628A3"/>
    <w:rsid w:val="00E62EBB"/>
    <w:rsid w:val="00E64051"/>
    <w:rsid w:val="00E646B7"/>
    <w:rsid w:val="00E65671"/>
    <w:rsid w:val="00E661BA"/>
    <w:rsid w:val="00E66DB0"/>
    <w:rsid w:val="00E7096A"/>
    <w:rsid w:val="00E712E8"/>
    <w:rsid w:val="00E728CB"/>
    <w:rsid w:val="00E72A7E"/>
    <w:rsid w:val="00E751B3"/>
    <w:rsid w:val="00E7755A"/>
    <w:rsid w:val="00E775B9"/>
    <w:rsid w:val="00E80C1C"/>
    <w:rsid w:val="00E810EB"/>
    <w:rsid w:val="00E83D28"/>
    <w:rsid w:val="00E84A13"/>
    <w:rsid w:val="00E86BC4"/>
    <w:rsid w:val="00E902CB"/>
    <w:rsid w:val="00E90931"/>
    <w:rsid w:val="00E9113D"/>
    <w:rsid w:val="00E9159C"/>
    <w:rsid w:val="00E91DF6"/>
    <w:rsid w:val="00E91EF7"/>
    <w:rsid w:val="00E9269F"/>
    <w:rsid w:val="00E943DB"/>
    <w:rsid w:val="00E956AA"/>
    <w:rsid w:val="00E958D8"/>
    <w:rsid w:val="00E9753C"/>
    <w:rsid w:val="00EA0C27"/>
    <w:rsid w:val="00EA1132"/>
    <w:rsid w:val="00EA3602"/>
    <w:rsid w:val="00EA5498"/>
    <w:rsid w:val="00EA5832"/>
    <w:rsid w:val="00EA6136"/>
    <w:rsid w:val="00EA735E"/>
    <w:rsid w:val="00EB0494"/>
    <w:rsid w:val="00EB1355"/>
    <w:rsid w:val="00EB1885"/>
    <w:rsid w:val="00EB4310"/>
    <w:rsid w:val="00EB54EA"/>
    <w:rsid w:val="00EB6736"/>
    <w:rsid w:val="00EB79C4"/>
    <w:rsid w:val="00EC0096"/>
    <w:rsid w:val="00EC0CA0"/>
    <w:rsid w:val="00EC1D63"/>
    <w:rsid w:val="00EC3C9A"/>
    <w:rsid w:val="00EC42D2"/>
    <w:rsid w:val="00EC4AD8"/>
    <w:rsid w:val="00EC4CC7"/>
    <w:rsid w:val="00EC518C"/>
    <w:rsid w:val="00EC6C6F"/>
    <w:rsid w:val="00EC784B"/>
    <w:rsid w:val="00EC787B"/>
    <w:rsid w:val="00ED0CFA"/>
    <w:rsid w:val="00ED2576"/>
    <w:rsid w:val="00ED4486"/>
    <w:rsid w:val="00ED5C72"/>
    <w:rsid w:val="00ED6276"/>
    <w:rsid w:val="00ED6B5D"/>
    <w:rsid w:val="00EE3895"/>
    <w:rsid w:val="00EE514A"/>
    <w:rsid w:val="00EE6765"/>
    <w:rsid w:val="00EE758D"/>
    <w:rsid w:val="00EF0FCA"/>
    <w:rsid w:val="00EF0FE1"/>
    <w:rsid w:val="00EF273C"/>
    <w:rsid w:val="00EF3962"/>
    <w:rsid w:val="00EF44D7"/>
    <w:rsid w:val="00EF5DDC"/>
    <w:rsid w:val="00EF71CF"/>
    <w:rsid w:val="00EF75B7"/>
    <w:rsid w:val="00EF7B07"/>
    <w:rsid w:val="00F00F21"/>
    <w:rsid w:val="00F01EE7"/>
    <w:rsid w:val="00F0289D"/>
    <w:rsid w:val="00F038FF"/>
    <w:rsid w:val="00F041CB"/>
    <w:rsid w:val="00F04513"/>
    <w:rsid w:val="00F06F97"/>
    <w:rsid w:val="00F07727"/>
    <w:rsid w:val="00F10B14"/>
    <w:rsid w:val="00F1186F"/>
    <w:rsid w:val="00F11BBC"/>
    <w:rsid w:val="00F1314C"/>
    <w:rsid w:val="00F134D8"/>
    <w:rsid w:val="00F13D25"/>
    <w:rsid w:val="00F1408E"/>
    <w:rsid w:val="00F1441C"/>
    <w:rsid w:val="00F154E3"/>
    <w:rsid w:val="00F15960"/>
    <w:rsid w:val="00F161D3"/>
    <w:rsid w:val="00F16C00"/>
    <w:rsid w:val="00F20E21"/>
    <w:rsid w:val="00F21761"/>
    <w:rsid w:val="00F228C3"/>
    <w:rsid w:val="00F23A4F"/>
    <w:rsid w:val="00F2564F"/>
    <w:rsid w:val="00F257E1"/>
    <w:rsid w:val="00F27E0C"/>
    <w:rsid w:val="00F27FA2"/>
    <w:rsid w:val="00F30553"/>
    <w:rsid w:val="00F31CA0"/>
    <w:rsid w:val="00F326E8"/>
    <w:rsid w:val="00F336FE"/>
    <w:rsid w:val="00F4060D"/>
    <w:rsid w:val="00F429B1"/>
    <w:rsid w:val="00F4352B"/>
    <w:rsid w:val="00F45F3C"/>
    <w:rsid w:val="00F47BFA"/>
    <w:rsid w:val="00F52169"/>
    <w:rsid w:val="00F52F63"/>
    <w:rsid w:val="00F53F19"/>
    <w:rsid w:val="00F54857"/>
    <w:rsid w:val="00F558C6"/>
    <w:rsid w:val="00F57CC1"/>
    <w:rsid w:val="00F602A4"/>
    <w:rsid w:val="00F603CD"/>
    <w:rsid w:val="00F63194"/>
    <w:rsid w:val="00F6371E"/>
    <w:rsid w:val="00F638D6"/>
    <w:rsid w:val="00F65C8F"/>
    <w:rsid w:val="00F66393"/>
    <w:rsid w:val="00F6757C"/>
    <w:rsid w:val="00F67CE2"/>
    <w:rsid w:val="00F7026D"/>
    <w:rsid w:val="00F7166C"/>
    <w:rsid w:val="00F73039"/>
    <w:rsid w:val="00F811E9"/>
    <w:rsid w:val="00F85FD4"/>
    <w:rsid w:val="00F868F1"/>
    <w:rsid w:val="00F86957"/>
    <w:rsid w:val="00F86ECE"/>
    <w:rsid w:val="00F871EB"/>
    <w:rsid w:val="00F87390"/>
    <w:rsid w:val="00F87E68"/>
    <w:rsid w:val="00F90A7C"/>
    <w:rsid w:val="00F92F83"/>
    <w:rsid w:val="00F93671"/>
    <w:rsid w:val="00FA07CD"/>
    <w:rsid w:val="00FA09AD"/>
    <w:rsid w:val="00FA339F"/>
    <w:rsid w:val="00FA46CD"/>
    <w:rsid w:val="00FA5361"/>
    <w:rsid w:val="00FA5872"/>
    <w:rsid w:val="00FB1BB5"/>
    <w:rsid w:val="00FB2D9E"/>
    <w:rsid w:val="00FB4416"/>
    <w:rsid w:val="00FB4434"/>
    <w:rsid w:val="00FB520B"/>
    <w:rsid w:val="00FB5A99"/>
    <w:rsid w:val="00FB614A"/>
    <w:rsid w:val="00FC766A"/>
    <w:rsid w:val="00FC7C3C"/>
    <w:rsid w:val="00FD2507"/>
    <w:rsid w:val="00FD272B"/>
    <w:rsid w:val="00FD2BE5"/>
    <w:rsid w:val="00FD2CB5"/>
    <w:rsid w:val="00FD5027"/>
    <w:rsid w:val="00FE1512"/>
    <w:rsid w:val="00FE3D32"/>
    <w:rsid w:val="00FE442D"/>
    <w:rsid w:val="00FE4C7C"/>
    <w:rsid w:val="00FE547A"/>
    <w:rsid w:val="00FE5EC1"/>
    <w:rsid w:val="00FE63C0"/>
    <w:rsid w:val="00FE6B6F"/>
    <w:rsid w:val="00FF0241"/>
    <w:rsid w:val="00FF1A73"/>
    <w:rsid w:val="00FF23EC"/>
    <w:rsid w:val="00FF2526"/>
    <w:rsid w:val="00FF2599"/>
    <w:rsid w:val="00FF2B8F"/>
    <w:rsid w:val="00FF3CCF"/>
    <w:rsid w:val="00FF4B69"/>
    <w:rsid w:val="00FF508C"/>
    <w:rsid w:val="00FF7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6B"/>
    <w:rPr>
      <w:rFonts w:eastAsiaTheme="minorEastAsia"/>
      <w:lang w:eastAsia="ru-RU"/>
    </w:rPr>
  </w:style>
  <w:style w:type="paragraph" w:styleId="1">
    <w:name w:val="heading 1"/>
    <w:basedOn w:val="a"/>
    <w:next w:val="a"/>
    <w:link w:val="10"/>
    <w:uiPriority w:val="9"/>
    <w:qFormat/>
    <w:rsid w:val="00DE266B"/>
    <w:pPr>
      <w:keepNext/>
      <w:widowControl w:val="0"/>
      <w:shd w:val="clear" w:color="auto" w:fill="FFFFFF"/>
      <w:autoSpaceDE w:val="0"/>
      <w:autoSpaceDN w:val="0"/>
      <w:adjustRightInd w:val="0"/>
      <w:spacing w:before="178"/>
      <w:jc w:val="both"/>
      <w:outlineLvl w:val="0"/>
    </w:pPr>
    <w:rPr>
      <w:rFonts w:ascii="Times New Roman" w:eastAsia="Calibri" w:hAnsi="Times New Roman" w:cs="Times New Roman"/>
      <w:color w:val="000000"/>
      <w:spacing w:val="-3"/>
      <w:sz w:val="24"/>
      <w:szCs w:val="16"/>
    </w:rPr>
  </w:style>
  <w:style w:type="paragraph" w:styleId="2">
    <w:name w:val="heading 2"/>
    <w:basedOn w:val="a"/>
    <w:next w:val="a"/>
    <w:link w:val="20"/>
    <w:uiPriority w:val="9"/>
    <w:semiHidden/>
    <w:unhideWhenUsed/>
    <w:qFormat/>
    <w:rsid w:val="004306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F024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736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66B"/>
    <w:rPr>
      <w:rFonts w:ascii="Times New Roman" w:eastAsia="Calibri" w:hAnsi="Times New Roman" w:cs="Times New Roman"/>
      <w:color w:val="000000"/>
      <w:spacing w:val="-3"/>
      <w:sz w:val="24"/>
      <w:szCs w:val="16"/>
      <w:shd w:val="clear" w:color="auto" w:fill="FFFFFF"/>
      <w:lang w:eastAsia="ru-RU"/>
    </w:rPr>
  </w:style>
  <w:style w:type="character" w:customStyle="1" w:styleId="31">
    <w:name w:val="Основной текст (3)"/>
    <w:link w:val="310"/>
    <w:uiPriority w:val="99"/>
    <w:rsid w:val="00DE266B"/>
    <w:rPr>
      <w:sz w:val="28"/>
      <w:szCs w:val="28"/>
      <w:shd w:val="clear" w:color="auto" w:fill="FFFFFF"/>
    </w:rPr>
  </w:style>
  <w:style w:type="paragraph" w:customStyle="1" w:styleId="310">
    <w:name w:val="Основной текст (3)1"/>
    <w:basedOn w:val="a"/>
    <w:link w:val="31"/>
    <w:uiPriority w:val="99"/>
    <w:rsid w:val="00DE266B"/>
    <w:pPr>
      <w:shd w:val="clear" w:color="auto" w:fill="FFFFFF"/>
      <w:spacing w:line="322" w:lineRule="exact"/>
    </w:pPr>
    <w:rPr>
      <w:rFonts w:eastAsiaTheme="minorHAnsi"/>
      <w:sz w:val="28"/>
      <w:szCs w:val="28"/>
      <w:lang w:eastAsia="en-US"/>
    </w:rPr>
  </w:style>
  <w:style w:type="paragraph" w:styleId="a3">
    <w:name w:val="Body Text"/>
    <w:basedOn w:val="a"/>
    <w:link w:val="a4"/>
    <w:uiPriority w:val="99"/>
    <w:rsid w:val="00DE266B"/>
    <w:pPr>
      <w:shd w:val="clear" w:color="auto" w:fill="FFFFFF"/>
      <w:spacing w:before="420" w:line="317" w:lineRule="exact"/>
      <w:ind w:firstLine="720"/>
      <w:jc w:val="both"/>
    </w:pPr>
    <w:rPr>
      <w:rFonts w:ascii="Times New Roman" w:eastAsia="Arial Unicode MS" w:hAnsi="Times New Roman" w:cs="Times New Roman"/>
      <w:sz w:val="28"/>
      <w:szCs w:val="28"/>
    </w:rPr>
  </w:style>
  <w:style w:type="character" w:customStyle="1" w:styleId="a4">
    <w:name w:val="Основной текст Знак"/>
    <w:basedOn w:val="a0"/>
    <w:link w:val="a3"/>
    <w:uiPriority w:val="99"/>
    <w:rsid w:val="00DE266B"/>
    <w:rPr>
      <w:rFonts w:ascii="Times New Roman" w:eastAsia="Arial Unicode MS" w:hAnsi="Times New Roman" w:cs="Times New Roman"/>
      <w:sz w:val="28"/>
      <w:szCs w:val="28"/>
      <w:shd w:val="clear" w:color="auto" w:fill="FFFFFF"/>
      <w:lang w:eastAsia="ru-RU"/>
    </w:rPr>
  </w:style>
  <w:style w:type="character" w:styleId="a5">
    <w:name w:val="Strong"/>
    <w:uiPriority w:val="22"/>
    <w:qFormat/>
    <w:rsid w:val="00DE266B"/>
    <w:rPr>
      <w:b/>
      <w:bCs/>
    </w:rPr>
  </w:style>
  <w:style w:type="paragraph" w:styleId="a6">
    <w:name w:val="footnote text"/>
    <w:basedOn w:val="a"/>
    <w:link w:val="a7"/>
    <w:uiPriority w:val="99"/>
    <w:unhideWhenUsed/>
    <w:rsid w:val="00DE266B"/>
    <w:rPr>
      <w:sz w:val="20"/>
      <w:szCs w:val="20"/>
    </w:rPr>
  </w:style>
  <w:style w:type="character" w:customStyle="1" w:styleId="a7">
    <w:name w:val="Текст сноски Знак"/>
    <w:basedOn w:val="a0"/>
    <w:link w:val="a6"/>
    <w:uiPriority w:val="99"/>
    <w:rsid w:val="00DE266B"/>
    <w:rPr>
      <w:rFonts w:eastAsiaTheme="minorEastAsia"/>
      <w:sz w:val="20"/>
      <w:szCs w:val="20"/>
      <w:lang w:eastAsia="ru-RU"/>
    </w:rPr>
  </w:style>
  <w:style w:type="character" w:styleId="a8">
    <w:name w:val="footnote reference"/>
    <w:basedOn w:val="a0"/>
    <w:uiPriority w:val="99"/>
    <w:unhideWhenUsed/>
    <w:rsid w:val="00DE266B"/>
    <w:rPr>
      <w:vertAlign w:val="superscript"/>
    </w:rPr>
  </w:style>
  <w:style w:type="paragraph" w:styleId="a9">
    <w:name w:val="List Paragraph"/>
    <w:basedOn w:val="a"/>
    <w:uiPriority w:val="34"/>
    <w:qFormat/>
    <w:rsid w:val="00DE266B"/>
    <w:pPr>
      <w:ind w:left="720"/>
      <w:contextualSpacing/>
    </w:pPr>
  </w:style>
  <w:style w:type="character" w:styleId="aa">
    <w:name w:val="Hyperlink"/>
    <w:basedOn w:val="a0"/>
    <w:uiPriority w:val="99"/>
    <w:unhideWhenUsed/>
    <w:rsid w:val="00DE266B"/>
    <w:rPr>
      <w:color w:val="0000FF" w:themeColor="hyperlink"/>
      <w:u w:val="single"/>
    </w:rPr>
  </w:style>
  <w:style w:type="character" w:customStyle="1" w:styleId="21">
    <w:name w:val="Заголовок №2"/>
    <w:link w:val="210"/>
    <w:uiPriority w:val="99"/>
    <w:rsid w:val="00DE266B"/>
    <w:rPr>
      <w:b/>
      <w:bCs/>
      <w:sz w:val="28"/>
      <w:szCs w:val="28"/>
      <w:shd w:val="clear" w:color="auto" w:fill="FFFFFF"/>
    </w:rPr>
  </w:style>
  <w:style w:type="paragraph" w:customStyle="1" w:styleId="210">
    <w:name w:val="Заголовок №21"/>
    <w:basedOn w:val="a"/>
    <w:link w:val="21"/>
    <w:uiPriority w:val="99"/>
    <w:rsid w:val="00DE266B"/>
    <w:pPr>
      <w:shd w:val="clear" w:color="auto" w:fill="FFFFFF"/>
      <w:spacing w:after="240" w:line="322" w:lineRule="exact"/>
      <w:ind w:firstLine="740"/>
      <w:jc w:val="both"/>
      <w:outlineLvl w:val="1"/>
    </w:pPr>
    <w:rPr>
      <w:rFonts w:eastAsiaTheme="minorHAnsi"/>
      <w:b/>
      <w:bCs/>
      <w:sz w:val="28"/>
      <w:szCs w:val="28"/>
      <w:lang w:eastAsia="en-US"/>
    </w:rPr>
  </w:style>
  <w:style w:type="paragraph" w:styleId="ab">
    <w:name w:val="annotation text"/>
    <w:basedOn w:val="a"/>
    <w:link w:val="ac"/>
    <w:uiPriority w:val="99"/>
    <w:semiHidden/>
    <w:rsid w:val="00DE266B"/>
    <w:pPr>
      <w:spacing w:line="360" w:lineRule="auto"/>
      <w:jc w:val="both"/>
    </w:pPr>
    <w:rPr>
      <w:rFonts w:ascii="Calibri" w:eastAsia="Times New Roman" w:hAnsi="Calibri" w:cs="Times New Roman"/>
      <w:sz w:val="20"/>
      <w:szCs w:val="20"/>
      <w:lang w:eastAsia="en-US"/>
    </w:rPr>
  </w:style>
  <w:style w:type="character" w:customStyle="1" w:styleId="ac">
    <w:name w:val="Текст примечания Знак"/>
    <w:basedOn w:val="a0"/>
    <w:link w:val="ab"/>
    <w:uiPriority w:val="99"/>
    <w:semiHidden/>
    <w:rsid w:val="00DE266B"/>
    <w:rPr>
      <w:rFonts w:ascii="Calibri" w:eastAsia="Times New Roman" w:hAnsi="Calibri" w:cs="Times New Roman"/>
      <w:sz w:val="20"/>
      <w:szCs w:val="20"/>
    </w:rPr>
  </w:style>
  <w:style w:type="character" w:styleId="ad">
    <w:name w:val="annotation reference"/>
    <w:basedOn w:val="a0"/>
    <w:uiPriority w:val="99"/>
    <w:semiHidden/>
    <w:unhideWhenUsed/>
    <w:rsid w:val="00DE266B"/>
    <w:rPr>
      <w:sz w:val="16"/>
      <w:szCs w:val="16"/>
    </w:rPr>
  </w:style>
  <w:style w:type="paragraph" w:styleId="ae">
    <w:name w:val="Balloon Text"/>
    <w:basedOn w:val="a"/>
    <w:link w:val="af"/>
    <w:uiPriority w:val="99"/>
    <w:semiHidden/>
    <w:unhideWhenUsed/>
    <w:rsid w:val="00DE266B"/>
    <w:rPr>
      <w:rFonts w:ascii="Tahoma" w:hAnsi="Tahoma" w:cs="Tahoma"/>
      <w:sz w:val="16"/>
      <w:szCs w:val="16"/>
    </w:rPr>
  </w:style>
  <w:style w:type="character" w:customStyle="1" w:styleId="af">
    <w:name w:val="Текст выноски Знак"/>
    <w:basedOn w:val="a0"/>
    <w:link w:val="ae"/>
    <w:uiPriority w:val="99"/>
    <w:semiHidden/>
    <w:rsid w:val="00DE266B"/>
    <w:rPr>
      <w:rFonts w:ascii="Tahoma" w:eastAsiaTheme="minorEastAsia" w:hAnsi="Tahoma" w:cs="Tahoma"/>
      <w:sz w:val="16"/>
      <w:szCs w:val="16"/>
      <w:lang w:eastAsia="ru-RU"/>
    </w:rPr>
  </w:style>
  <w:style w:type="paragraph" w:styleId="af0">
    <w:name w:val="annotation subject"/>
    <w:basedOn w:val="ab"/>
    <w:next w:val="ab"/>
    <w:link w:val="af1"/>
    <w:uiPriority w:val="99"/>
    <w:semiHidden/>
    <w:unhideWhenUsed/>
    <w:rsid w:val="00007494"/>
    <w:pPr>
      <w:spacing w:after="200" w:line="240" w:lineRule="auto"/>
      <w:jc w:val="left"/>
    </w:pPr>
    <w:rPr>
      <w:rFonts w:asciiTheme="minorHAnsi" w:eastAsiaTheme="minorEastAsia" w:hAnsiTheme="minorHAnsi" w:cstheme="minorBidi"/>
      <w:b/>
      <w:bCs/>
      <w:lang w:eastAsia="ru-RU"/>
    </w:rPr>
  </w:style>
  <w:style w:type="character" w:customStyle="1" w:styleId="af1">
    <w:name w:val="Тема примечания Знак"/>
    <w:basedOn w:val="ac"/>
    <w:link w:val="af0"/>
    <w:uiPriority w:val="99"/>
    <w:semiHidden/>
    <w:rsid w:val="00007494"/>
    <w:rPr>
      <w:rFonts w:ascii="Calibri" w:eastAsiaTheme="minorEastAsia" w:hAnsi="Calibri" w:cs="Times New Roman"/>
      <w:b/>
      <w:bCs/>
      <w:sz w:val="20"/>
      <w:szCs w:val="20"/>
      <w:lang w:eastAsia="ru-RU"/>
    </w:rPr>
  </w:style>
  <w:style w:type="paragraph" w:styleId="af2">
    <w:name w:val="header"/>
    <w:basedOn w:val="a"/>
    <w:link w:val="af3"/>
    <w:uiPriority w:val="99"/>
    <w:unhideWhenUsed/>
    <w:rsid w:val="00BB42C6"/>
    <w:pPr>
      <w:tabs>
        <w:tab w:val="center" w:pos="4677"/>
        <w:tab w:val="right" w:pos="9355"/>
      </w:tabs>
    </w:pPr>
  </w:style>
  <w:style w:type="character" w:customStyle="1" w:styleId="af3">
    <w:name w:val="Верхний колонтитул Знак"/>
    <w:basedOn w:val="a0"/>
    <w:link w:val="af2"/>
    <w:uiPriority w:val="99"/>
    <w:rsid w:val="00BB42C6"/>
    <w:rPr>
      <w:rFonts w:eastAsiaTheme="minorEastAsia"/>
      <w:lang w:eastAsia="ru-RU"/>
    </w:rPr>
  </w:style>
  <w:style w:type="paragraph" w:styleId="af4">
    <w:name w:val="footer"/>
    <w:basedOn w:val="a"/>
    <w:link w:val="af5"/>
    <w:uiPriority w:val="99"/>
    <w:unhideWhenUsed/>
    <w:rsid w:val="00BB42C6"/>
    <w:pPr>
      <w:tabs>
        <w:tab w:val="center" w:pos="4677"/>
        <w:tab w:val="right" w:pos="9355"/>
      </w:tabs>
    </w:pPr>
  </w:style>
  <w:style w:type="character" w:customStyle="1" w:styleId="af5">
    <w:name w:val="Нижний колонтитул Знак"/>
    <w:basedOn w:val="a0"/>
    <w:link w:val="af4"/>
    <w:uiPriority w:val="99"/>
    <w:rsid w:val="00BB42C6"/>
    <w:rPr>
      <w:rFonts w:eastAsiaTheme="minorEastAsia"/>
      <w:lang w:eastAsia="ru-RU"/>
    </w:rPr>
  </w:style>
  <w:style w:type="paragraph" w:customStyle="1" w:styleId="Default">
    <w:name w:val="Default"/>
    <w:rsid w:val="00664117"/>
    <w:pPr>
      <w:autoSpaceDE w:val="0"/>
      <w:autoSpaceDN w:val="0"/>
      <w:adjustRightInd w:val="0"/>
    </w:pPr>
    <w:rPr>
      <w:rFonts w:ascii="Times New Roman" w:hAnsi="Times New Roman" w:cs="Times New Roman"/>
      <w:color w:val="000000"/>
      <w:sz w:val="24"/>
      <w:szCs w:val="24"/>
    </w:rPr>
  </w:style>
  <w:style w:type="character" w:styleId="af6">
    <w:name w:val="page number"/>
    <w:basedOn w:val="a0"/>
    <w:rsid w:val="005D7EA9"/>
  </w:style>
  <w:style w:type="paragraph" w:customStyle="1" w:styleId="11">
    <w:name w:val="Абзац списка1"/>
    <w:basedOn w:val="a"/>
    <w:rsid w:val="001D634F"/>
    <w:pPr>
      <w:spacing w:line="360" w:lineRule="auto"/>
      <w:ind w:left="720"/>
      <w:jc w:val="both"/>
    </w:pPr>
    <w:rPr>
      <w:rFonts w:ascii="Calibri" w:eastAsia="Times New Roman" w:hAnsi="Calibri" w:cs="Times New Roman"/>
      <w:lang w:eastAsia="en-US"/>
    </w:rPr>
  </w:style>
  <w:style w:type="paragraph" w:customStyle="1" w:styleId="22">
    <w:name w:val="Абзац списка2"/>
    <w:basedOn w:val="a"/>
    <w:rsid w:val="00426381"/>
    <w:pPr>
      <w:spacing w:line="360" w:lineRule="auto"/>
      <w:ind w:left="720"/>
      <w:jc w:val="both"/>
    </w:pPr>
    <w:rPr>
      <w:rFonts w:ascii="Calibri" w:eastAsia="Times New Roman" w:hAnsi="Calibri" w:cs="Times New Roman"/>
      <w:lang w:eastAsia="en-US"/>
    </w:rPr>
  </w:style>
  <w:style w:type="table" w:styleId="af7">
    <w:name w:val="Table Grid"/>
    <w:basedOn w:val="a1"/>
    <w:uiPriority w:val="59"/>
    <w:rsid w:val="00C567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4306E2"/>
    <w:rPr>
      <w:rFonts w:asciiTheme="majorHAnsi" w:eastAsiaTheme="majorEastAsia" w:hAnsiTheme="majorHAnsi" w:cstheme="majorBidi"/>
      <w:b/>
      <w:bCs/>
      <w:color w:val="4F81BD" w:themeColor="accent1"/>
      <w:sz w:val="26"/>
      <w:szCs w:val="26"/>
      <w:lang w:eastAsia="ru-RU"/>
    </w:rPr>
  </w:style>
  <w:style w:type="paragraph" w:styleId="af8">
    <w:name w:val="Revision"/>
    <w:hidden/>
    <w:uiPriority w:val="99"/>
    <w:semiHidden/>
    <w:rsid w:val="00F326E8"/>
    <w:rPr>
      <w:rFonts w:eastAsiaTheme="minorEastAsia"/>
      <w:lang w:eastAsia="ru-RU"/>
    </w:rPr>
  </w:style>
  <w:style w:type="paragraph" w:customStyle="1" w:styleId="ConsPlusNormal">
    <w:name w:val="ConsPlusNormal"/>
    <w:rsid w:val="00C86550"/>
    <w:pPr>
      <w:autoSpaceDE w:val="0"/>
      <w:autoSpaceDN w:val="0"/>
      <w:adjustRightInd w:val="0"/>
    </w:pPr>
    <w:rPr>
      <w:rFonts w:ascii="Times New Roman" w:eastAsia="Calibri" w:hAnsi="Times New Roman" w:cs="Times New Roman"/>
      <w:sz w:val="28"/>
      <w:szCs w:val="28"/>
    </w:rPr>
  </w:style>
  <w:style w:type="paragraph" w:styleId="af9">
    <w:name w:val="Normal (Web)"/>
    <w:basedOn w:val="a"/>
    <w:unhideWhenUsed/>
    <w:rsid w:val="001B33DE"/>
    <w:pPr>
      <w:spacing w:before="100" w:beforeAutospacing="1" w:after="100" w:afterAutospacing="1"/>
    </w:pPr>
    <w:rPr>
      <w:rFonts w:ascii="Times New Roman" w:eastAsia="Times New Roman" w:hAnsi="Times New Roman" w:cs="Times New Roman"/>
      <w:sz w:val="24"/>
      <w:szCs w:val="24"/>
    </w:rPr>
  </w:style>
  <w:style w:type="character" w:styleId="afa">
    <w:name w:val="Emphasis"/>
    <w:basedOn w:val="a0"/>
    <w:uiPriority w:val="20"/>
    <w:qFormat/>
    <w:rsid w:val="00035543"/>
    <w:rPr>
      <w:i/>
      <w:iCs/>
    </w:rPr>
  </w:style>
  <w:style w:type="character" w:customStyle="1" w:styleId="40">
    <w:name w:val="Заголовок 4 Знак"/>
    <w:basedOn w:val="a0"/>
    <w:link w:val="4"/>
    <w:uiPriority w:val="9"/>
    <w:semiHidden/>
    <w:rsid w:val="0027365B"/>
    <w:rPr>
      <w:rFonts w:asciiTheme="majorHAnsi" w:eastAsiaTheme="majorEastAsia" w:hAnsiTheme="majorHAnsi" w:cstheme="majorBidi"/>
      <w:b/>
      <w:bCs/>
      <w:i/>
      <w:iCs/>
      <w:color w:val="4F81BD" w:themeColor="accent1"/>
      <w:lang w:eastAsia="ru-RU"/>
    </w:rPr>
  </w:style>
  <w:style w:type="paragraph" w:customStyle="1" w:styleId="-11">
    <w:name w:val="-1.1"/>
    <w:basedOn w:val="a"/>
    <w:qFormat/>
    <w:rsid w:val="0027365B"/>
    <w:pPr>
      <w:ind w:firstLine="709"/>
      <w:jc w:val="both"/>
    </w:pPr>
    <w:rPr>
      <w:rFonts w:ascii="Myriad Pro" w:eastAsia="Calibri" w:hAnsi="Myriad Pro" w:cs="Times New Roman"/>
      <w:sz w:val="28"/>
      <w:szCs w:val="28"/>
      <w:lang w:eastAsia="en-US"/>
    </w:rPr>
  </w:style>
  <w:style w:type="paragraph" w:customStyle="1" w:styleId="Style7">
    <w:name w:val="Style7"/>
    <w:basedOn w:val="a"/>
    <w:uiPriority w:val="99"/>
    <w:rsid w:val="0027365B"/>
    <w:pPr>
      <w:widowControl w:val="0"/>
      <w:autoSpaceDE w:val="0"/>
      <w:autoSpaceDN w:val="0"/>
      <w:adjustRightInd w:val="0"/>
      <w:jc w:val="center"/>
    </w:pPr>
    <w:rPr>
      <w:rFonts w:ascii="Times New Roman" w:eastAsia="Times New Roman" w:hAnsi="Times New Roman" w:cs="Times New Roman"/>
      <w:sz w:val="24"/>
      <w:szCs w:val="24"/>
    </w:rPr>
  </w:style>
  <w:style w:type="paragraph" w:customStyle="1" w:styleId="-10">
    <w:name w:val="-1"/>
    <w:basedOn w:val="a"/>
    <w:qFormat/>
    <w:rsid w:val="0027365B"/>
    <w:pPr>
      <w:tabs>
        <w:tab w:val="left" w:pos="1092"/>
      </w:tabs>
      <w:ind w:left="1069" w:hanging="360"/>
      <w:jc w:val="both"/>
    </w:pPr>
    <w:rPr>
      <w:rFonts w:ascii="Myriad Pro" w:eastAsia="Calibri" w:hAnsi="Myriad Pro" w:cs="Times New Roman"/>
      <w:b/>
      <w:bCs/>
      <w:sz w:val="28"/>
      <w:szCs w:val="28"/>
      <w:lang w:eastAsia="en-US"/>
    </w:rPr>
  </w:style>
  <w:style w:type="paragraph" w:customStyle="1" w:styleId="-">
    <w:name w:val="-_пробел"/>
    <w:basedOn w:val="-11"/>
    <w:qFormat/>
    <w:rsid w:val="0027365B"/>
    <w:rPr>
      <w:sz w:val="16"/>
      <w:szCs w:val="16"/>
    </w:rPr>
  </w:style>
  <w:style w:type="paragraph" w:styleId="23">
    <w:name w:val="Body Text Indent 2"/>
    <w:basedOn w:val="a"/>
    <w:link w:val="24"/>
    <w:uiPriority w:val="99"/>
    <w:unhideWhenUsed/>
    <w:rsid w:val="0027365B"/>
    <w:pPr>
      <w:spacing w:after="120" w:line="480" w:lineRule="auto"/>
      <w:ind w:left="283"/>
    </w:pPr>
  </w:style>
  <w:style w:type="character" w:customStyle="1" w:styleId="24">
    <w:name w:val="Основной текст с отступом 2 Знак"/>
    <w:basedOn w:val="a0"/>
    <w:link w:val="23"/>
    <w:uiPriority w:val="99"/>
    <w:rsid w:val="0027365B"/>
    <w:rPr>
      <w:rFonts w:eastAsiaTheme="minorEastAsia"/>
      <w:lang w:eastAsia="ru-RU"/>
    </w:rPr>
  </w:style>
  <w:style w:type="paragraph" w:customStyle="1" w:styleId="12">
    <w:name w:val="Обычный1"/>
    <w:rsid w:val="0027365B"/>
    <w:pPr>
      <w:widowControl w:val="0"/>
      <w:snapToGrid w:val="0"/>
      <w:spacing w:line="259" w:lineRule="auto"/>
      <w:ind w:left="520" w:firstLine="300"/>
      <w:jc w:val="both"/>
    </w:pPr>
    <w:rPr>
      <w:rFonts w:ascii="Times New Roman" w:eastAsia="Times New Roman" w:hAnsi="Times New Roman" w:cs="Times New Roman"/>
      <w:szCs w:val="20"/>
      <w:lang w:eastAsia="ru-RU"/>
    </w:rPr>
  </w:style>
  <w:style w:type="paragraph" w:customStyle="1" w:styleId="FR1">
    <w:name w:val="FR1"/>
    <w:rsid w:val="0027365B"/>
    <w:pPr>
      <w:widowControl w:val="0"/>
      <w:snapToGrid w:val="0"/>
      <w:spacing w:before="100"/>
      <w:ind w:left="80"/>
    </w:pPr>
    <w:rPr>
      <w:rFonts w:ascii="Arial" w:eastAsia="Times New Roman" w:hAnsi="Arial" w:cs="Times New Roman"/>
      <w:i/>
      <w:sz w:val="18"/>
      <w:szCs w:val="20"/>
      <w:lang w:val="en-US" w:eastAsia="ru-RU"/>
    </w:rPr>
  </w:style>
  <w:style w:type="paragraph" w:customStyle="1" w:styleId="-1">
    <w:name w:val="-1_Прил"/>
    <w:basedOn w:val="a"/>
    <w:qFormat/>
    <w:rsid w:val="0027365B"/>
    <w:pPr>
      <w:numPr>
        <w:numId w:val="10"/>
      </w:numPr>
      <w:ind w:left="0" w:firstLine="0"/>
      <w:jc w:val="center"/>
    </w:pPr>
    <w:rPr>
      <w:rFonts w:ascii="Times New Roman" w:eastAsia="Calibri" w:hAnsi="Times New Roman" w:cs="Times New Roman"/>
      <w:b/>
      <w:caps/>
      <w:sz w:val="32"/>
      <w:lang w:eastAsia="en-US"/>
    </w:rPr>
  </w:style>
  <w:style w:type="paragraph" w:customStyle="1" w:styleId="-12">
    <w:name w:val="-1_Прил номер"/>
    <w:basedOn w:val="a"/>
    <w:qFormat/>
    <w:rsid w:val="0027365B"/>
    <w:pPr>
      <w:ind w:left="360" w:firstLine="709"/>
      <w:jc w:val="right"/>
    </w:pPr>
    <w:rPr>
      <w:rFonts w:ascii="Times New Roman" w:eastAsia="Calibri" w:hAnsi="Times New Roman" w:cs="Times New Roman"/>
      <w:sz w:val="28"/>
      <w:szCs w:val="28"/>
      <w:lang w:eastAsia="en-US"/>
    </w:rPr>
  </w:style>
  <w:style w:type="paragraph" w:styleId="25">
    <w:name w:val="Body Text 2"/>
    <w:basedOn w:val="a"/>
    <w:link w:val="26"/>
    <w:uiPriority w:val="99"/>
    <w:semiHidden/>
    <w:unhideWhenUsed/>
    <w:rsid w:val="0027365B"/>
    <w:pPr>
      <w:spacing w:after="120" w:line="480" w:lineRule="auto"/>
    </w:pPr>
  </w:style>
  <w:style w:type="character" w:customStyle="1" w:styleId="26">
    <w:name w:val="Основной текст 2 Знак"/>
    <w:basedOn w:val="a0"/>
    <w:link w:val="25"/>
    <w:uiPriority w:val="99"/>
    <w:semiHidden/>
    <w:rsid w:val="0027365B"/>
    <w:rPr>
      <w:rFonts w:eastAsiaTheme="minorEastAsia"/>
      <w:lang w:eastAsia="ru-RU"/>
    </w:rPr>
  </w:style>
  <w:style w:type="paragraph" w:customStyle="1" w:styleId="Style12">
    <w:name w:val="Style12"/>
    <w:basedOn w:val="a"/>
    <w:uiPriority w:val="99"/>
    <w:rsid w:val="0027365B"/>
    <w:pPr>
      <w:widowControl w:val="0"/>
      <w:autoSpaceDE w:val="0"/>
      <w:autoSpaceDN w:val="0"/>
      <w:adjustRightInd w:val="0"/>
    </w:pPr>
    <w:rPr>
      <w:rFonts w:ascii="Times New Roman" w:eastAsia="Times New Roman" w:hAnsi="Times New Roman" w:cs="Times New Roman"/>
      <w:sz w:val="24"/>
      <w:szCs w:val="24"/>
    </w:rPr>
  </w:style>
  <w:style w:type="paragraph" w:customStyle="1" w:styleId="Style13">
    <w:name w:val="Style13"/>
    <w:basedOn w:val="a"/>
    <w:uiPriority w:val="99"/>
    <w:rsid w:val="0027365B"/>
    <w:pPr>
      <w:widowControl w:val="0"/>
      <w:autoSpaceDE w:val="0"/>
      <w:autoSpaceDN w:val="0"/>
      <w:adjustRightInd w:val="0"/>
      <w:jc w:val="both"/>
    </w:pPr>
    <w:rPr>
      <w:rFonts w:ascii="Times New Roman" w:eastAsia="Calibri" w:hAnsi="Times New Roman" w:cs="Times New Roman"/>
      <w:sz w:val="24"/>
      <w:szCs w:val="24"/>
    </w:rPr>
  </w:style>
  <w:style w:type="character" w:customStyle="1" w:styleId="FontStyle67">
    <w:name w:val="Font Style67"/>
    <w:basedOn w:val="a0"/>
    <w:uiPriority w:val="99"/>
    <w:rsid w:val="00401E9C"/>
    <w:rPr>
      <w:rFonts w:ascii="Times New Roman" w:hAnsi="Times New Roman" w:cs="Times New Roman"/>
      <w:sz w:val="26"/>
      <w:szCs w:val="26"/>
    </w:rPr>
  </w:style>
  <w:style w:type="paragraph" w:customStyle="1" w:styleId="Style5">
    <w:name w:val="Style5"/>
    <w:basedOn w:val="a"/>
    <w:uiPriority w:val="99"/>
    <w:rsid w:val="00401E9C"/>
    <w:pPr>
      <w:widowControl w:val="0"/>
      <w:autoSpaceDE w:val="0"/>
      <w:autoSpaceDN w:val="0"/>
      <w:adjustRightInd w:val="0"/>
      <w:spacing w:line="320" w:lineRule="exact"/>
      <w:ind w:firstLine="706"/>
      <w:jc w:val="both"/>
    </w:pPr>
    <w:rPr>
      <w:rFonts w:ascii="Times New Roman" w:hAnsi="Times New Roman" w:cs="Times New Roman"/>
      <w:sz w:val="24"/>
      <w:szCs w:val="24"/>
    </w:rPr>
  </w:style>
  <w:style w:type="character" w:customStyle="1" w:styleId="FontStyle68">
    <w:name w:val="Font Style68"/>
    <w:basedOn w:val="a0"/>
    <w:uiPriority w:val="99"/>
    <w:rsid w:val="00401E9C"/>
    <w:rPr>
      <w:rFonts w:ascii="Times New Roman" w:hAnsi="Times New Roman" w:cs="Times New Roman"/>
      <w:b/>
      <w:bCs/>
      <w:sz w:val="26"/>
      <w:szCs w:val="26"/>
    </w:rPr>
  </w:style>
  <w:style w:type="paragraph" w:customStyle="1" w:styleId="Style14">
    <w:name w:val="Style14"/>
    <w:basedOn w:val="a"/>
    <w:uiPriority w:val="99"/>
    <w:rsid w:val="00401E9C"/>
    <w:pPr>
      <w:widowControl w:val="0"/>
      <w:autoSpaceDE w:val="0"/>
      <w:autoSpaceDN w:val="0"/>
      <w:adjustRightInd w:val="0"/>
      <w:spacing w:line="324" w:lineRule="exact"/>
      <w:ind w:firstLine="626"/>
    </w:pPr>
    <w:rPr>
      <w:rFonts w:ascii="Times New Roman" w:hAnsi="Times New Roman" w:cs="Times New Roman"/>
      <w:sz w:val="24"/>
      <w:szCs w:val="24"/>
    </w:rPr>
  </w:style>
  <w:style w:type="character" w:customStyle="1" w:styleId="FontStyle45">
    <w:name w:val="Font Style45"/>
    <w:basedOn w:val="a0"/>
    <w:uiPriority w:val="99"/>
    <w:rsid w:val="00401E9C"/>
    <w:rPr>
      <w:rFonts w:ascii="Times New Roman" w:hAnsi="Times New Roman" w:cs="Times New Roman"/>
      <w:b/>
      <w:bCs/>
      <w:sz w:val="20"/>
      <w:szCs w:val="20"/>
    </w:rPr>
  </w:style>
  <w:style w:type="paragraph" w:customStyle="1" w:styleId="Style52">
    <w:name w:val="Style52"/>
    <w:basedOn w:val="a"/>
    <w:uiPriority w:val="99"/>
    <w:rsid w:val="00401E9C"/>
    <w:pPr>
      <w:widowControl w:val="0"/>
      <w:autoSpaceDE w:val="0"/>
      <w:autoSpaceDN w:val="0"/>
      <w:adjustRightInd w:val="0"/>
      <w:spacing w:line="252" w:lineRule="exact"/>
    </w:pPr>
    <w:rPr>
      <w:rFonts w:ascii="Times New Roman" w:hAnsi="Times New Roman" w:cs="Times New Roman"/>
      <w:sz w:val="24"/>
      <w:szCs w:val="24"/>
    </w:rPr>
  </w:style>
  <w:style w:type="character" w:customStyle="1" w:styleId="FontStyle88">
    <w:name w:val="Font Style88"/>
    <w:basedOn w:val="a0"/>
    <w:uiPriority w:val="99"/>
    <w:rsid w:val="00401E9C"/>
    <w:rPr>
      <w:rFonts w:ascii="Times New Roman" w:hAnsi="Times New Roman" w:cs="Times New Roman"/>
      <w:sz w:val="20"/>
      <w:szCs w:val="20"/>
    </w:rPr>
  </w:style>
  <w:style w:type="paragraph" w:customStyle="1" w:styleId="Style43">
    <w:name w:val="Style43"/>
    <w:basedOn w:val="a"/>
    <w:uiPriority w:val="99"/>
    <w:rsid w:val="00401E9C"/>
    <w:pPr>
      <w:widowControl w:val="0"/>
      <w:autoSpaceDE w:val="0"/>
      <w:autoSpaceDN w:val="0"/>
      <w:adjustRightInd w:val="0"/>
      <w:spacing w:line="256" w:lineRule="exact"/>
    </w:pPr>
    <w:rPr>
      <w:rFonts w:ascii="Times New Roman" w:hAnsi="Times New Roman" w:cs="Times New Roman"/>
      <w:sz w:val="24"/>
      <w:szCs w:val="24"/>
    </w:rPr>
  </w:style>
  <w:style w:type="paragraph" w:customStyle="1" w:styleId="Style24">
    <w:name w:val="Style24"/>
    <w:basedOn w:val="a"/>
    <w:uiPriority w:val="99"/>
    <w:rsid w:val="00401E9C"/>
    <w:pPr>
      <w:widowControl w:val="0"/>
      <w:autoSpaceDE w:val="0"/>
      <w:autoSpaceDN w:val="0"/>
      <w:adjustRightInd w:val="0"/>
      <w:spacing w:line="281" w:lineRule="exact"/>
      <w:jc w:val="center"/>
    </w:pPr>
    <w:rPr>
      <w:rFonts w:ascii="Times New Roman" w:hAnsi="Times New Roman" w:cs="Times New Roman"/>
      <w:sz w:val="24"/>
      <w:szCs w:val="24"/>
    </w:rPr>
  </w:style>
  <w:style w:type="paragraph" w:customStyle="1" w:styleId="Style40">
    <w:name w:val="Style40"/>
    <w:basedOn w:val="a"/>
    <w:uiPriority w:val="99"/>
    <w:rsid w:val="00401E9C"/>
    <w:pPr>
      <w:widowControl w:val="0"/>
      <w:autoSpaceDE w:val="0"/>
      <w:autoSpaceDN w:val="0"/>
      <w:adjustRightInd w:val="0"/>
      <w:jc w:val="center"/>
    </w:pPr>
    <w:rPr>
      <w:rFonts w:ascii="Times New Roman" w:hAnsi="Times New Roman" w:cs="Times New Roman"/>
      <w:sz w:val="24"/>
      <w:szCs w:val="24"/>
    </w:rPr>
  </w:style>
  <w:style w:type="character" w:customStyle="1" w:styleId="FontStyle87">
    <w:name w:val="Font Style87"/>
    <w:basedOn w:val="a0"/>
    <w:uiPriority w:val="99"/>
    <w:rsid w:val="00401E9C"/>
    <w:rPr>
      <w:rFonts w:ascii="Times New Roman" w:hAnsi="Times New Roman" w:cs="Times New Roman"/>
      <w:b/>
      <w:bCs/>
      <w:sz w:val="20"/>
      <w:szCs w:val="20"/>
    </w:rPr>
  </w:style>
  <w:style w:type="paragraph" w:customStyle="1" w:styleId="Style2">
    <w:name w:val="Style2"/>
    <w:basedOn w:val="a"/>
    <w:uiPriority w:val="99"/>
    <w:rsid w:val="00401E9C"/>
    <w:pPr>
      <w:widowControl w:val="0"/>
      <w:autoSpaceDE w:val="0"/>
      <w:autoSpaceDN w:val="0"/>
      <w:adjustRightInd w:val="0"/>
    </w:pPr>
    <w:rPr>
      <w:rFonts w:ascii="Times New Roman" w:hAnsi="Times New Roman" w:cs="Times New Roman"/>
      <w:sz w:val="24"/>
      <w:szCs w:val="24"/>
    </w:rPr>
  </w:style>
  <w:style w:type="character" w:customStyle="1" w:styleId="FontStyle71">
    <w:name w:val="Font Style71"/>
    <w:basedOn w:val="a0"/>
    <w:uiPriority w:val="99"/>
    <w:rsid w:val="00401E9C"/>
    <w:rPr>
      <w:rFonts w:ascii="Times New Roman" w:hAnsi="Times New Roman" w:cs="Times New Roman"/>
      <w:i/>
      <w:iCs/>
      <w:sz w:val="26"/>
      <w:szCs w:val="26"/>
    </w:rPr>
  </w:style>
  <w:style w:type="paragraph" w:customStyle="1" w:styleId="Style9">
    <w:name w:val="Style9"/>
    <w:basedOn w:val="a"/>
    <w:uiPriority w:val="99"/>
    <w:rsid w:val="00401E9C"/>
    <w:pPr>
      <w:widowControl w:val="0"/>
      <w:autoSpaceDE w:val="0"/>
      <w:autoSpaceDN w:val="0"/>
      <w:adjustRightInd w:val="0"/>
      <w:jc w:val="center"/>
    </w:pPr>
    <w:rPr>
      <w:rFonts w:ascii="Times New Roman" w:hAnsi="Times New Roman" w:cs="Times New Roman"/>
      <w:sz w:val="24"/>
      <w:szCs w:val="24"/>
    </w:rPr>
  </w:style>
  <w:style w:type="character" w:customStyle="1" w:styleId="FontStyle46">
    <w:name w:val="Font Style46"/>
    <w:basedOn w:val="a0"/>
    <w:uiPriority w:val="99"/>
    <w:rsid w:val="00401E9C"/>
    <w:rPr>
      <w:rFonts w:ascii="Times New Roman" w:hAnsi="Times New Roman" w:cs="Times New Roman"/>
      <w:b/>
      <w:bCs/>
      <w:sz w:val="22"/>
      <w:szCs w:val="22"/>
    </w:rPr>
  </w:style>
  <w:style w:type="paragraph" w:customStyle="1" w:styleId="Style33">
    <w:name w:val="Style33"/>
    <w:basedOn w:val="a"/>
    <w:uiPriority w:val="99"/>
    <w:rsid w:val="00401E9C"/>
    <w:pPr>
      <w:widowControl w:val="0"/>
      <w:autoSpaceDE w:val="0"/>
      <w:autoSpaceDN w:val="0"/>
      <w:adjustRightInd w:val="0"/>
      <w:spacing w:line="274" w:lineRule="exact"/>
      <w:jc w:val="both"/>
    </w:pPr>
    <w:rPr>
      <w:rFonts w:ascii="Times New Roman" w:hAnsi="Times New Roman" w:cs="Times New Roman"/>
      <w:sz w:val="24"/>
      <w:szCs w:val="24"/>
    </w:rPr>
  </w:style>
  <w:style w:type="character" w:customStyle="1" w:styleId="FontStyle82">
    <w:name w:val="Font Style82"/>
    <w:basedOn w:val="a0"/>
    <w:uiPriority w:val="99"/>
    <w:rsid w:val="00401E9C"/>
    <w:rPr>
      <w:rFonts w:ascii="Times New Roman" w:hAnsi="Times New Roman" w:cs="Times New Roman"/>
      <w:sz w:val="16"/>
      <w:szCs w:val="16"/>
    </w:rPr>
  </w:style>
  <w:style w:type="paragraph" w:styleId="32">
    <w:name w:val="Body Text 3"/>
    <w:basedOn w:val="a"/>
    <w:link w:val="33"/>
    <w:rsid w:val="00C565AD"/>
    <w:pPr>
      <w:spacing w:after="120"/>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C565AD"/>
    <w:rPr>
      <w:rFonts w:ascii="Times New Roman" w:eastAsia="Times New Roman" w:hAnsi="Times New Roman" w:cs="Times New Roman"/>
      <w:sz w:val="16"/>
      <w:szCs w:val="16"/>
      <w:lang w:eastAsia="ru-RU"/>
    </w:rPr>
  </w:style>
  <w:style w:type="character" w:styleId="afb">
    <w:name w:val="Placeholder Text"/>
    <w:basedOn w:val="a0"/>
    <w:uiPriority w:val="99"/>
    <w:semiHidden/>
    <w:rsid w:val="00EB0494"/>
    <w:rPr>
      <w:color w:val="808080"/>
    </w:rPr>
  </w:style>
  <w:style w:type="character" w:customStyle="1" w:styleId="30">
    <w:name w:val="Заголовок 3 Знак"/>
    <w:basedOn w:val="a0"/>
    <w:link w:val="3"/>
    <w:uiPriority w:val="9"/>
    <w:semiHidden/>
    <w:rsid w:val="00FF0241"/>
    <w:rPr>
      <w:rFonts w:asciiTheme="majorHAnsi" w:eastAsiaTheme="majorEastAsia" w:hAnsiTheme="majorHAnsi" w:cstheme="majorBidi"/>
      <w:b/>
      <w:bCs/>
      <w:color w:val="4F81BD" w:themeColor="accent1"/>
      <w:lang w:eastAsia="ru-RU"/>
    </w:rPr>
  </w:style>
  <w:style w:type="paragraph" w:styleId="afc">
    <w:name w:val="No Spacing"/>
    <w:uiPriority w:val="1"/>
    <w:qFormat/>
    <w:rsid w:val="00FF0241"/>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26">
    <w:name w:val="Font Style26"/>
    <w:basedOn w:val="a0"/>
    <w:uiPriority w:val="99"/>
    <w:rsid w:val="00FF0241"/>
    <w:rPr>
      <w:rFonts w:ascii="Times New Roman" w:hAnsi="Times New Roman" w:cs="Times New Roman" w:hint="default"/>
      <w:sz w:val="26"/>
      <w:szCs w:val="26"/>
    </w:rPr>
  </w:style>
  <w:style w:type="character" w:customStyle="1" w:styleId="FontStyle33">
    <w:name w:val="Font Style33"/>
    <w:basedOn w:val="a0"/>
    <w:uiPriority w:val="99"/>
    <w:rsid w:val="00FF0241"/>
    <w:rPr>
      <w:rFonts w:ascii="Times New Roman" w:hAnsi="Times New Roman" w:cs="Times New Roman" w:hint="default"/>
      <w:b/>
      <w:bCs/>
      <w:sz w:val="22"/>
      <w:szCs w:val="22"/>
    </w:rPr>
  </w:style>
  <w:style w:type="table" w:customStyle="1" w:styleId="116">
    <w:name w:val="Сетка таблицы116"/>
    <w:basedOn w:val="a1"/>
    <w:uiPriority w:val="59"/>
    <w:rsid w:val="00FF0241"/>
    <w:pPr>
      <w:spacing w:line="360" w:lineRule="auto"/>
      <w:ind w:firstLine="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6B"/>
    <w:rPr>
      <w:rFonts w:eastAsiaTheme="minorEastAsia"/>
      <w:lang w:eastAsia="ru-RU"/>
    </w:rPr>
  </w:style>
  <w:style w:type="paragraph" w:styleId="1">
    <w:name w:val="heading 1"/>
    <w:basedOn w:val="a"/>
    <w:next w:val="a"/>
    <w:link w:val="10"/>
    <w:uiPriority w:val="9"/>
    <w:qFormat/>
    <w:rsid w:val="00DE266B"/>
    <w:pPr>
      <w:keepNext/>
      <w:widowControl w:val="0"/>
      <w:shd w:val="clear" w:color="auto" w:fill="FFFFFF"/>
      <w:autoSpaceDE w:val="0"/>
      <w:autoSpaceDN w:val="0"/>
      <w:adjustRightInd w:val="0"/>
      <w:spacing w:before="178"/>
      <w:jc w:val="both"/>
      <w:outlineLvl w:val="0"/>
    </w:pPr>
    <w:rPr>
      <w:rFonts w:ascii="Times New Roman" w:eastAsia="Calibri" w:hAnsi="Times New Roman" w:cs="Times New Roman"/>
      <w:color w:val="000000"/>
      <w:spacing w:val="-3"/>
      <w:sz w:val="24"/>
      <w:szCs w:val="16"/>
    </w:rPr>
  </w:style>
  <w:style w:type="paragraph" w:styleId="2">
    <w:name w:val="heading 2"/>
    <w:basedOn w:val="a"/>
    <w:next w:val="a"/>
    <w:link w:val="20"/>
    <w:uiPriority w:val="9"/>
    <w:semiHidden/>
    <w:unhideWhenUsed/>
    <w:qFormat/>
    <w:rsid w:val="004306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F024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736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66B"/>
    <w:rPr>
      <w:rFonts w:ascii="Times New Roman" w:eastAsia="Calibri" w:hAnsi="Times New Roman" w:cs="Times New Roman"/>
      <w:color w:val="000000"/>
      <w:spacing w:val="-3"/>
      <w:sz w:val="24"/>
      <w:szCs w:val="16"/>
      <w:shd w:val="clear" w:color="auto" w:fill="FFFFFF"/>
      <w:lang w:eastAsia="ru-RU"/>
    </w:rPr>
  </w:style>
  <w:style w:type="character" w:customStyle="1" w:styleId="31">
    <w:name w:val="Основной текст (3)"/>
    <w:link w:val="310"/>
    <w:uiPriority w:val="99"/>
    <w:rsid w:val="00DE266B"/>
    <w:rPr>
      <w:sz w:val="28"/>
      <w:szCs w:val="28"/>
      <w:shd w:val="clear" w:color="auto" w:fill="FFFFFF"/>
    </w:rPr>
  </w:style>
  <w:style w:type="paragraph" w:customStyle="1" w:styleId="310">
    <w:name w:val="Основной текст (3)1"/>
    <w:basedOn w:val="a"/>
    <w:link w:val="31"/>
    <w:uiPriority w:val="99"/>
    <w:rsid w:val="00DE266B"/>
    <w:pPr>
      <w:shd w:val="clear" w:color="auto" w:fill="FFFFFF"/>
      <w:spacing w:line="322" w:lineRule="exact"/>
    </w:pPr>
    <w:rPr>
      <w:rFonts w:eastAsiaTheme="minorHAnsi"/>
      <w:sz w:val="28"/>
      <w:szCs w:val="28"/>
      <w:lang w:eastAsia="en-US"/>
    </w:rPr>
  </w:style>
  <w:style w:type="paragraph" w:styleId="a3">
    <w:name w:val="Body Text"/>
    <w:basedOn w:val="a"/>
    <w:link w:val="a4"/>
    <w:uiPriority w:val="99"/>
    <w:rsid w:val="00DE266B"/>
    <w:pPr>
      <w:shd w:val="clear" w:color="auto" w:fill="FFFFFF"/>
      <w:spacing w:before="420" w:line="317" w:lineRule="exact"/>
      <w:ind w:firstLine="720"/>
      <w:jc w:val="both"/>
    </w:pPr>
    <w:rPr>
      <w:rFonts w:ascii="Times New Roman" w:eastAsia="Arial Unicode MS" w:hAnsi="Times New Roman" w:cs="Times New Roman"/>
      <w:sz w:val="28"/>
      <w:szCs w:val="28"/>
    </w:rPr>
  </w:style>
  <w:style w:type="character" w:customStyle="1" w:styleId="a4">
    <w:name w:val="Основной текст Знак"/>
    <w:basedOn w:val="a0"/>
    <w:link w:val="a3"/>
    <w:uiPriority w:val="99"/>
    <w:rsid w:val="00DE266B"/>
    <w:rPr>
      <w:rFonts w:ascii="Times New Roman" w:eastAsia="Arial Unicode MS" w:hAnsi="Times New Roman" w:cs="Times New Roman"/>
      <w:sz w:val="28"/>
      <w:szCs w:val="28"/>
      <w:shd w:val="clear" w:color="auto" w:fill="FFFFFF"/>
      <w:lang w:eastAsia="ru-RU"/>
    </w:rPr>
  </w:style>
  <w:style w:type="character" w:styleId="a5">
    <w:name w:val="Strong"/>
    <w:uiPriority w:val="22"/>
    <w:qFormat/>
    <w:rsid w:val="00DE266B"/>
    <w:rPr>
      <w:b/>
      <w:bCs/>
    </w:rPr>
  </w:style>
  <w:style w:type="paragraph" w:styleId="a6">
    <w:name w:val="footnote text"/>
    <w:basedOn w:val="a"/>
    <w:link w:val="a7"/>
    <w:uiPriority w:val="99"/>
    <w:unhideWhenUsed/>
    <w:rsid w:val="00DE266B"/>
    <w:rPr>
      <w:sz w:val="20"/>
      <w:szCs w:val="20"/>
    </w:rPr>
  </w:style>
  <w:style w:type="character" w:customStyle="1" w:styleId="a7">
    <w:name w:val="Текст сноски Знак"/>
    <w:basedOn w:val="a0"/>
    <w:link w:val="a6"/>
    <w:uiPriority w:val="99"/>
    <w:rsid w:val="00DE266B"/>
    <w:rPr>
      <w:rFonts w:eastAsiaTheme="minorEastAsia"/>
      <w:sz w:val="20"/>
      <w:szCs w:val="20"/>
      <w:lang w:eastAsia="ru-RU"/>
    </w:rPr>
  </w:style>
  <w:style w:type="character" w:styleId="a8">
    <w:name w:val="footnote reference"/>
    <w:basedOn w:val="a0"/>
    <w:uiPriority w:val="99"/>
    <w:unhideWhenUsed/>
    <w:rsid w:val="00DE266B"/>
    <w:rPr>
      <w:vertAlign w:val="superscript"/>
    </w:rPr>
  </w:style>
  <w:style w:type="paragraph" w:styleId="a9">
    <w:name w:val="List Paragraph"/>
    <w:basedOn w:val="a"/>
    <w:uiPriority w:val="34"/>
    <w:qFormat/>
    <w:rsid w:val="00DE266B"/>
    <w:pPr>
      <w:ind w:left="720"/>
      <w:contextualSpacing/>
    </w:pPr>
  </w:style>
  <w:style w:type="character" w:styleId="aa">
    <w:name w:val="Hyperlink"/>
    <w:basedOn w:val="a0"/>
    <w:uiPriority w:val="99"/>
    <w:unhideWhenUsed/>
    <w:rsid w:val="00DE266B"/>
    <w:rPr>
      <w:color w:val="0000FF" w:themeColor="hyperlink"/>
      <w:u w:val="single"/>
    </w:rPr>
  </w:style>
  <w:style w:type="character" w:customStyle="1" w:styleId="21">
    <w:name w:val="Заголовок №2"/>
    <w:link w:val="210"/>
    <w:uiPriority w:val="99"/>
    <w:rsid w:val="00DE266B"/>
    <w:rPr>
      <w:b/>
      <w:bCs/>
      <w:sz w:val="28"/>
      <w:szCs w:val="28"/>
      <w:shd w:val="clear" w:color="auto" w:fill="FFFFFF"/>
    </w:rPr>
  </w:style>
  <w:style w:type="paragraph" w:customStyle="1" w:styleId="210">
    <w:name w:val="Заголовок №21"/>
    <w:basedOn w:val="a"/>
    <w:link w:val="21"/>
    <w:uiPriority w:val="99"/>
    <w:rsid w:val="00DE266B"/>
    <w:pPr>
      <w:shd w:val="clear" w:color="auto" w:fill="FFFFFF"/>
      <w:spacing w:after="240" w:line="322" w:lineRule="exact"/>
      <w:ind w:firstLine="740"/>
      <w:jc w:val="both"/>
      <w:outlineLvl w:val="1"/>
    </w:pPr>
    <w:rPr>
      <w:rFonts w:eastAsiaTheme="minorHAnsi"/>
      <w:b/>
      <w:bCs/>
      <w:sz w:val="28"/>
      <w:szCs w:val="28"/>
      <w:lang w:eastAsia="en-US"/>
    </w:rPr>
  </w:style>
  <w:style w:type="paragraph" w:styleId="ab">
    <w:name w:val="annotation text"/>
    <w:basedOn w:val="a"/>
    <w:link w:val="ac"/>
    <w:uiPriority w:val="99"/>
    <w:semiHidden/>
    <w:rsid w:val="00DE266B"/>
    <w:pPr>
      <w:spacing w:line="360" w:lineRule="auto"/>
      <w:jc w:val="both"/>
    </w:pPr>
    <w:rPr>
      <w:rFonts w:ascii="Calibri" w:eastAsia="Times New Roman" w:hAnsi="Calibri" w:cs="Times New Roman"/>
      <w:sz w:val="20"/>
      <w:szCs w:val="20"/>
      <w:lang w:eastAsia="en-US"/>
    </w:rPr>
  </w:style>
  <w:style w:type="character" w:customStyle="1" w:styleId="ac">
    <w:name w:val="Текст примечания Знак"/>
    <w:basedOn w:val="a0"/>
    <w:link w:val="ab"/>
    <w:uiPriority w:val="99"/>
    <w:semiHidden/>
    <w:rsid w:val="00DE266B"/>
    <w:rPr>
      <w:rFonts w:ascii="Calibri" w:eastAsia="Times New Roman" w:hAnsi="Calibri" w:cs="Times New Roman"/>
      <w:sz w:val="20"/>
      <w:szCs w:val="20"/>
    </w:rPr>
  </w:style>
  <w:style w:type="character" w:styleId="ad">
    <w:name w:val="annotation reference"/>
    <w:basedOn w:val="a0"/>
    <w:uiPriority w:val="99"/>
    <w:semiHidden/>
    <w:unhideWhenUsed/>
    <w:rsid w:val="00DE266B"/>
    <w:rPr>
      <w:sz w:val="16"/>
      <w:szCs w:val="16"/>
    </w:rPr>
  </w:style>
  <w:style w:type="paragraph" w:styleId="ae">
    <w:name w:val="Balloon Text"/>
    <w:basedOn w:val="a"/>
    <w:link w:val="af"/>
    <w:uiPriority w:val="99"/>
    <w:semiHidden/>
    <w:unhideWhenUsed/>
    <w:rsid w:val="00DE266B"/>
    <w:rPr>
      <w:rFonts w:ascii="Tahoma" w:hAnsi="Tahoma" w:cs="Tahoma"/>
      <w:sz w:val="16"/>
      <w:szCs w:val="16"/>
    </w:rPr>
  </w:style>
  <w:style w:type="character" w:customStyle="1" w:styleId="af">
    <w:name w:val="Текст выноски Знак"/>
    <w:basedOn w:val="a0"/>
    <w:link w:val="ae"/>
    <w:uiPriority w:val="99"/>
    <w:semiHidden/>
    <w:rsid w:val="00DE266B"/>
    <w:rPr>
      <w:rFonts w:ascii="Tahoma" w:eastAsiaTheme="minorEastAsia" w:hAnsi="Tahoma" w:cs="Tahoma"/>
      <w:sz w:val="16"/>
      <w:szCs w:val="16"/>
      <w:lang w:eastAsia="ru-RU"/>
    </w:rPr>
  </w:style>
  <w:style w:type="paragraph" w:styleId="af0">
    <w:name w:val="annotation subject"/>
    <w:basedOn w:val="ab"/>
    <w:next w:val="ab"/>
    <w:link w:val="af1"/>
    <w:uiPriority w:val="99"/>
    <w:semiHidden/>
    <w:unhideWhenUsed/>
    <w:rsid w:val="00007494"/>
    <w:pPr>
      <w:spacing w:after="200" w:line="240" w:lineRule="auto"/>
      <w:jc w:val="left"/>
    </w:pPr>
    <w:rPr>
      <w:rFonts w:asciiTheme="minorHAnsi" w:eastAsiaTheme="minorEastAsia" w:hAnsiTheme="minorHAnsi" w:cstheme="minorBidi"/>
      <w:b/>
      <w:bCs/>
      <w:lang w:eastAsia="ru-RU"/>
    </w:rPr>
  </w:style>
  <w:style w:type="character" w:customStyle="1" w:styleId="af1">
    <w:name w:val="Тема примечания Знак"/>
    <w:basedOn w:val="ac"/>
    <w:link w:val="af0"/>
    <w:uiPriority w:val="99"/>
    <w:semiHidden/>
    <w:rsid w:val="00007494"/>
    <w:rPr>
      <w:rFonts w:ascii="Calibri" w:eastAsiaTheme="minorEastAsia" w:hAnsi="Calibri" w:cs="Times New Roman"/>
      <w:b/>
      <w:bCs/>
      <w:sz w:val="20"/>
      <w:szCs w:val="20"/>
      <w:lang w:eastAsia="ru-RU"/>
    </w:rPr>
  </w:style>
  <w:style w:type="paragraph" w:styleId="af2">
    <w:name w:val="header"/>
    <w:basedOn w:val="a"/>
    <w:link w:val="af3"/>
    <w:uiPriority w:val="99"/>
    <w:unhideWhenUsed/>
    <w:rsid w:val="00BB42C6"/>
    <w:pPr>
      <w:tabs>
        <w:tab w:val="center" w:pos="4677"/>
        <w:tab w:val="right" w:pos="9355"/>
      </w:tabs>
    </w:pPr>
  </w:style>
  <w:style w:type="character" w:customStyle="1" w:styleId="af3">
    <w:name w:val="Верхний колонтитул Знак"/>
    <w:basedOn w:val="a0"/>
    <w:link w:val="af2"/>
    <w:uiPriority w:val="99"/>
    <w:rsid w:val="00BB42C6"/>
    <w:rPr>
      <w:rFonts w:eastAsiaTheme="minorEastAsia"/>
      <w:lang w:eastAsia="ru-RU"/>
    </w:rPr>
  </w:style>
  <w:style w:type="paragraph" w:styleId="af4">
    <w:name w:val="footer"/>
    <w:basedOn w:val="a"/>
    <w:link w:val="af5"/>
    <w:uiPriority w:val="99"/>
    <w:unhideWhenUsed/>
    <w:rsid w:val="00BB42C6"/>
    <w:pPr>
      <w:tabs>
        <w:tab w:val="center" w:pos="4677"/>
        <w:tab w:val="right" w:pos="9355"/>
      </w:tabs>
    </w:pPr>
  </w:style>
  <w:style w:type="character" w:customStyle="1" w:styleId="af5">
    <w:name w:val="Нижний колонтитул Знак"/>
    <w:basedOn w:val="a0"/>
    <w:link w:val="af4"/>
    <w:uiPriority w:val="99"/>
    <w:rsid w:val="00BB42C6"/>
    <w:rPr>
      <w:rFonts w:eastAsiaTheme="minorEastAsia"/>
      <w:lang w:eastAsia="ru-RU"/>
    </w:rPr>
  </w:style>
  <w:style w:type="paragraph" w:customStyle="1" w:styleId="Default">
    <w:name w:val="Default"/>
    <w:rsid w:val="00664117"/>
    <w:pPr>
      <w:autoSpaceDE w:val="0"/>
      <w:autoSpaceDN w:val="0"/>
      <w:adjustRightInd w:val="0"/>
    </w:pPr>
    <w:rPr>
      <w:rFonts w:ascii="Times New Roman" w:hAnsi="Times New Roman" w:cs="Times New Roman"/>
      <w:color w:val="000000"/>
      <w:sz w:val="24"/>
      <w:szCs w:val="24"/>
    </w:rPr>
  </w:style>
  <w:style w:type="character" w:styleId="af6">
    <w:name w:val="page number"/>
    <w:basedOn w:val="a0"/>
    <w:rsid w:val="005D7EA9"/>
  </w:style>
  <w:style w:type="paragraph" w:customStyle="1" w:styleId="11">
    <w:name w:val="Абзац списка1"/>
    <w:basedOn w:val="a"/>
    <w:rsid w:val="001D634F"/>
    <w:pPr>
      <w:spacing w:line="360" w:lineRule="auto"/>
      <w:ind w:left="720"/>
      <w:jc w:val="both"/>
    </w:pPr>
    <w:rPr>
      <w:rFonts w:ascii="Calibri" w:eastAsia="Times New Roman" w:hAnsi="Calibri" w:cs="Times New Roman"/>
      <w:lang w:eastAsia="en-US"/>
    </w:rPr>
  </w:style>
  <w:style w:type="paragraph" w:customStyle="1" w:styleId="22">
    <w:name w:val="Абзац списка2"/>
    <w:basedOn w:val="a"/>
    <w:rsid w:val="00426381"/>
    <w:pPr>
      <w:spacing w:line="360" w:lineRule="auto"/>
      <w:ind w:left="720"/>
      <w:jc w:val="both"/>
    </w:pPr>
    <w:rPr>
      <w:rFonts w:ascii="Calibri" w:eastAsia="Times New Roman" w:hAnsi="Calibri" w:cs="Times New Roman"/>
      <w:lang w:eastAsia="en-US"/>
    </w:rPr>
  </w:style>
  <w:style w:type="table" w:styleId="af7">
    <w:name w:val="Table Grid"/>
    <w:basedOn w:val="a1"/>
    <w:uiPriority w:val="59"/>
    <w:rsid w:val="00C5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306E2"/>
    <w:rPr>
      <w:rFonts w:asciiTheme="majorHAnsi" w:eastAsiaTheme="majorEastAsia" w:hAnsiTheme="majorHAnsi" w:cstheme="majorBidi"/>
      <w:b/>
      <w:bCs/>
      <w:color w:val="4F81BD" w:themeColor="accent1"/>
      <w:sz w:val="26"/>
      <w:szCs w:val="26"/>
      <w:lang w:eastAsia="ru-RU"/>
    </w:rPr>
  </w:style>
  <w:style w:type="paragraph" w:styleId="af8">
    <w:name w:val="Revision"/>
    <w:hidden/>
    <w:uiPriority w:val="99"/>
    <w:semiHidden/>
    <w:rsid w:val="00F326E8"/>
    <w:rPr>
      <w:rFonts w:eastAsiaTheme="minorEastAsia"/>
      <w:lang w:eastAsia="ru-RU"/>
    </w:rPr>
  </w:style>
  <w:style w:type="paragraph" w:customStyle="1" w:styleId="ConsPlusNormal">
    <w:name w:val="ConsPlusNormal"/>
    <w:rsid w:val="00C86550"/>
    <w:pPr>
      <w:autoSpaceDE w:val="0"/>
      <w:autoSpaceDN w:val="0"/>
      <w:adjustRightInd w:val="0"/>
    </w:pPr>
    <w:rPr>
      <w:rFonts w:ascii="Times New Roman" w:eastAsia="Calibri" w:hAnsi="Times New Roman" w:cs="Times New Roman"/>
      <w:sz w:val="28"/>
      <w:szCs w:val="28"/>
    </w:rPr>
  </w:style>
  <w:style w:type="paragraph" w:styleId="af9">
    <w:name w:val="Normal (Web)"/>
    <w:basedOn w:val="a"/>
    <w:unhideWhenUsed/>
    <w:rsid w:val="001B33DE"/>
    <w:pPr>
      <w:spacing w:before="100" w:beforeAutospacing="1" w:after="100" w:afterAutospacing="1"/>
    </w:pPr>
    <w:rPr>
      <w:rFonts w:ascii="Times New Roman" w:eastAsia="Times New Roman" w:hAnsi="Times New Roman" w:cs="Times New Roman"/>
      <w:sz w:val="24"/>
      <w:szCs w:val="24"/>
    </w:rPr>
  </w:style>
  <w:style w:type="character" w:styleId="afa">
    <w:name w:val="Emphasis"/>
    <w:basedOn w:val="a0"/>
    <w:uiPriority w:val="20"/>
    <w:qFormat/>
    <w:rsid w:val="00035543"/>
    <w:rPr>
      <w:i/>
      <w:iCs/>
    </w:rPr>
  </w:style>
  <w:style w:type="character" w:customStyle="1" w:styleId="40">
    <w:name w:val="Заголовок 4 Знак"/>
    <w:basedOn w:val="a0"/>
    <w:link w:val="4"/>
    <w:uiPriority w:val="9"/>
    <w:semiHidden/>
    <w:rsid w:val="0027365B"/>
    <w:rPr>
      <w:rFonts w:asciiTheme="majorHAnsi" w:eastAsiaTheme="majorEastAsia" w:hAnsiTheme="majorHAnsi" w:cstheme="majorBidi"/>
      <w:b/>
      <w:bCs/>
      <w:i/>
      <w:iCs/>
      <w:color w:val="4F81BD" w:themeColor="accent1"/>
      <w:lang w:eastAsia="ru-RU"/>
    </w:rPr>
  </w:style>
  <w:style w:type="paragraph" w:customStyle="1" w:styleId="-11">
    <w:name w:val="-1.1"/>
    <w:basedOn w:val="a"/>
    <w:qFormat/>
    <w:rsid w:val="0027365B"/>
    <w:pPr>
      <w:ind w:firstLine="709"/>
      <w:jc w:val="both"/>
    </w:pPr>
    <w:rPr>
      <w:rFonts w:ascii="Myriad Pro" w:eastAsia="Calibri" w:hAnsi="Myriad Pro" w:cs="Times New Roman"/>
      <w:sz w:val="28"/>
      <w:szCs w:val="28"/>
      <w:lang w:eastAsia="en-US"/>
    </w:rPr>
  </w:style>
  <w:style w:type="paragraph" w:customStyle="1" w:styleId="Style7">
    <w:name w:val="Style7"/>
    <w:basedOn w:val="a"/>
    <w:uiPriority w:val="99"/>
    <w:rsid w:val="0027365B"/>
    <w:pPr>
      <w:widowControl w:val="0"/>
      <w:autoSpaceDE w:val="0"/>
      <w:autoSpaceDN w:val="0"/>
      <w:adjustRightInd w:val="0"/>
      <w:jc w:val="center"/>
    </w:pPr>
    <w:rPr>
      <w:rFonts w:ascii="Times New Roman" w:eastAsia="Times New Roman" w:hAnsi="Times New Roman" w:cs="Times New Roman"/>
      <w:sz w:val="24"/>
      <w:szCs w:val="24"/>
    </w:rPr>
  </w:style>
  <w:style w:type="paragraph" w:customStyle="1" w:styleId="-10">
    <w:name w:val="-1"/>
    <w:basedOn w:val="a"/>
    <w:qFormat/>
    <w:rsid w:val="0027365B"/>
    <w:pPr>
      <w:tabs>
        <w:tab w:val="left" w:pos="1092"/>
      </w:tabs>
      <w:ind w:left="1069" w:hanging="360"/>
      <w:jc w:val="both"/>
    </w:pPr>
    <w:rPr>
      <w:rFonts w:ascii="Myriad Pro" w:eastAsia="Calibri" w:hAnsi="Myriad Pro" w:cs="Times New Roman"/>
      <w:b/>
      <w:bCs/>
      <w:sz w:val="28"/>
      <w:szCs w:val="28"/>
      <w:lang w:eastAsia="en-US"/>
    </w:rPr>
  </w:style>
  <w:style w:type="paragraph" w:customStyle="1" w:styleId="-">
    <w:name w:val="-_пробел"/>
    <w:basedOn w:val="-11"/>
    <w:qFormat/>
    <w:rsid w:val="0027365B"/>
    <w:rPr>
      <w:sz w:val="16"/>
      <w:szCs w:val="16"/>
    </w:rPr>
  </w:style>
  <w:style w:type="paragraph" w:styleId="23">
    <w:name w:val="Body Text Indent 2"/>
    <w:basedOn w:val="a"/>
    <w:link w:val="24"/>
    <w:uiPriority w:val="99"/>
    <w:unhideWhenUsed/>
    <w:rsid w:val="0027365B"/>
    <w:pPr>
      <w:spacing w:after="120" w:line="480" w:lineRule="auto"/>
      <w:ind w:left="283"/>
    </w:pPr>
  </w:style>
  <w:style w:type="character" w:customStyle="1" w:styleId="24">
    <w:name w:val="Основной текст с отступом 2 Знак"/>
    <w:basedOn w:val="a0"/>
    <w:link w:val="23"/>
    <w:uiPriority w:val="99"/>
    <w:rsid w:val="0027365B"/>
    <w:rPr>
      <w:rFonts w:eastAsiaTheme="minorEastAsia"/>
      <w:lang w:eastAsia="ru-RU"/>
    </w:rPr>
  </w:style>
  <w:style w:type="paragraph" w:customStyle="1" w:styleId="12">
    <w:name w:val="Обычный1"/>
    <w:rsid w:val="0027365B"/>
    <w:pPr>
      <w:widowControl w:val="0"/>
      <w:snapToGrid w:val="0"/>
      <w:spacing w:line="259" w:lineRule="auto"/>
      <w:ind w:left="520" w:firstLine="300"/>
      <w:jc w:val="both"/>
    </w:pPr>
    <w:rPr>
      <w:rFonts w:ascii="Times New Roman" w:eastAsia="Times New Roman" w:hAnsi="Times New Roman" w:cs="Times New Roman"/>
      <w:szCs w:val="20"/>
      <w:lang w:eastAsia="ru-RU"/>
    </w:rPr>
  </w:style>
  <w:style w:type="paragraph" w:customStyle="1" w:styleId="FR1">
    <w:name w:val="FR1"/>
    <w:rsid w:val="0027365B"/>
    <w:pPr>
      <w:widowControl w:val="0"/>
      <w:snapToGrid w:val="0"/>
      <w:spacing w:before="100"/>
      <w:ind w:left="80"/>
    </w:pPr>
    <w:rPr>
      <w:rFonts w:ascii="Arial" w:eastAsia="Times New Roman" w:hAnsi="Arial" w:cs="Times New Roman"/>
      <w:i/>
      <w:sz w:val="18"/>
      <w:szCs w:val="20"/>
      <w:lang w:val="en-US" w:eastAsia="ru-RU"/>
    </w:rPr>
  </w:style>
  <w:style w:type="paragraph" w:customStyle="1" w:styleId="-1">
    <w:name w:val="-1_Прил"/>
    <w:basedOn w:val="a"/>
    <w:qFormat/>
    <w:rsid w:val="0027365B"/>
    <w:pPr>
      <w:numPr>
        <w:numId w:val="10"/>
      </w:numPr>
      <w:ind w:left="0" w:firstLine="0"/>
      <w:jc w:val="center"/>
    </w:pPr>
    <w:rPr>
      <w:rFonts w:ascii="Times New Roman" w:eastAsia="Calibri" w:hAnsi="Times New Roman" w:cs="Times New Roman"/>
      <w:b/>
      <w:caps/>
      <w:sz w:val="32"/>
      <w:lang w:eastAsia="en-US"/>
    </w:rPr>
  </w:style>
  <w:style w:type="paragraph" w:customStyle="1" w:styleId="-12">
    <w:name w:val="-1_Прил номер"/>
    <w:basedOn w:val="a"/>
    <w:qFormat/>
    <w:rsid w:val="0027365B"/>
    <w:pPr>
      <w:ind w:left="360" w:firstLine="709"/>
      <w:jc w:val="right"/>
    </w:pPr>
    <w:rPr>
      <w:rFonts w:ascii="Times New Roman" w:eastAsia="Calibri" w:hAnsi="Times New Roman" w:cs="Times New Roman"/>
      <w:sz w:val="28"/>
      <w:szCs w:val="28"/>
      <w:lang w:eastAsia="en-US"/>
    </w:rPr>
  </w:style>
  <w:style w:type="paragraph" w:styleId="25">
    <w:name w:val="Body Text 2"/>
    <w:basedOn w:val="a"/>
    <w:link w:val="26"/>
    <w:uiPriority w:val="99"/>
    <w:semiHidden/>
    <w:unhideWhenUsed/>
    <w:rsid w:val="0027365B"/>
    <w:pPr>
      <w:spacing w:after="120" w:line="480" w:lineRule="auto"/>
    </w:pPr>
  </w:style>
  <w:style w:type="character" w:customStyle="1" w:styleId="26">
    <w:name w:val="Основной текст 2 Знак"/>
    <w:basedOn w:val="a0"/>
    <w:link w:val="25"/>
    <w:uiPriority w:val="99"/>
    <w:semiHidden/>
    <w:rsid w:val="0027365B"/>
    <w:rPr>
      <w:rFonts w:eastAsiaTheme="minorEastAsia"/>
      <w:lang w:eastAsia="ru-RU"/>
    </w:rPr>
  </w:style>
  <w:style w:type="paragraph" w:customStyle="1" w:styleId="Style12">
    <w:name w:val="Style12"/>
    <w:basedOn w:val="a"/>
    <w:uiPriority w:val="99"/>
    <w:rsid w:val="0027365B"/>
    <w:pPr>
      <w:widowControl w:val="0"/>
      <w:autoSpaceDE w:val="0"/>
      <w:autoSpaceDN w:val="0"/>
      <w:adjustRightInd w:val="0"/>
    </w:pPr>
    <w:rPr>
      <w:rFonts w:ascii="Times New Roman" w:eastAsia="Times New Roman" w:hAnsi="Times New Roman" w:cs="Times New Roman"/>
      <w:sz w:val="24"/>
      <w:szCs w:val="24"/>
    </w:rPr>
  </w:style>
  <w:style w:type="paragraph" w:customStyle="1" w:styleId="Style13">
    <w:name w:val="Style13"/>
    <w:basedOn w:val="a"/>
    <w:uiPriority w:val="99"/>
    <w:rsid w:val="0027365B"/>
    <w:pPr>
      <w:widowControl w:val="0"/>
      <w:autoSpaceDE w:val="0"/>
      <w:autoSpaceDN w:val="0"/>
      <w:adjustRightInd w:val="0"/>
      <w:jc w:val="both"/>
    </w:pPr>
    <w:rPr>
      <w:rFonts w:ascii="Times New Roman" w:eastAsia="Calibri" w:hAnsi="Times New Roman" w:cs="Times New Roman"/>
      <w:sz w:val="24"/>
      <w:szCs w:val="24"/>
    </w:rPr>
  </w:style>
  <w:style w:type="character" w:customStyle="1" w:styleId="FontStyle67">
    <w:name w:val="Font Style67"/>
    <w:basedOn w:val="a0"/>
    <w:uiPriority w:val="99"/>
    <w:rsid w:val="00401E9C"/>
    <w:rPr>
      <w:rFonts w:ascii="Times New Roman" w:hAnsi="Times New Roman" w:cs="Times New Roman"/>
      <w:sz w:val="26"/>
      <w:szCs w:val="26"/>
    </w:rPr>
  </w:style>
  <w:style w:type="paragraph" w:customStyle="1" w:styleId="Style5">
    <w:name w:val="Style5"/>
    <w:basedOn w:val="a"/>
    <w:uiPriority w:val="99"/>
    <w:rsid w:val="00401E9C"/>
    <w:pPr>
      <w:widowControl w:val="0"/>
      <w:autoSpaceDE w:val="0"/>
      <w:autoSpaceDN w:val="0"/>
      <w:adjustRightInd w:val="0"/>
      <w:spacing w:line="320" w:lineRule="exact"/>
      <w:ind w:firstLine="706"/>
      <w:jc w:val="both"/>
    </w:pPr>
    <w:rPr>
      <w:rFonts w:ascii="Times New Roman" w:hAnsi="Times New Roman" w:cs="Times New Roman"/>
      <w:sz w:val="24"/>
      <w:szCs w:val="24"/>
    </w:rPr>
  </w:style>
  <w:style w:type="character" w:customStyle="1" w:styleId="FontStyle68">
    <w:name w:val="Font Style68"/>
    <w:basedOn w:val="a0"/>
    <w:uiPriority w:val="99"/>
    <w:rsid w:val="00401E9C"/>
    <w:rPr>
      <w:rFonts w:ascii="Times New Roman" w:hAnsi="Times New Roman" w:cs="Times New Roman"/>
      <w:b/>
      <w:bCs/>
      <w:sz w:val="26"/>
      <w:szCs w:val="26"/>
    </w:rPr>
  </w:style>
  <w:style w:type="paragraph" w:customStyle="1" w:styleId="Style14">
    <w:name w:val="Style14"/>
    <w:basedOn w:val="a"/>
    <w:uiPriority w:val="99"/>
    <w:rsid w:val="00401E9C"/>
    <w:pPr>
      <w:widowControl w:val="0"/>
      <w:autoSpaceDE w:val="0"/>
      <w:autoSpaceDN w:val="0"/>
      <w:adjustRightInd w:val="0"/>
      <w:spacing w:line="324" w:lineRule="exact"/>
      <w:ind w:firstLine="626"/>
    </w:pPr>
    <w:rPr>
      <w:rFonts w:ascii="Times New Roman" w:hAnsi="Times New Roman" w:cs="Times New Roman"/>
      <w:sz w:val="24"/>
      <w:szCs w:val="24"/>
    </w:rPr>
  </w:style>
  <w:style w:type="character" w:customStyle="1" w:styleId="FontStyle45">
    <w:name w:val="Font Style45"/>
    <w:basedOn w:val="a0"/>
    <w:uiPriority w:val="99"/>
    <w:rsid w:val="00401E9C"/>
    <w:rPr>
      <w:rFonts w:ascii="Times New Roman" w:hAnsi="Times New Roman" w:cs="Times New Roman"/>
      <w:b/>
      <w:bCs/>
      <w:sz w:val="20"/>
      <w:szCs w:val="20"/>
    </w:rPr>
  </w:style>
  <w:style w:type="paragraph" w:customStyle="1" w:styleId="Style52">
    <w:name w:val="Style52"/>
    <w:basedOn w:val="a"/>
    <w:uiPriority w:val="99"/>
    <w:rsid w:val="00401E9C"/>
    <w:pPr>
      <w:widowControl w:val="0"/>
      <w:autoSpaceDE w:val="0"/>
      <w:autoSpaceDN w:val="0"/>
      <w:adjustRightInd w:val="0"/>
      <w:spacing w:line="252" w:lineRule="exact"/>
    </w:pPr>
    <w:rPr>
      <w:rFonts w:ascii="Times New Roman" w:hAnsi="Times New Roman" w:cs="Times New Roman"/>
      <w:sz w:val="24"/>
      <w:szCs w:val="24"/>
    </w:rPr>
  </w:style>
  <w:style w:type="character" w:customStyle="1" w:styleId="FontStyle88">
    <w:name w:val="Font Style88"/>
    <w:basedOn w:val="a0"/>
    <w:uiPriority w:val="99"/>
    <w:rsid w:val="00401E9C"/>
    <w:rPr>
      <w:rFonts w:ascii="Times New Roman" w:hAnsi="Times New Roman" w:cs="Times New Roman"/>
      <w:sz w:val="20"/>
      <w:szCs w:val="20"/>
    </w:rPr>
  </w:style>
  <w:style w:type="paragraph" w:customStyle="1" w:styleId="Style43">
    <w:name w:val="Style43"/>
    <w:basedOn w:val="a"/>
    <w:uiPriority w:val="99"/>
    <w:rsid w:val="00401E9C"/>
    <w:pPr>
      <w:widowControl w:val="0"/>
      <w:autoSpaceDE w:val="0"/>
      <w:autoSpaceDN w:val="0"/>
      <w:adjustRightInd w:val="0"/>
      <w:spacing w:line="256" w:lineRule="exact"/>
    </w:pPr>
    <w:rPr>
      <w:rFonts w:ascii="Times New Roman" w:hAnsi="Times New Roman" w:cs="Times New Roman"/>
      <w:sz w:val="24"/>
      <w:szCs w:val="24"/>
    </w:rPr>
  </w:style>
  <w:style w:type="paragraph" w:customStyle="1" w:styleId="Style24">
    <w:name w:val="Style24"/>
    <w:basedOn w:val="a"/>
    <w:uiPriority w:val="99"/>
    <w:rsid w:val="00401E9C"/>
    <w:pPr>
      <w:widowControl w:val="0"/>
      <w:autoSpaceDE w:val="0"/>
      <w:autoSpaceDN w:val="0"/>
      <w:adjustRightInd w:val="0"/>
      <w:spacing w:line="281" w:lineRule="exact"/>
      <w:jc w:val="center"/>
    </w:pPr>
    <w:rPr>
      <w:rFonts w:ascii="Times New Roman" w:hAnsi="Times New Roman" w:cs="Times New Roman"/>
      <w:sz w:val="24"/>
      <w:szCs w:val="24"/>
    </w:rPr>
  </w:style>
  <w:style w:type="paragraph" w:customStyle="1" w:styleId="Style40">
    <w:name w:val="Style40"/>
    <w:basedOn w:val="a"/>
    <w:uiPriority w:val="99"/>
    <w:rsid w:val="00401E9C"/>
    <w:pPr>
      <w:widowControl w:val="0"/>
      <w:autoSpaceDE w:val="0"/>
      <w:autoSpaceDN w:val="0"/>
      <w:adjustRightInd w:val="0"/>
      <w:jc w:val="center"/>
    </w:pPr>
    <w:rPr>
      <w:rFonts w:ascii="Times New Roman" w:hAnsi="Times New Roman" w:cs="Times New Roman"/>
      <w:sz w:val="24"/>
      <w:szCs w:val="24"/>
    </w:rPr>
  </w:style>
  <w:style w:type="character" w:customStyle="1" w:styleId="FontStyle87">
    <w:name w:val="Font Style87"/>
    <w:basedOn w:val="a0"/>
    <w:uiPriority w:val="99"/>
    <w:rsid w:val="00401E9C"/>
    <w:rPr>
      <w:rFonts w:ascii="Times New Roman" w:hAnsi="Times New Roman" w:cs="Times New Roman"/>
      <w:b/>
      <w:bCs/>
      <w:sz w:val="20"/>
      <w:szCs w:val="20"/>
    </w:rPr>
  </w:style>
  <w:style w:type="paragraph" w:customStyle="1" w:styleId="Style2">
    <w:name w:val="Style2"/>
    <w:basedOn w:val="a"/>
    <w:uiPriority w:val="99"/>
    <w:rsid w:val="00401E9C"/>
    <w:pPr>
      <w:widowControl w:val="0"/>
      <w:autoSpaceDE w:val="0"/>
      <w:autoSpaceDN w:val="0"/>
      <w:adjustRightInd w:val="0"/>
    </w:pPr>
    <w:rPr>
      <w:rFonts w:ascii="Times New Roman" w:hAnsi="Times New Roman" w:cs="Times New Roman"/>
      <w:sz w:val="24"/>
      <w:szCs w:val="24"/>
    </w:rPr>
  </w:style>
  <w:style w:type="character" w:customStyle="1" w:styleId="FontStyle71">
    <w:name w:val="Font Style71"/>
    <w:basedOn w:val="a0"/>
    <w:uiPriority w:val="99"/>
    <w:rsid w:val="00401E9C"/>
    <w:rPr>
      <w:rFonts w:ascii="Times New Roman" w:hAnsi="Times New Roman" w:cs="Times New Roman"/>
      <w:i/>
      <w:iCs/>
      <w:sz w:val="26"/>
      <w:szCs w:val="26"/>
    </w:rPr>
  </w:style>
  <w:style w:type="paragraph" w:customStyle="1" w:styleId="Style9">
    <w:name w:val="Style9"/>
    <w:basedOn w:val="a"/>
    <w:uiPriority w:val="99"/>
    <w:rsid w:val="00401E9C"/>
    <w:pPr>
      <w:widowControl w:val="0"/>
      <w:autoSpaceDE w:val="0"/>
      <w:autoSpaceDN w:val="0"/>
      <w:adjustRightInd w:val="0"/>
      <w:jc w:val="center"/>
    </w:pPr>
    <w:rPr>
      <w:rFonts w:ascii="Times New Roman" w:hAnsi="Times New Roman" w:cs="Times New Roman"/>
      <w:sz w:val="24"/>
      <w:szCs w:val="24"/>
    </w:rPr>
  </w:style>
  <w:style w:type="character" w:customStyle="1" w:styleId="FontStyle46">
    <w:name w:val="Font Style46"/>
    <w:basedOn w:val="a0"/>
    <w:uiPriority w:val="99"/>
    <w:rsid w:val="00401E9C"/>
    <w:rPr>
      <w:rFonts w:ascii="Times New Roman" w:hAnsi="Times New Roman" w:cs="Times New Roman"/>
      <w:b/>
      <w:bCs/>
      <w:sz w:val="22"/>
      <w:szCs w:val="22"/>
    </w:rPr>
  </w:style>
  <w:style w:type="paragraph" w:customStyle="1" w:styleId="Style33">
    <w:name w:val="Style33"/>
    <w:basedOn w:val="a"/>
    <w:uiPriority w:val="99"/>
    <w:rsid w:val="00401E9C"/>
    <w:pPr>
      <w:widowControl w:val="0"/>
      <w:autoSpaceDE w:val="0"/>
      <w:autoSpaceDN w:val="0"/>
      <w:adjustRightInd w:val="0"/>
      <w:spacing w:line="274" w:lineRule="exact"/>
      <w:jc w:val="both"/>
    </w:pPr>
    <w:rPr>
      <w:rFonts w:ascii="Times New Roman" w:hAnsi="Times New Roman" w:cs="Times New Roman"/>
      <w:sz w:val="24"/>
      <w:szCs w:val="24"/>
    </w:rPr>
  </w:style>
  <w:style w:type="character" w:customStyle="1" w:styleId="FontStyle82">
    <w:name w:val="Font Style82"/>
    <w:basedOn w:val="a0"/>
    <w:uiPriority w:val="99"/>
    <w:rsid w:val="00401E9C"/>
    <w:rPr>
      <w:rFonts w:ascii="Times New Roman" w:hAnsi="Times New Roman" w:cs="Times New Roman"/>
      <w:sz w:val="16"/>
      <w:szCs w:val="16"/>
    </w:rPr>
  </w:style>
  <w:style w:type="paragraph" w:styleId="32">
    <w:name w:val="Body Text 3"/>
    <w:basedOn w:val="a"/>
    <w:link w:val="33"/>
    <w:rsid w:val="00C565AD"/>
    <w:pPr>
      <w:spacing w:after="120"/>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C565AD"/>
    <w:rPr>
      <w:rFonts w:ascii="Times New Roman" w:eastAsia="Times New Roman" w:hAnsi="Times New Roman" w:cs="Times New Roman"/>
      <w:sz w:val="16"/>
      <w:szCs w:val="16"/>
      <w:lang w:eastAsia="ru-RU"/>
    </w:rPr>
  </w:style>
  <w:style w:type="character" w:styleId="afb">
    <w:name w:val="Placeholder Text"/>
    <w:basedOn w:val="a0"/>
    <w:uiPriority w:val="99"/>
    <w:semiHidden/>
    <w:rsid w:val="00EB0494"/>
    <w:rPr>
      <w:color w:val="808080"/>
    </w:rPr>
  </w:style>
  <w:style w:type="character" w:customStyle="1" w:styleId="30">
    <w:name w:val="Заголовок 3 Знак"/>
    <w:basedOn w:val="a0"/>
    <w:link w:val="3"/>
    <w:uiPriority w:val="9"/>
    <w:semiHidden/>
    <w:rsid w:val="00FF0241"/>
    <w:rPr>
      <w:rFonts w:asciiTheme="majorHAnsi" w:eastAsiaTheme="majorEastAsia" w:hAnsiTheme="majorHAnsi" w:cstheme="majorBidi"/>
      <w:b/>
      <w:bCs/>
      <w:color w:val="4F81BD" w:themeColor="accent1"/>
      <w:lang w:eastAsia="ru-RU"/>
    </w:rPr>
  </w:style>
  <w:style w:type="paragraph" w:styleId="afc">
    <w:name w:val="No Spacing"/>
    <w:uiPriority w:val="1"/>
    <w:qFormat/>
    <w:rsid w:val="00FF0241"/>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26">
    <w:name w:val="Font Style26"/>
    <w:basedOn w:val="a0"/>
    <w:uiPriority w:val="99"/>
    <w:rsid w:val="00FF0241"/>
    <w:rPr>
      <w:rFonts w:ascii="Times New Roman" w:hAnsi="Times New Roman" w:cs="Times New Roman" w:hint="default"/>
      <w:sz w:val="26"/>
      <w:szCs w:val="26"/>
    </w:rPr>
  </w:style>
  <w:style w:type="character" w:customStyle="1" w:styleId="FontStyle33">
    <w:name w:val="Font Style33"/>
    <w:basedOn w:val="a0"/>
    <w:uiPriority w:val="99"/>
    <w:rsid w:val="00FF0241"/>
    <w:rPr>
      <w:rFonts w:ascii="Times New Roman" w:hAnsi="Times New Roman" w:cs="Times New Roman" w:hint="default"/>
      <w:b/>
      <w:bCs/>
      <w:sz w:val="22"/>
      <w:szCs w:val="22"/>
    </w:rPr>
  </w:style>
  <w:style w:type="table" w:customStyle="1" w:styleId="116">
    <w:name w:val="Сетка таблицы116"/>
    <w:basedOn w:val="a1"/>
    <w:uiPriority w:val="59"/>
    <w:rsid w:val="00FF0241"/>
    <w:pPr>
      <w:spacing w:line="360" w:lineRule="auto"/>
      <w:ind w:firstLine="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0759200">
      <w:bodyDiv w:val="1"/>
      <w:marLeft w:val="0"/>
      <w:marRight w:val="0"/>
      <w:marTop w:val="0"/>
      <w:marBottom w:val="0"/>
      <w:divBdr>
        <w:top w:val="none" w:sz="0" w:space="0" w:color="auto"/>
        <w:left w:val="none" w:sz="0" w:space="0" w:color="auto"/>
        <w:bottom w:val="none" w:sz="0" w:space="0" w:color="auto"/>
        <w:right w:val="none" w:sz="0" w:space="0" w:color="auto"/>
      </w:divBdr>
    </w:div>
    <w:div w:id="351496658">
      <w:bodyDiv w:val="1"/>
      <w:marLeft w:val="0"/>
      <w:marRight w:val="0"/>
      <w:marTop w:val="0"/>
      <w:marBottom w:val="0"/>
      <w:divBdr>
        <w:top w:val="none" w:sz="0" w:space="0" w:color="auto"/>
        <w:left w:val="none" w:sz="0" w:space="0" w:color="auto"/>
        <w:bottom w:val="none" w:sz="0" w:space="0" w:color="auto"/>
        <w:right w:val="none" w:sz="0" w:space="0" w:color="auto"/>
      </w:divBdr>
    </w:div>
    <w:div w:id="400760263">
      <w:bodyDiv w:val="1"/>
      <w:marLeft w:val="0"/>
      <w:marRight w:val="0"/>
      <w:marTop w:val="0"/>
      <w:marBottom w:val="0"/>
      <w:divBdr>
        <w:top w:val="none" w:sz="0" w:space="0" w:color="auto"/>
        <w:left w:val="none" w:sz="0" w:space="0" w:color="auto"/>
        <w:bottom w:val="none" w:sz="0" w:space="0" w:color="auto"/>
        <w:right w:val="none" w:sz="0" w:space="0" w:color="auto"/>
      </w:divBdr>
    </w:div>
    <w:div w:id="478421959">
      <w:bodyDiv w:val="1"/>
      <w:marLeft w:val="0"/>
      <w:marRight w:val="0"/>
      <w:marTop w:val="0"/>
      <w:marBottom w:val="0"/>
      <w:divBdr>
        <w:top w:val="none" w:sz="0" w:space="0" w:color="auto"/>
        <w:left w:val="none" w:sz="0" w:space="0" w:color="auto"/>
        <w:bottom w:val="none" w:sz="0" w:space="0" w:color="auto"/>
        <w:right w:val="none" w:sz="0" w:space="0" w:color="auto"/>
      </w:divBdr>
    </w:div>
    <w:div w:id="519974512">
      <w:bodyDiv w:val="1"/>
      <w:marLeft w:val="0"/>
      <w:marRight w:val="0"/>
      <w:marTop w:val="0"/>
      <w:marBottom w:val="0"/>
      <w:divBdr>
        <w:top w:val="none" w:sz="0" w:space="0" w:color="auto"/>
        <w:left w:val="none" w:sz="0" w:space="0" w:color="auto"/>
        <w:bottom w:val="none" w:sz="0" w:space="0" w:color="auto"/>
        <w:right w:val="none" w:sz="0" w:space="0" w:color="auto"/>
      </w:divBdr>
    </w:div>
    <w:div w:id="576864818">
      <w:bodyDiv w:val="1"/>
      <w:marLeft w:val="0"/>
      <w:marRight w:val="0"/>
      <w:marTop w:val="0"/>
      <w:marBottom w:val="0"/>
      <w:divBdr>
        <w:top w:val="none" w:sz="0" w:space="0" w:color="auto"/>
        <w:left w:val="none" w:sz="0" w:space="0" w:color="auto"/>
        <w:bottom w:val="none" w:sz="0" w:space="0" w:color="auto"/>
        <w:right w:val="none" w:sz="0" w:space="0" w:color="auto"/>
      </w:divBdr>
    </w:div>
    <w:div w:id="657422083">
      <w:bodyDiv w:val="1"/>
      <w:marLeft w:val="0"/>
      <w:marRight w:val="0"/>
      <w:marTop w:val="0"/>
      <w:marBottom w:val="0"/>
      <w:divBdr>
        <w:top w:val="none" w:sz="0" w:space="0" w:color="auto"/>
        <w:left w:val="none" w:sz="0" w:space="0" w:color="auto"/>
        <w:bottom w:val="none" w:sz="0" w:space="0" w:color="auto"/>
        <w:right w:val="none" w:sz="0" w:space="0" w:color="auto"/>
      </w:divBdr>
    </w:div>
    <w:div w:id="726219158">
      <w:bodyDiv w:val="1"/>
      <w:marLeft w:val="0"/>
      <w:marRight w:val="0"/>
      <w:marTop w:val="0"/>
      <w:marBottom w:val="0"/>
      <w:divBdr>
        <w:top w:val="none" w:sz="0" w:space="0" w:color="auto"/>
        <w:left w:val="none" w:sz="0" w:space="0" w:color="auto"/>
        <w:bottom w:val="none" w:sz="0" w:space="0" w:color="auto"/>
        <w:right w:val="none" w:sz="0" w:space="0" w:color="auto"/>
      </w:divBdr>
    </w:div>
    <w:div w:id="735863957">
      <w:bodyDiv w:val="1"/>
      <w:marLeft w:val="0"/>
      <w:marRight w:val="0"/>
      <w:marTop w:val="0"/>
      <w:marBottom w:val="0"/>
      <w:divBdr>
        <w:top w:val="none" w:sz="0" w:space="0" w:color="auto"/>
        <w:left w:val="none" w:sz="0" w:space="0" w:color="auto"/>
        <w:bottom w:val="none" w:sz="0" w:space="0" w:color="auto"/>
        <w:right w:val="none" w:sz="0" w:space="0" w:color="auto"/>
      </w:divBdr>
    </w:div>
    <w:div w:id="758256333">
      <w:bodyDiv w:val="1"/>
      <w:marLeft w:val="0"/>
      <w:marRight w:val="0"/>
      <w:marTop w:val="0"/>
      <w:marBottom w:val="0"/>
      <w:divBdr>
        <w:top w:val="none" w:sz="0" w:space="0" w:color="auto"/>
        <w:left w:val="none" w:sz="0" w:space="0" w:color="auto"/>
        <w:bottom w:val="none" w:sz="0" w:space="0" w:color="auto"/>
        <w:right w:val="none" w:sz="0" w:space="0" w:color="auto"/>
      </w:divBdr>
    </w:div>
    <w:div w:id="954017363">
      <w:bodyDiv w:val="1"/>
      <w:marLeft w:val="0"/>
      <w:marRight w:val="0"/>
      <w:marTop w:val="0"/>
      <w:marBottom w:val="0"/>
      <w:divBdr>
        <w:top w:val="none" w:sz="0" w:space="0" w:color="auto"/>
        <w:left w:val="none" w:sz="0" w:space="0" w:color="auto"/>
        <w:bottom w:val="none" w:sz="0" w:space="0" w:color="auto"/>
        <w:right w:val="none" w:sz="0" w:space="0" w:color="auto"/>
      </w:divBdr>
    </w:div>
    <w:div w:id="970748964">
      <w:bodyDiv w:val="1"/>
      <w:marLeft w:val="0"/>
      <w:marRight w:val="0"/>
      <w:marTop w:val="0"/>
      <w:marBottom w:val="0"/>
      <w:divBdr>
        <w:top w:val="none" w:sz="0" w:space="0" w:color="auto"/>
        <w:left w:val="none" w:sz="0" w:space="0" w:color="auto"/>
        <w:bottom w:val="none" w:sz="0" w:space="0" w:color="auto"/>
        <w:right w:val="none" w:sz="0" w:space="0" w:color="auto"/>
      </w:divBdr>
    </w:div>
    <w:div w:id="1016924302">
      <w:bodyDiv w:val="1"/>
      <w:marLeft w:val="0"/>
      <w:marRight w:val="0"/>
      <w:marTop w:val="0"/>
      <w:marBottom w:val="0"/>
      <w:divBdr>
        <w:top w:val="none" w:sz="0" w:space="0" w:color="auto"/>
        <w:left w:val="none" w:sz="0" w:space="0" w:color="auto"/>
        <w:bottom w:val="none" w:sz="0" w:space="0" w:color="auto"/>
        <w:right w:val="none" w:sz="0" w:space="0" w:color="auto"/>
      </w:divBdr>
    </w:div>
    <w:div w:id="1087263958">
      <w:bodyDiv w:val="1"/>
      <w:marLeft w:val="0"/>
      <w:marRight w:val="0"/>
      <w:marTop w:val="0"/>
      <w:marBottom w:val="0"/>
      <w:divBdr>
        <w:top w:val="none" w:sz="0" w:space="0" w:color="auto"/>
        <w:left w:val="none" w:sz="0" w:space="0" w:color="auto"/>
        <w:bottom w:val="none" w:sz="0" w:space="0" w:color="auto"/>
        <w:right w:val="none" w:sz="0" w:space="0" w:color="auto"/>
      </w:divBdr>
    </w:div>
    <w:div w:id="1416587409">
      <w:bodyDiv w:val="1"/>
      <w:marLeft w:val="0"/>
      <w:marRight w:val="0"/>
      <w:marTop w:val="0"/>
      <w:marBottom w:val="0"/>
      <w:divBdr>
        <w:top w:val="none" w:sz="0" w:space="0" w:color="auto"/>
        <w:left w:val="none" w:sz="0" w:space="0" w:color="auto"/>
        <w:bottom w:val="none" w:sz="0" w:space="0" w:color="auto"/>
        <w:right w:val="none" w:sz="0" w:space="0" w:color="auto"/>
      </w:divBdr>
    </w:div>
    <w:div w:id="1623224220">
      <w:bodyDiv w:val="1"/>
      <w:marLeft w:val="0"/>
      <w:marRight w:val="0"/>
      <w:marTop w:val="0"/>
      <w:marBottom w:val="0"/>
      <w:divBdr>
        <w:top w:val="none" w:sz="0" w:space="0" w:color="auto"/>
        <w:left w:val="none" w:sz="0" w:space="0" w:color="auto"/>
        <w:bottom w:val="none" w:sz="0" w:space="0" w:color="auto"/>
        <w:right w:val="none" w:sz="0" w:space="0" w:color="auto"/>
      </w:divBdr>
    </w:div>
    <w:div w:id="1647658338">
      <w:bodyDiv w:val="1"/>
      <w:marLeft w:val="0"/>
      <w:marRight w:val="0"/>
      <w:marTop w:val="0"/>
      <w:marBottom w:val="0"/>
      <w:divBdr>
        <w:top w:val="none" w:sz="0" w:space="0" w:color="auto"/>
        <w:left w:val="none" w:sz="0" w:space="0" w:color="auto"/>
        <w:bottom w:val="none" w:sz="0" w:space="0" w:color="auto"/>
        <w:right w:val="none" w:sz="0" w:space="0" w:color="auto"/>
      </w:divBdr>
    </w:div>
    <w:div w:id="1675258028">
      <w:bodyDiv w:val="1"/>
      <w:marLeft w:val="0"/>
      <w:marRight w:val="0"/>
      <w:marTop w:val="0"/>
      <w:marBottom w:val="0"/>
      <w:divBdr>
        <w:top w:val="none" w:sz="0" w:space="0" w:color="auto"/>
        <w:left w:val="none" w:sz="0" w:space="0" w:color="auto"/>
        <w:bottom w:val="none" w:sz="0" w:space="0" w:color="auto"/>
        <w:right w:val="none" w:sz="0" w:space="0" w:color="auto"/>
      </w:divBdr>
    </w:div>
    <w:div w:id="1782334771">
      <w:bodyDiv w:val="1"/>
      <w:marLeft w:val="0"/>
      <w:marRight w:val="0"/>
      <w:marTop w:val="0"/>
      <w:marBottom w:val="0"/>
      <w:divBdr>
        <w:top w:val="none" w:sz="0" w:space="0" w:color="auto"/>
        <w:left w:val="none" w:sz="0" w:space="0" w:color="auto"/>
        <w:bottom w:val="none" w:sz="0" w:space="0" w:color="auto"/>
        <w:right w:val="none" w:sz="0" w:space="0" w:color="auto"/>
      </w:divBdr>
    </w:div>
    <w:div w:id="1857183500">
      <w:bodyDiv w:val="1"/>
      <w:marLeft w:val="0"/>
      <w:marRight w:val="0"/>
      <w:marTop w:val="0"/>
      <w:marBottom w:val="0"/>
      <w:divBdr>
        <w:top w:val="none" w:sz="0" w:space="0" w:color="auto"/>
        <w:left w:val="none" w:sz="0" w:space="0" w:color="auto"/>
        <w:bottom w:val="none" w:sz="0" w:space="0" w:color="auto"/>
        <w:right w:val="none" w:sz="0" w:space="0" w:color="auto"/>
      </w:divBdr>
    </w:div>
    <w:div w:id="19012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B761A-0BF7-4FC4-AA1D-7CC9628C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3431</Words>
  <Characters>19557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Сибирский федеральный университет</Company>
  <LinksUpToDate>false</LinksUpToDate>
  <CharactersWithSpaces>22943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EBerezina</dc:creator>
  <cp:lastModifiedBy>TheorS02</cp:lastModifiedBy>
  <cp:revision>20</cp:revision>
  <cp:lastPrinted>2022-06-24T02:53:00Z</cp:lastPrinted>
  <dcterms:created xsi:type="dcterms:W3CDTF">2025-03-12T04:26:00Z</dcterms:created>
  <dcterms:modified xsi:type="dcterms:W3CDTF">2025-09-09T02:41:00Z</dcterms:modified>
</cp:coreProperties>
</file>