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2" w:rsidRDefault="00354C8F" w:rsidP="00E54943">
      <w:pPr>
        <w:pStyle w:val="Heading1"/>
        <w:ind w:left="0" w:right="0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Б</w:t>
      </w:r>
    </w:p>
    <w:p w:rsidR="00CB07C2" w:rsidRDefault="00354C8F">
      <w:pPr>
        <w:spacing w:before="321"/>
        <w:ind w:left="5" w:right="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Паспорта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онлайн-продукта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СФУ</w:t>
      </w:r>
    </w:p>
    <w:p w:rsidR="00CB07C2" w:rsidRDefault="00354C8F">
      <w:pPr>
        <w:spacing w:before="316"/>
        <w:ind w:left="110"/>
        <w:rPr>
          <w:sz w:val="24"/>
        </w:rPr>
      </w:pPr>
      <w:r>
        <w:rPr>
          <w:spacing w:val="-2"/>
          <w:sz w:val="24"/>
        </w:rPr>
        <w:t>СОГЛАСОВАНО</w:t>
      </w:r>
    </w:p>
    <w:p w:rsidR="00CB07C2" w:rsidRDefault="00354C8F">
      <w:pPr>
        <w:ind w:left="110" w:right="6254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экспертной </w:t>
      </w:r>
      <w:r>
        <w:rPr>
          <w:spacing w:val="-2"/>
          <w:sz w:val="24"/>
        </w:rPr>
        <w:t>комиссии</w:t>
      </w:r>
    </w:p>
    <w:p w:rsidR="00CB07C2" w:rsidRDefault="00CB07C2">
      <w:pPr>
        <w:pStyle w:val="a3"/>
        <w:spacing w:before="16"/>
      </w:pPr>
      <w:r>
        <w:pict>
          <v:shape id="docshape2" o:spid="_x0000_s1028" style="position:absolute;margin-left:69.25pt;margin-top:13.55pt;width:108pt;height:.1pt;z-index:-15728128;mso-wrap-distance-left:0;mso-wrap-distance-right:0;mso-position-horizontal-relative:page" coordorigin="1385,271" coordsize="2160,0" path="m1385,271r2160,e" filled="f" strokeweight=".17364mm">
            <v:path arrowok="t"/>
            <w10:wrap type="topAndBottom" anchorx="page"/>
          </v:shape>
        </w:pict>
      </w:r>
    </w:p>
    <w:p w:rsidR="00CB07C2" w:rsidRDefault="00354C8F">
      <w:pPr>
        <w:tabs>
          <w:tab w:val="left" w:pos="592"/>
          <w:tab w:val="left" w:pos="2322"/>
          <w:tab w:val="left" w:pos="2864"/>
        </w:tabs>
        <w:ind w:left="11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B07C2" w:rsidRDefault="00CB07C2">
      <w:pPr>
        <w:pStyle w:val="a3"/>
        <w:spacing w:before="52"/>
        <w:rPr>
          <w:sz w:val="24"/>
        </w:rPr>
      </w:pPr>
    </w:p>
    <w:p w:rsidR="00CB07C2" w:rsidRDefault="00354C8F">
      <w:pPr>
        <w:pStyle w:val="Heading1"/>
        <w:spacing w:after="4"/>
      </w:pPr>
      <w:r>
        <w:t>Паспорт</w:t>
      </w:r>
      <w:r>
        <w:rPr>
          <w:spacing w:val="-15"/>
        </w:rPr>
        <w:t xml:space="preserve"> </w:t>
      </w:r>
      <w:proofErr w:type="gramStart"/>
      <w:r>
        <w:t>образовательного</w:t>
      </w:r>
      <w:proofErr w:type="gramEnd"/>
      <w:r>
        <w:rPr>
          <w:spacing w:val="-12"/>
        </w:rPr>
        <w:t xml:space="preserve"> </w:t>
      </w:r>
      <w:proofErr w:type="spellStart"/>
      <w:r>
        <w:t>онлайн-</w:t>
      </w:r>
      <w:r>
        <w:rPr>
          <w:spacing w:val="-2"/>
        </w:rPr>
        <w:t>продукта</w:t>
      </w:r>
      <w:proofErr w:type="spellEnd"/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2128"/>
        </w:trPr>
        <w:tc>
          <w:tcPr>
            <w:tcW w:w="2095" w:type="dxa"/>
          </w:tcPr>
          <w:p w:rsidR="00CB07C2" w:rsidRDefault="00CB07C2">
            <w:pPr>
              <w:pStyle w:val="TableParagraph"/>
              <w:spacing w:before="227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название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. Название должно отражать основную идею и ключевые преимущества. </w:t>
            </w:r>
            <w:proofErr w:type="gramStart"/>
            <w:r>
              <w:rPr>
                <w:sz w:val="24"/>
              </w:rPr>
              <w:t>Рекомендуемый</w:t>
            </w:r>
            <w:proofErr w:type="gramEnd"/>
            <w:r>
              <w:rPr>
                <w:sz w:val="24"/>
              </w:rPr>
              <w:t xml:space="preserve"> объѐм не более 80 символов (включая пробелы)</w:t>
            </w: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ind w:right="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Приветствуется указание формата образовательного </w:t>
            </w:r>
            <w:proofErr w:type="spellStart"/>
            <w:r>
              <w:rPr>
                <w:i/>
                <w:sz w:val="24"/>
              </w:rPr>
              <w:t>онлай</w:t>
            </w:r>
            <w:proofErr w:type="gramStart"/>
            <w:r>
              <w:rPr>
                <w:i/>
                <w:sz w:val="24"/>
              </w:rPr>
              <w:t>н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продукта (</w:t>
            </w:r>
            <w:proofErr w:type="spellStart"/>
            <w:r>
              <w:rPr>
                <w:i/>
                <w:sz w:val="24"/>
              </w:rPr>
              <w:t>онлайн-курс</w:t>
            </w:r>
            <w:proofErr w:type="spellEnd"/>
            <w:r>
              <w:rPr>
                <w:i/>
                <w:sz w:val="24"/>
              </w:rPr>
              <w:t xml:space="preserve">, открытый </w:t>
            </w:r>
            <w:proofErr w:type="spellStart"/>
            <w:r>
              <w:rPr>
                <w:i/>
                <w:sz w:val="24"/>
              </w:rPr>
              <w:t>онлайн-курс</w:t>
            </w:r>
            <w:proofErr w:type="spellEnd"/>
            <w:r>
              <w:rPr>
                <w:i/>
                <w:sz w:val="24"/>
              </w:rPr>
              <w:t>, электронный обучающий курс)</w:t>
            </w:r>
          </w:p>
        </w:tc>
      </w:tr>
      <w:tr w:rsidR="00CB07C2">
        <w:trPr>
          <w:trHeight w:val="4612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spacing w:before="228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Автор/ВТК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авторе/ВТК:</w:t>
            </w:r>
          </w:p>
          <w:p w:rsidR="00CB07C2" w:rsidRDefault="00354C8F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ФИО;</w:t>
            </w:r>
          </w:p>
          <w:p w:rsidR="00CB07C2" w:rsidRDefault="00354C8F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CB07C2" w:rsidRDefault="00354C8F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телефон;</w:t>
            </w:r>
          </w:p>
          <w:p w:rsidR="00CB07C2" w:rsidRDefault="00354C8F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почта;</w:t>
            </w:r>
          </w:p>
          <w:p w:rsidR="00CB07C2" w:rsidRDefault="00354C8F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обязанности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настоящей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заявки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разработку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, подкрепив информацией об опыте работы в заявленной тематике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и/или об опыте участия в схожих конк</w:t>
            </w:r>
            <w:r>
              <w:rPr>
                <w:sz w:val="24"/>
              </w:rPr>
              <w:t xml:space="preserve">урсах/проектах (при наличии). Описать навыки и компетенции, которые помогут в разработке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>.</w:t>
            </w:r>
          </w:p>
          <w:p w:rsidR="00CB07C2" w:rsidRDefault="00354C8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Приветствуется наличие сертификатов/удостоверений/лицензий, подтверждающих квалификацию автора/ВТК как в профессиональной деятельност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 средств ЭО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ДОТ (при наличии). Подтверждающие документы необходимо приложить к заявке (допускается прием на электронную почту </w:t>
            </w:r>
            <w:hyperlink r:id="rId8">
              <w:r>
                <w:rPr>
                  <w:sz w:val="24"/>
                </w:rPr>
                <w:t>ekonkurs@sfu-kras.ru)</w:t>
              </w:r>
            </w:hyperlink>
          </w:p>
        </w:tc>
      </w:tr>
      <w:tr w:rsidR="00CB07C2">
        <w:trPr>
          <w:trHeight w:val="3045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использования Квоты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jc w:val="both"/>
              <w:rPr>
                <w:sz w:val="24"/>
              </w:rPr>
            </w:pPr>
            <w:r>
              <w:rPr>
                <w:sz w:val="24"/>
              </w:rPr>
              <w:t>Отметьте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ППЦ:</w:t>
            </w:r>
          </w:p>
          <w:p w:rsidR="00CB07C2" w:rsidRDefault="00354C8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2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 для образовательных программ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СФУ,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реализуемых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исключительно с применением ЭО и ДОТ и/или в гибридном формате;</w:t>
            </w:r>
          </w:p>
          <w:p w:rsidR="00CB07C2" w:rsidRDefault="00354C8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2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 по дисциплинам, носящим массовый характер в университете;</w:t>
            </w:r>
          </w:p>
          <w:p w:rsidR="00CB07C2" w:rsidRDefault="00354C8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2" w:line="293" w:lineRule="exact"/>
              <w:ind w:left="313" w:hanging="215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СФУ;</w:t>
            </w:r>
          </w:p>
          <w:p w:rsidR="00CB07C2" w:rsidRDefault="00354C8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93" w:lineRule="exact"/>
              <w:ind w:left="313" w:hanging="21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лидерства</w:t>
            </w:r>
          </w:p>
          <w:p w:rsidR="00CB07C2" w:rsidRDefault="00354C8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«Приоритет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2030»;</w:t>
            </w:r>
          </w:p>
          <w:p w:rsidR="00CB07C2" w:rsidRDefault="00354C8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  <w:tab w:val="left" w:pos="2532"/>
                <w:tab w:val="left" w:pos="4630"/>
                <w:tab w:val="left" w:pos="5664"/>
              </w:tabs>
              <w:spacing w:before="2"/>
              <w:ind w:left="313" w:hanging="2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обеспечивающий</w:t>
            </w:r>
          </w:p>
        </w:tc>
      </w:tr>
    </w:tbl>
    <w:p w:rsidR="00CB07C2" w:rsidRPr="00E54943" w:rsidRDefault="00CB07C2">
      <w:pPr>
        <w:pStyle w:val="TableParagraph"/>
        <w:rPr>
          <w:sz w:val="24"/>
          <w:lang w:val="en-US"/>
        </w:rPr>
        <w:sectPr w:rsidR="00CB07C2" w:rsidRPr="00E54943" w:rsidSect="00E54943">
          <w:headerReference w:type="default" r:id="rId9"/>
          <w:type w:val="continuous"/>
          <w:pgSz w:w="11910" w:h="16840"/>
          <w:pgMar w:top="1418" w:right="708" w:bottom="280" w:left="1275" w:header="943" w:footer="0" w:gutter="0"/>
          <w:pgNumType w:start="12"/>
          <w:cols w:space="720"/>
        </w:sectPr>
      </w:pPr>
    </w:p>
    <w:p w:rsidR="00CB07C2" w:rsidRPr="00E54943" w:rsidRDefault="00CB07C2">
      <w:pPr>
        <w:pStyle w:val="a3"/>
        <w:spacing w:before="96"/>
        <w:rPr>
          <w:b/>
          <w:lang w:val="en-US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1316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</w:pP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СФУ;</w:t>
            </w:r>
          </w:p>
          <w:p w:rsidR="00CB07C2" w:rsidRDefault="00354C8F">
            <w:pPr>
              <w:pStyle w:val="TableParagraph"/>
              <w:spacing w:before="2"/>
              <w:ind w:right="8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СФУ, разрабатываемый НПР и сотрудниками СФУ для реализации на внутреннем и внешнем рынке </w:t>
            </w:r>
            <w:proofErr w:type="spellStart"/>
            <w:r>
              <w:rPr>
                <w:sz w:val="24"/>
              </w:rPr>
              <w:t>онлайн-образования</w:t>
            </w:r>
            <w:proofErr w:type="spellEnd"/>
            <w:r>
              <w:rPr>
                <w:sz w:val="24"/>
              </w:rPr>
              <w:t xml:space="preserve"> СФУ</w:t>
            </w:r>
          </w:p>
        </w:tc>
      </w:tr>
      <w:tr w:rsidR="00CB07C2">
        <w:trPr>
          <w:trHeight w:val="2733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spacing w:before="254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Предназначение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Укажите в рамках како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их) образовательной(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программ(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 xml:space="preserve"> СФУ будет реализован 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СФУ:</w:t>
            </w:r>
          </w:p>
          <w:p w:rsidR="00CB07C2" w:rsidRDefault="00354C8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" w:line="237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рамках дисциплины и/или части дисциплины образовательных программ высшего образования – программах бакалавриата, программах специалитета, программах магистратуры;</w:t>
            </w:r>
          </w:p>
          <w:p w:rsidR="00CB07C2" w:rsidRDefault="00354C8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5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рамках дисциплины и/или части дисциплины образовательных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научно-педагогических кадров в аспирантуре;</w:t>
            </w:r>
          </w:p>
          <w:p w:rsidR="00CB07C2" w:rsidRDefault="00354C8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93" w:lineRule="exact"/>
              <w:ind w:left="313" w:hanging="2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СФУ</w:t>
            </w:r>
          </w:p>
        </w:tc>
      </w:tr>
      <w:tr w:rsidR="00CB07C2">
        <w:trPr>
          <w:trHeight w:val="6321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CB07C2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Целевая </w:t>
            </w:r>
            <w:r>
              <w:rPr>
                <w:sz w:val="24"/>
              </w:rPr>
              <w:t>аудитория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proofErr w:type="gramEnd"/>
          </w:p>
          <w:p w:rsidR="00CB07C2" w:rsidRDefault="00354C8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ЦА)</w:t>
            </w:r>
            <w:proofErr w:type="gramEnd"/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Определите ЦА (потенциальные обучающиеся/слушатели)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СФУ.</w:t>
            </w:r>
          </w:p>
          <w:p w:rsidR="00CB07C2" w:rsidRDefault="00354C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критерии:</w:t>
            </w:r>
          </w:p>
          <w:p w:rsidR="00CB07C2" w:rsidRDefault="00354C8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4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потребностей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аудитории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(какие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проблемы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решает ваш 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СФУ, кто ищет решение этих проблем?)</w:t>
            </w:r>
          </w:p>
          <w:p w:rsidR="00CB07C2" w:rsidRDefault="00354C8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8" w:line="237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рынка (какая аудитория уже сущест</w:t>
            </w:r>
            <w:r>
              <w:rPr>
                <w:sz w:val="24"/>
              </w:rPr>
              <w:t>вует на рынке и насколько она насыщена конкурентами?)</w:t>
            </w:r>
          </w:p>
          <w:p w:rsidR="00CB07C2" w:rsidRDefault="00354C8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4" w:line="237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разделение на сегменты (для какой группы подходит продукт? новички, профессионалы, студенты, взрослые, предприниматели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  <w:p w:rsidR="00CB07C2" w:rsidRDefault="00CB07C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предложении:</w:t>
            </w:r>
          </w:p>
          <w:p w:rsidR="00CB07C2" w:rsidRDefault="00354C8F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«Данный 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 в формате … (например,</w:t>
            </w:r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онлайн-курса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подходит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…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(сегмент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ЦА), 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(какую проблему ЦА решает образовательный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продукт), потому что … (на основе каких данных сделан вывод)».</w:t>
            </w:r>
          </w:p>
          <w:p w:rsidR="00CB07C2" w:rsidRDefault="00CB07C2">
            <w:pPr>
              <w:pStyle w:val="TableParagraph"/>
              <w:ind w:left="0"/>
              <w:rPr>
                <w:b/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ind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Пример: Данный обра</w:t>
            </w:r>
            <w:r>
              <w:rPr>
                <w:i/>
                <w:sz w:val="24"/>
              </w:rPr>
              <w:t xml:space="preserve">зовательный </w:t>
            </w:r>
            <w:proofErr w:type="spellStart"/>
            <w:r>
              <w:rPr>
                <w:i/>
                <w:sz w:val="24"/>
              </w:rPr>
              <w:t>онлайн-продукт</w:t>
            </w:r>
            <w:proofErr w:type="spellEnd"/>
            <w:r>
              <w:rPr>
                <w:i/>
                <w:sz w:val="24"/>
              </w:rPr>
              <w:t xml:space="preserve"> СФУ в формате </w:t>
            </w:r>
            <w:proofErr w:type="spellStart"/>
            <w:r>
              <w:rPr>
                <w:i/>
                <w:sz w:val="24"/>
              </w:rPr>
              <w:t>онлайн-курса</w:t>
            </w:r>
            <w:proofErr w:type="spellEnd"/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подходит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начинающих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IT-специалистов,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приобрести дополнительные навыки ручного тестирования, потому что согласно исследованиям…</w:t>
            </w:r>
          </w:p>
        </w:tc>
      </w:tr>
    </w:tbl>
    <w:p w:rsidR="00CB07C2" w:rsidRDefault="00CB07C2">
      <w:pPr>
        <w:pStyle w:val="a3"/>
        <w:rPr>
          <w:b/>
        </w:rPr>
      </w:pPr>
    </w:p>
    <w:p w:rsidR="00CB07C2" w:rsidRDefault="00CB07C2">
      <w:pPr>
        <w:pStyle w:val="a3"/>
        <w:rPr>
          <w:b/>
        </w:rPr>
      </w:pPr>
    </w:p>
    <w:p w:rsidR="00CB07C2" w:rsidRDefault="00CB07C2">
      <w:pPr>
        <w:pStyle w:val="a3"/>
        <w:rPr>
          <w:b/>
        </w:rPr>
      </w:pPr>
    </w:p>
    <w:p w:rsidR="00CB07C2" w:rsidRDefault="00CB07C2">
      <w:pPr>
        <w:pStyle w:val="a3"/>
        <w:spacing w:before="110"/>
        <w:rPr>
          <w:b/>
        </w:rPr>
      </w:pPr>
      <w:r>
        <w:rPr>
          <w:b/>
        </w:rPr>
        <w:pict>
          <v:rect id="docshape4" o:spid="_x0000_s1027" style="position:absolute;margin-left:70.95pt;margin-top:18.2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B07C2" w:rsidRDefault="00354C8F">
      <w:pPr>
        <w:pStyle w:val="a3"/>
        <w:spacing w:before="103"/>
        <w:ind w:left="143" w:right="136"/>
        <w:jc w:val="both"/>
      </w:pPr>
      <w:r>
        <w:rPr>
          <w:vertAlign w:val="superscript"/>
        </w:rPr>
        <w:t>7</w:t>
      </w:r>
      <w:proofErr w:type="gramStart"/>
      <w:r>
        <w:rPr>
          <w:spacing w:val="-4"/>
        </w:rPr>
        <w:t xml:space="preserve"> </w:t>
      </w:r>
      <w:r>
        <w:t>Н</w:t>
      </w:r>
      <w:proofErr w:type="gramEnd"/>
      <w:r>
        <w:t>е</w:t>
      </w:r>
      <w:r>
        <w:rPr>
          <w:spacing w:val="-4"/>
        </w:rPr>
        <w:t xml:space="preserve"> </w:t>
      </w:r>
      <w:r>
        <w:t>исключена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proofErr w:type="spellStart"/>
      <w:r>
        <w:t>онлайн-продукта</w:t>
      </w:r>
      <w:proofErr w:type="spellEnd"/>
      <w:r>
        <w:rPr>
          <w:spacing w:val="-4"/>
        </w:rPr>
        <w:t xml:space="preserve"> </w:t>
      </w:r>
      <w:r>
        <w:t>СФУ в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программах СФУ</w:t>
      </w:r>
      <w:r>
        <w:rPr>
          <w:spacing w:val="63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точки</w:t>
      </w:r>
      <w:r>
        <w:rPr>
          <w:spacing w:val="62"/>
        </w:rPr>
        <w:t xml:space="preserve"> </w:t>
      </w:r>
      <w:r>
        <w:t>зрения</w:t>
      </w:r>
      <w:r>
        <w:rPr>
          <w:spacing w:val="67"/>
        </w:rPr>
        <w:t xml:space="preserve"> </w:t>
      </w:r>
      <w:r>
        <w:t>уровня</w:t>
      </w:r>
      <w:r>
        <w:rPr>
          <w:spacing w:val="62"/>
        </w:rPr>
        <w:t xml:space="preserve"> </w:t>
      </w:r>
      <w:r>
        <w:t>образования,</w:t>
      </w:r>
      <w:r>
        <w:rPr>
          <w:spacing w:val="63"/>
        </w:rPr>
        <w:t xml:space="preserve"> </w:t>
      </w:r>
      <w:r>
        <w:t>так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принадлежности</w:t>
      </w:r>
      <w:r>
        <w:rPr>
          <w:spacing w:val="69"/>
        </w:rPr>
        <w:t xml:space="preserve"> </w:t>
      </w:r>
      <w:r>
        <w:t>образовательного</w:t>
      </w:r>
      <w:r>
        <w:rPr>
          <w:spacing w:val="64"/>
        </w:rPr>
        <w:t xml:space="preserve"> </w:t>
      </w:r>
      <w:proofErr w:type="spellStart"/>
      <w:r>
        <w:t>онлайн-продукта</w:t>
      </w:r>
      <w:proofErr w:type="spellEnd"/>
      <w:r>
        <w:t xml:space="preserve"> к</w:t>
      </w:r>
      <w:r>
        <w:rPr>
          <w:spacing w:val="-3"/>
        </w:rPr>
        <w:t xml:space="preserve"> </w:t>
      </w:r>
      <w:r>
        <w:t>нескольким отличным друг от друга образовательным программам СФУ. Например, если реализация образ</w:t>
      </w:r>
      <w:r>
        <w:t xml:space="preserve">овательного </w:t>
      </w:r>
      <w:proofErr w:type="spellStart"/>
      <w:r>
        <w:t>онлайн-продукта</w:t>
      </w:r>
      <w:proofErr w:type="spellEnd"/>
      <w:r>
        <w:t xml:space="preserve"> СФУ планируется в рамках программы бакалавриата, а также в рамках дополнительной программы подготовки СФУ, то указываются оба пункта. Или образовательный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продукт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программ</w:t>
      </w:r>
      <w:r>
        <w:rPr>
          <w:spacing w:val="41"/>
        </w:rPr>
        <w:t xml:space="preserve"> </w:t>
      </w:r>
      <w:r>
        <w:t>бакалавриата</w:t>
      </w:r>
      <w:r>
        <w:rPr>
          <w:spacing w:val="40"/>
        </w:rPr>
        <w:t xml:space="preserve"> </w:t>
      </w:r>
      <w:r>
        <w:t>01.03.02</w:t>
      </w:r>
      <w:r>
        <w:rPr>
          <w:spacing w:val="39"/>
        </w:rPr>
        <w:t xml:space="preserve"> </w:t>
      </w:r>
      <w:r>
        <w:t>Прик</w:t>
      </w:r>
      <w:r>
        <w:t>ладная</w:t>
      </w:r>
      <w:r>
        <w:rPr>
          <w:spacing w:val="40"/>
        </w:rPr>
        <w:t xml:space="preserve"> </w:t>
      </w:r>
      <w:r>
        <w:t>математика</w:t>
      </w:r>
      <w:r>
        <w:rPr>
          <w:spacing w:val="3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информатика</w:t>
      </w:r>
      <w:r>
        <w:rPr>
          <w:spacing w:val="40"/>
        </w:rPr>
        <w:t xml:space="preserve"> </w:t>
      </w:r>
      <w:r>
        <w:rPr>
          <w:spacing w:val="-10"/>
        </w:rPr>
        <w:t>и</w:t>
      </w:r>
    </w:p>
    <w:p w:rsidR="00CB07C2" w:rsidRDefault="00354C8F">
      <w:pPr>
        <w:pStyle w:val="a3"/>
        <w:ind w:left="143"/>
        <w:jc w:val="both"/>
      </w:pPr>
      <w:r>
        <w:t>03.04.02</w:t>
      </w:r>
      <w:r>
        <w:rPr>
          <w:spacing w:val="-6"/>
        </w:rPr>
        <w:t xml:space="preserve"> </w:t>
      </w:r>
      <w:r>
        <w:rPr>
          <w:spacing w:val="-2"/>
        </w:rPr>
        <w:t>Физика</w:t>
      </w:r>
      <w:r>
        <w:rPr>
          <w:color w:val="00AFEF"/>
          <w:spacing w:val="-2"/>
        </w:rPr>
        <w:t>.</w:t>
      </w:r>
    </w:p>
    <w:p w:rsidR="00CB07C2" w:rsidRDefault="00CB07C2">
      <w:pPr>
        <w:pStyle w:val="a3"/>
        <w:jc w:val="both"/>
        <w:sectPr w:rsidR="00CB07C2">
          <w:headerReference w:type="default" r:id="rId10"/>
          <w:pgSz w:w="11910" w:h="16840"/>
          <w:pgMar w:top="2140" w:right="708" w:bottom="280" w:left="1275" w:header="943" w:footer="0" w:gutter="0"/>
          <w:cols w:space="720"/>
        </w:sectPr>
      </w:pPr>
    </w:p>
    <w:p w:rsidR="00CB07C2" w:rsidRDefault="00CB07C2">
      <w:pPr>
        <w:pStyle w:val="a3"/>
        <w:spacing w:before="96"/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4060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88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tabs>
                <w:tab w:val="left" w:pos="1170"/>
              </w:tabs>
              <w:spacing w:before="1"/>
              <w:ind w:right="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целевой аудитории (заполняется</w:t>
            </w:r>
            <w:proofErr w:type="gramEnd"/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наличии)*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ind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Предоставьте данные опроса (например, в </w:t>
            </w:r>
            <w:proofErr w:type="spellStart"/>
            <w:r>
              <w:rPr>
                <w:sz w:val="24"/>
              </w:rPr>
              <w:t>онлайн-форме</w:t>
            </w:r>
            <w:proofErr w:type="spellEnd"/>
            <w:r>
              <w:rPr>
                <w:sz w:val="24"/>
              </w:rPr>
              <w:t xml:space="preserve">) потенциальной ЦА о желании изучать данную тематику в форме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СФУ:</w:t>
            </w:r>
            <w:proofErr w:type="gramEnd"/>
          </w:p>
          <w:p w:rsidR="00CB07C2" w:rsidRDefault="00354C8F">
            <w:pPr>
              <w:pStyle w:val="TableParagraph"/>
              <w:spacing w:before="1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опроса должны быть представлены в виде графиков/диаграмм и в других способах визуализации статистики. Статистика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или указывается ссылка на документ с вложением (отдельный документ, прикрепленный</w:t>
            </w:r>
            <w:r>
              <w:rPr>
                <w:sz w:val="24"/>
              </w:rPr>
              <w:t xml:space="preserve"> во вложения к заявке на разработку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СФУ).</w:t>
            </w:r>
          </w:p>
          <w:p w:rsidR="00CB07C2" w:rsidRDefault="00354C8F">
            <w:pPr>
              <w:pStyle w:val="TableParagraph"/>
              <w:spacing w:before="276"/>
              <w:ind w:righ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Пример: В рамках исследования целевой аудитории был выполнен опрос, который позволил сформировать портрет будущего обучающегося/слушателя образовательного </w:t>
            </w:r>
            <w:proofErr w:type="spellStart"/>
            <w:r>
              <w:rPr>
                <w:i/>
                <w:sz w:val="24"/>
              </w:rPr>
              <w:t>онлайн-продукта</w:t>
            </w:r>
            <w:proofErr w:type="spellEnd"/>
            <w:r>
              <w:rPr>
                <w:i/>
                <w:sz w:val="24"/>
              </w:rPr>
              <w:t xml:space="preserve"> СФУ: пол, возраст, вид деятельности, уровень образования</w:t>
            </w:r>
          </w:p>
        </w:tc>
      </w:tr>
      <w:tr w:rsidR="00CB07C2">
        <w:trPr>
          <w:trHeight w:val="1300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</w:t>
            </w:r>
            <w:r>
              <w:rPr>
                <w:spacing w:val="-2"/>
                <w:sz w:val="24"/>
              </w:rPr>
              <w:t>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CB07C2">
            <w:pPr>
              <w:pStyle w:val="TableParagraph"/>
              <w:spacing w:before="227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pacing w:val="-5"/>
                <w:sz w:val="24"/>
              </w:rPr>
              <w:t xml:space="preserve"> СФУ</w:t>
            </w:r>
          </w:p>
        </w:tc>
      </w:tr>
      <w:tr w:rsidR="00CB07C2">
        <w:trPr>
          <w:trHeight w:val="4338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230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Опишите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 (не более 1600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знаков без пробелов, 1800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пробелами). Оцените свое описание с точки зрения обучающегося / слушателя: можете ли вы определить, подходит ли вам этот 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СФУ?</w:t>
            </w:r>
          </w:p>
          <w:p w:rsidR="00CB07C2" w:rsidRDefault="00354C8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Опишите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 xml:space="preserve"> и навыки с точки зрения обучающегося / слушателя (например, не «В этом образователь</w:t>
            </w:r>
            <w:r>
              <w:rPr>
                <w:sz w:val="24"/>
              </w:rPr>
              <w:t xml:space="preserve">ном </w:t>
            </w:r>
            <w:proofErr w:type="spellStart"/>
            <w:r>
              <w:rPr>
                <w:sz w:val="24"/>
              </w:rPr>
              <w:t>онлайн-продукте</w:t>
            </w:r>
            <w:proofErr w:type="spellEnd"/>
            <w:r>
              <w:rPr>
                <w:sz w:val="24"/>
              </w:rPr>
              <w:t xml:space="preserve"> СФУ мы рассматриваем», а «В этом образовательном </w:t>
            </w:r>
            <w:proofErr w:type="spellStart"/>
            <w:r>
              <w:rPr>
                <w:sz w:val="24"/>
              </w:rPr>
              <w:t>онлайн-продукте</w:t>
            </w:r>
            <w:proofErr w:type="spellEnd"/>
            <w:r>
              <w:rPr>
                <w:sz w:val="24"/>
              </w:rPr>
              <w:t xml:space="preserve"> СФУ обучающиеся / слушатели узнают...»). </w:t>
            </w:r>
            <w:proofErr w:type="gramStart"/>
            <w:r>
              <w:rPr>
                <w:sz w:val="24"/>
              </w:rPr>
              <w:t>Используйте конкретные слова («создать»,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«проанализировать»,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«интерпретировать»,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«применить»,</w:t>
            </w:r>
            <w:proofErr w:type="gramEnd"/>
          </w:p>
          <w:p w:rsidR="00CB07C2" w:rsidRDefault="00354C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«наработать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опыт»)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избегайте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бщих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терминов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(«изучить»,</w:t>
            </w:r>
          </w:p>
          <w:p w:rsidR="00CB07C2" w:rsidRDefault="00354C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«понять»,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«ощутить»).</w:t>
            </w:r>
          </w:p>
          <w:p w:rsidR="00CB07C2" w:rsidRDefault="00354C8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Страница с описанием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 помогает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обучающимся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слушателям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определить,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насколько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подходит данный образовательный </w:t>
            </w:r>
            <w:proofErr w:type="spellStart"/>
            <w:r>
              <w:rPr>
                <w:sz w:val="24"/>
              </w:rPr>
              <w:t>онлайн-продукт</w:t>
            </w:r>
            <w:proofErr w:type="spellEnd"/>
            <w:r>
              <w:rPr>
                <w:sz w:val="24"/>
              </w:rPr>
              <w:t xml:space="preserve"> СФУ. Поэтому она должна включать конкретные, измеримые цели обучения</w:t>
            </w:r>
          </w:p>
        </w:tc>
      </w:tr>
      <w:tr w:rsidR="00CB07C2">
        <w:trPr>
          <w:trHeight w:val="3232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89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обучения</w:t>
            </w:r>
          </w:p>
          <w:p w:rsidR="00CB07C2" w:rsidRDefault="00354C8F">
            <w:pPr>
              <w:pStyle w:val="TableParagraph"/>
              <w:tabs>
                <w:tab w:val="left" w:pos="1177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продукту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 что обучающийся / слушатель будет уметь после обучения? Для чего? Как или при каком условии?</w:t>
            </w:r>
          </w:p>
          <w:p w:rsidR="00CB07C2" w:rsidRDefault="00CB07C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Пример: Обучающиеся / слушатели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 освоения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 повышения квалификации будут способны:</w:t>
            </w:r>
          </w:p>
          <w:p w:rsidR="00CB07C2" w:rsidRDefault="00354C8F">
            <w:pPr>
              <w:pStyle w:val="TableParagraph"/>
              <w:tabs>
                <w:tab w:val="left" w:pos="1019"/>
                <w:tab w:val="left" w:pos="2895"/>
                <w:tab w:val="left" w:pos="4274"/>
                <w:tab w:val="left" w:pos="5984"/>
              </w:tabs>
              <w:ind w:right="8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РО</w:t>
            </w:r>
            <w:proofErr w:type="gramStart"/>
            <w:r>
              <w:rPr>
                <w:i/>
                <w:spacing w:val="-4"/>
                <w:sz w:val="24"/>
              </w:rPr>
              <w:t>1</w:t>
            </w:r>
            <w:proofErr w:type="gram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технические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озможности </w:t>
            </w:r>
            <w:r>
              <w:rPr>
                <w:i/>
                <w:sz w:val="24"/>
              </w:rPr>
              <w:t xml:space="preserve">при самостоятельной записи </w:t>
            </w:r>
            <w:proofErr w:type="spellStart"/>
            <w:r>
              <w:rPr>
                <w:i/>
                <w:sz w:val="24"/>
              </w:rPr>
              <w:t>видеолекции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Jalinga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Studio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CB07C2" w:rsidRDefault="00354C8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себя,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лектора,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студии </w:t>
            </w:r>
            <w:proofErr w:type="spellStart"/>
            <w:r>
              <w:rPr>
                <w:i/>
                <w:spacing w:val="-2"/>
                <w:sz w:val="24"/>
              </w:rPr>
              <w:t>Jalinga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:rsidR="00CB07C2" w:rsidRDefault="00354C8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РО3.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презентационный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записи</w:t>
            </w:r>
          </w:p>
        </w:tc>
      </w:tr>
    </w:tbl>
    <w:p w:rsidR="00CB07C2" w:rsidRDefault="00CB07C2">
      <w:pPr>
        <w:pStyle w:val="TableParagraph"/>
        <w:rPr>
          <w:i/>
          <w:sz w:val="24"/>
        </w:rPr>
        <w:sectPr w:rsidR="00CB07C2">
          <w:headerReference w:type="default" r:id="rId11"/>
          <w:pgSz w:w="11910" w:h="16840"/>
          <w:pgMar w:top="2140" w:right="708" w:bottom="280" w:left="1275" w:header="943" w:footer="0" w:gutter="0"/>
          <w:cols w:space="720"/>
        </w:sectPr>
      </w:pPr>
    </w:p>
    <w:p w:rsidR="00CB07C2" w:rsidRDefault="00CB07C2">
      <w:pPr>
        <w:pStyle w:val="a3"/>
        <w:spacing w:before="96"/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1300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видеолекции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Jalinga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Studio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:rsidR="00CB07C2" w:rsidRDefault="00354C8F">
            <w:pPr>
              <w:pStyle w:val="TableParagraph"/>
              <w:ind w:right="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</w:t>
            </w:r>
            <w:proofErr w:type="gramStart"/>
            <w:r>
              <w:rPr>
                <w:i/>
                <w:sz w:val="24"/>
              </w:rPr>
              <w:t>4</w:t>
            </w:r>
            <w:proofErr w:type="gramEnd"/>
            <w:r>
              <w:rPr>
                <w:i/>
                <w:sz w:val="24"/>
              </w:rPr>
              <w:t xml:space="preserve">. Создавать без помощи технических специалистов полноценный образовательный </w:t>
            </w:r>
            <w:proofErr w:type="spellStart"/>
            <w:r>
              <w:rPr>
                <w:i/>
                <w:sz w:val="24"/>
              </w:rPr>
              <w:t>видеоконтент</w:t>
            </w:r>
            <w:proofErr w:type="spellEnd"/>
            <w:r>
              <w:rPr>
                <w:i/>
                <w:sz w:val="24"/>
              </w:rPr>
              <w:t xml:space="preserve">, используя программно-аппаратный комплекс </w:t>
            </w:r>
            <w:proofErr w:type="spellStart"/>
            <w:r>
              <w:rPr>
                <w:i/>
                <w:sz w:val="24"/>
              </w:rPr>
              <w:t>Jalinga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Studio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B07C2">
        <w:trPr>
          <w:trHeight w:val="1575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Входные требования</w:t>
            </w:r>
          </w:p>
          <w:p w:rsidR="00CB07C2" w:rsidRDefault="00354C8F">
            <w:pPr>
              <w:pStyle w:val="TableParagraph"/>
              <w:tabs>
                <w:tab w:val="left" w:pos="1177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продукту СФУ</w:t>
            </w:r>
          </w:p>
        </w:tc>
        <w:tc>
          <w:tcPr>
            <w:tcW w:w="7545" w:type="dxa"/>
          </w:tcPr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Укажите определенные знания или навыки, кото</w:t>
            </w:r>
            <w:r>
              <w:rPr>
                <w:sz w:val="24"/>
              </w:rPr>
              <w:t xml:space="preserve">рые могут потребоваться обучающимся / слушателям для прохождения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</w:t>
            </w:r>
          </w:p>
        </w:tc>
      </w:tr>
      <w:tr w:rsidR="00CB07C2">
        <w:trPr>
          <w:trHeight w:val="1303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tabs>
                <w:tab w:val="left" w:pos="1434"/>
                <w:tab w:val="left" w:pos="3052"/>
                <w:tab w:val="left" w:pos="4259"/>
                <w:tab w:val="left" w:pos="5755"/>
              </w:tabs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Выберите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продолжающий, продвинутый</w:t>
            </w:r>
          </w:p>
        </w:tc>
      </w:tr>
      <w:tr w:rsidR="00CB07C2">
        <w:trPr>
          <w:trHeight w:val="3232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 w:rsidR="00CB07C2" w:rsidRDefault="00354C8F">
            <w:pPr>
              <w:pStyle w:val="TableParagraph"/>
              <w:ind w:right="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Ожидаемая </w:t>
            </w:r>
            <w:r>
              <w:rPr>
                <w:spacing w:val="-2"/>
                <w:sz w:val="24"/>
              </w:rPr>
              <w:t>загруженность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формате: X недель, Y часов в неделю/трудоемкость ЗЕ.</w:t>
            </w:r>
          </w:p>
          <w:p w:rsidR="00CB07C2" w:rsidRDefault="00354C8F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предполагаемых в.у. (см. Приложение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настоящего Положения). Предполагаемый </w:t>
            </w:r>
            <w:r>
              <w:rPr>
                <w:sz w:val="24"/>
              </w:rPr>
              <w:t>хронометраж (каждого в.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. и общий хронометраж в.у. для создания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СФУ)</w:t>
            </w: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167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неделю/трудоѐмкость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ЗЕ. Количество </w:t>
            </w:r>
            <w:proofErr w:type="gramStart"/>
            <w:r>
              <w:rPr>
                <w:i/>
                <w:sz w:val="24"/>
              </w:rPr>
              <w:t>предполагаемых</w:t>
            </w:r>
            <w:proofErr w:type="gramEnd"/>
            <w:r>
              <w:rPr>
                <w:i/>
                <w:sz w:val="24"/>
              </w:rPr>
              <w:t xml:space="preserve"> в.у. </w:t>
            </w:r>
            <w:r>
              <w:rPr>
                <w:sz w:val="24"/>
              </w:rPr>
              <w:t>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50</w:t>
            </w:r>
          </w:p>
          <w:p w:rsidR="00CB07C2" w:rsidRDefault="00354C8F">
            <w:pPr>
              <w:pStyle w:val="TableParagraph"/>
              <w:ind w:right="1678"/>
              <w:rPr>
                <w:i/>
                <w:sz w:val="24"/>
              </w:rPr>
            </w:pPr>
            <w:r>
              <w:rPr>
                <w:i/>
                <w:sz w:val="24"/>
              </w:rPr>
              <w:t>Предполагаемый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хронометраж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5-7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минут. Общий хронометраж 250-350 минут.</w:t>
            </w:r>
          </w:p>
        </w:tc>
      </w:tr>
      <w:tr w:rsidR="00CB07C2">
        <w:trPr>
          <w:trHeight w:val="2130"/>
        </w:trPr>
        <w:tc>
          <w:tcPr>
            <w:tcW w:w="2095" w:type="dxa"/>
          </w:tcPr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Дайте подробное описание степени готовности материалов: лекций, презентаций, оценочных средств и иного, что будет использоваться при создании образовательного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 (при наличии).</w:t>
            </w: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 можно направить на электронную почту (</w:t>
            </w:r>
            <w:proofErr w:type="spellStart"/>
            <w:r w:rsidR="00CB07C2">
              <w:fldChar w:fldCharType="begin"/>
            </w:r>
            <w:r w:rsidR="00CB07C2">
              <w:instrText>HYPERLINK "mailto:ekonkurs@sfu-kras.ru" \h</w:instrText>
            </w:r>
            <w:r w:rsidR="00CB07C2">
              <w:fldChar w:fldCharType="separate"/>
            </w:r>
            <w:r>
              <w:rPr>
                <w:i/>
                <w:color w:val="0000FF"/>
                <w:sz w:val="24"/>
                <w:u w:val="single" w:color="0000FF"/>
              </w:rPr>
              <w:t>ekonkurs@sfu</w:t>
            </w:r>
            <w:proofErr w:type="spellEnd"/>
            <w:r>
              <w:rPr>
                <w:i/>
                <w:color w:val="0000FF"/>
                <w:sz w:val="24"/>
                <w:u w:val="single" w:color="0000FF"/>
              </w:rPr>
              <w:t>-</w:t>
            </w:r>
            <w:r w:rsidR="00CB07C2">
              <w:fldChar w:fldCharType="end"/>
            </w:r>
            <w:r>
              <w:rPr>
                <w:i/>
                <w:color w:val="0000FF"/>
                <w:sz w:val="24"/>
              </w:rPr>
              <w:t xml:space="preserve"> </w:t>
            </w:r>
            <w:hyperlink r:id="rId12">
              <w:proofErr w:type="spellStart"/>
              <w:r>
                <w:rPr>
                  <w:i/>
                  <w:color w:val="0000FF"/>
                  <w:sz w:val="24"/>
                  <w:u w:val="single" w:color="0000FF"/>
                </w:rPr>
                <w:t>kras.ru</w:t>
              </w:r>
              <w:proofErr w:type="spellEnd"/>
            </w:hyperlink>
            <w:r>
              <w:rPr>
                <w:i/>
                <w:sz w:val="24"/>
              </w:rPr>
              <w:t xml:space="preserve">) или разместить в облачном хранилище и дать ссылку на него </w:t>
            </w:r>
            <w:r>
              <w:rPr>
                <w:i/>
                <w:spacing w:val="-2"/>
                <w:sz w:val="24"/>
              </w:rPr>
              <w:t>здесь.</w:t>
            </w:r>
          </w:p>
        </w:tc>
      </w:tr>
      <w:tr w:rsidR="00CB07C2">
        <w:trPr>
          <w:trHeight w:val="3266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245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Визуальное оформление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при создании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СФУ:</w:t>
            </w:r>
          </w:p>
          <w:p w:rsidR="00CB07C2" w:rsidRDefault="00354C8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2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авторские фотоматериалы, снятые самостоятельно автором/ВТК образовательного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автора/ВТК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письменное разрешение автора, разрешающее использование фотоматериалов в </w:t>
            </w:r>
            <w:proofErr w:type="gramStart"/>
            <w:r>
              <w:rPr>
                <w:sz w:val="24"/>
              </w:rPr>
              <w:t>образовательном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онлайн-продукте</w:t>
            </w:r>
            <w:proofErr w:type="spellEnd"/>
            <w:r>
              <w:rPr>
                <w:sz w:val="24"/>
              </w:rPr>
              <w:t xml:space="preserve"> СФУ);</w:t>
            </w:r>
          </w:p>
          <w:p w:rsidR="00CB07C2" w:rsidRDefault="00354C8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скриншоты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 визуальные материалы), принадлежащие автору/ВТК образовательно</w:t>
            </w:r>
            <w:r>
              <w:rPr>
                <w:sz w:val="24"/>
              </w:rPr>
              <w:t>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автора/ВТК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письменное разрешение автора, разрешающее использование фотоматериалов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СФУ);</w:t>
            </w:r>
          </w:p>
        </w:tc>
      </w:tr>
    </w:tbl>
    <w:p w:rsidR="00CB07C2" w:rsidRDefault="00CB07C2">
      <w:pPr>
        <w:pStyle w:val="TableParagraph"/>
        <w:jc w:val="both"/>
        <w:rPr>
          <w:sz w:val="24"/>
        </w:rPr>
        <w:sectPr w:rsidR="00CB07C2">
          <w:headerReference w:type="default" r:id="rId13"/>
          <w:pgSz w:w="11910" w:h="16840"/>
          <w:pgMar w:top="2140" w:right="708" w:bottom="280" w:left="1275" w:header="943" w:footer="0" w:gutter="0"/>
          <w:cols w:space="720"/>
        </w:sectPr>
      </w:pPr>
    </w:p>
    <w:p w:rsidR="00CB07C2" w:rsidRDefault="00CB07C2">
      <w:pPr>
        <w:pStyle w:val="a3"/>
        <w:spacing w:before="96"/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3008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90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изображения с доступных источников, соответствующих условиям лицензирования (например, </w:t>
            </w:r>
            <w:proofErr w:type="spellStart"/>
            <w:r>
              <w:rPr>
                <w:sz w:val="24"/>
              </w:rPr>
              <w:t>Creative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Commons</w:t>
            </w:r>
            <w:proofErr w:type="spellEnd"/>
            <w:r>
              <w:rPr>
                <w:sz w:val="24"/>
              </w:rPr>
              <w:t>), при наличии ссылок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первоисточник.</w:t>
            </w:r>
          </w:p>
          <w:p w:rsidR="00CB07C2" w:rsidRDefault="00354C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Укажите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ППЦ:</w:t>
            </w:r>
          </w:p>
          <w:p w:rsidR="00CB07C2" w:rsidRDefault="00354C8F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5" w:line="237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редактора ППЦ к поиску подходящих изображений, чтобы обеспечить соответствие материалов тематике и стилю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СФУ;</w:t>
            </w:r>
          </w:p>
          <w:p w:rsidR="00CB07C2" w:rsidRDefault="00354C8F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7"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дизайнера ППЦ к переработке имеющихся изображений,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стилю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</w:t>
            </w:r>
          </w:p>
        </w:tc>
      </w:tr>
      <w:tr w:rsidR="00CB07C2">
        <w:trPr>
          <w:trHeight w:val="1576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Конкурентоспосо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бность</w:t>
            </w:r>
            <w:proofErr w:type="spellEnd"/>
            <w:proofErr w:type="gramEnd"/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228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Опишите преимущества вашего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 к аналогам 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существующих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онлайн-платформах</w:t>
            </w:r>
            <w:proofErr w:type="spellEnd"/>
            <w:r>
              <w:rPr>
                <w:sz w:val="24"/>
              </w:rPr>
              <w:t>. Укажите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ссылки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эти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онлайн-продукты</w:t>
            </w:r>
            <w:proofErr w:type="spellEnd"/>
            <w:r>
              <w:rPr>
                <w:sz w:val="24"/>
              </w:rPr>
              <w:t xml:space="preserve"> (при наличии)</w:t>
            </w:r>
          </w:p>
        </w:tc>
      </w:tr>
      <w:tr w:rsidR="00CB07C2">
        <w:trPr>
          <w:trHeight w:val="2680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ind w:right="5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привлечения </w:t>
            </w:r>
            <w:r>
              <w:rPr>
                <w:sz w:val="24"/>
              </w:rPr>
              <w:t>к созданию</w:t>
            </w:r>
          </w:p>
          <w:p w:rsidR="00CB07C2" w:rsidRDefault="00354C8F">
            <w:pPr>
              <w:pStyle w:val="TableParagraph"/>
              <w:tabs>
                <w:tab w:val="left" w:pos="1084"/>
              </w:tabs>
              <w:ind w:right="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внешних партнеров (заполняется</w:t>
            </w:r>
            <w:proofErr w:type="gramEnd"/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наличии)*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Укажите</w:t>
            </w:r>
            <w:proofErr w:type="gramEnd"/>
            <w:r>
              <w:rPr>
                <w:sz w:val="24"/>
              </w:rPr>
              <w:t xml:space="preserve"> возможно ли привлечение индустриального партнера? Если 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(ФИО, должность), в какой роли </w:t>
            </w:r>
            <w:proofErr w:type="gramStart"/>
            <w:r>
              <w:rPr>
                <w:sz w:val="24"/>
              </w:rPr>
              <w:t>привлекается</w:t>
            </w:r>
            <w:proofErr w:type="gramEnd"/>
            <w:r>
              <w:rPr>
                <w:sz w:val="24"/>
              </w:rPr>
              <w:t>/может быть привлечен партнер – лектор, техническая база, содействие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</w:t>
            </w:r>
            <w:r>
              <w:rPr>
                <w:sz w:val="24"/>
              </w:rPr>
              <w:t xml:space="preserve">овке материала или др. Необходимо приложить к заявке на разработку </w:t>
            </w:r>
            <w:proofErr w:type="spellStart"/>
            <w:r>
              <w:rPr>
                <w:sz w:val="24"/>
              </w:rPr>
              <w:t>онлайн-курса</w:t>
            </w:r>
            <w:proofErr w:type="spellEnd"/>
            <w:r>
              <w:rPr>
                <w:sz w:val="24"/>
              </w:rPr>
              <w:t xml:space="preserve"> соглашение с партнером (при наличии).</w:t>
            </w: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Пример: АО Полюс Красноярск, ответственное лицо: Иванов И.И., инженер-технолог. Роль: лектор 4 модуля курса</w:t>
            </w:r>
          </w:p>
        </w:tc>
      </w:tr>
      <w:tr w:rsidR="00CB07C2">
        <w:trPr>
          <w:trHeight w:val="3787"/>
        </w:trPr>
        <w:tc>
          <w:tcPr>
            <w:tcW w:w="2095" w:type="dxa"/>
          </w:tcPr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5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 привлечения инвесторов</w:t>
            </w:r>
          </w:p>
          <w:p w:rsidR="00CB07C2" w:rsidRDefault="00354C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создания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  <w:p w:rsidR="00CB07C2" w:rsidRDefault="00354C8F">
            <w:pPr>
              <w:pStyle w:val="TableParagraph"/>
              <w:ind w:right="4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(заполняется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наличии)*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Укажите</w:t>
            </w:r>
            <w:proofErr w:type="gramEnd"/>
            <w:r>
              <w:rPr>
                <w:sz w:val="24"/>
              </w:rPr>
              <w:t xml:space="preserve"> возможно ли привлечение внешнего финансирования? Откуда? В каком объеме? Какие будут условия взаимодействия?</w:t>
            </w:r>
          </w:p>
          <w:p w:rsidR="00CB07C2" w:rsidRDefault="00354C8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приложить к заявке на разработку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 соглашение с партнером (при наличии).</w:t>
            </w:r>
          </w:p>
          <w:p w:rsidR="00CB07C2" w:rsidRDefault="00CB07C2">
            <w:pPr>
              <w:pStyle w:val="TableParagraph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Достигнуто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доп.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финансировании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объеме 500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000 рублей (официальный документ соглашения прилагается). Партнер-инвестор: АО Полюс Красноярск, контактное лицо: Петров П.И., директор по персоналу. Условия взаимодействия: возможность обучения на льготной основе 100 сотрудников партнера,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прохождения стаж</w:t>
            </w:r>
            <w:r>
              <w:rPr>
                <w:i/>
                <w:sz w:val="24"/>
              </w:rPr>
              <w:t>ировки студентов, которые обучились на курсе, в компании инвестора (краткое описание достигнутой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договоренности)</w:t>
            </w:r>
          </w:p>
        </w:tc>
      </w:tr>
      <w:tr w:rsidR="00CB07C2">
        <w:trPr>
          <w:trHeight w:val="1575"/>
        </w:trPr>
        <w:tc>
          <w:tcPr>
            <w:tcW w:w="2095" w:type="dxa"/>
          </w:tcPr>
          <w:p w:rsidR="00CB07C2" w:rsidRDefault="00CB07C2">
            <w:pPr>
              <w:pStyle w:val="TableParagraph"/>
              <w:spacing w:before="227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spacing w:before="1"/>
              <w:ind w:right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платформа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88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название </w:t>
            </w:r>
            <w:proofErr w:type="spellStart"/>
            <w:r>
              <w:rPr>
                <w:sz w:val="24"/>
              </w:rPr>
              <w:t>онлайн-платформы</w:t>
            </w:r>
            <w:proofErr w:type="spellEnd"/>
            <w:r>
              <w:rPr>
                <w:sz w:val="24"/>
              </w:rPr>
              <w:t xml:space="preserve">, на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планируется размещение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СФУ.</w:t>
            </w:r>
          </w:p>
          <w:p w:rsidR="00CB07C2" w:rsidRDefault="00354C8F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случае размещения на </w:t>
            </w:r>
            <w:proofErr w:type="gramStart"/>
            <w:r>
              <w:rPr>
                <w:sz w:val="24"/>
              </w:rPr>
              <w:t>внешней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онлайн-платформе</w:t>
            </w:r>
            <w:proofErr w:type="spellEnd"/>
            <w:r>
              <w:rPr>
                <w:sz w:val="24"/>
              </w:rPr>
              <w:t xml:space="preserve"> необходимо приложение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соглашения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онлайн-платформой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</w:tr>
    </w:tbl>
    <w:p w:rsidR="00CB07C2" w:rsidRDefault="00CB07C2">
      <w:pPr>
        <w:pStyle w:val="TableParagraph"/>
        <w:jc w:val="both"/>
        <w:rPr>
          <w:sz w:val="24"/>
        </w:rPr>
        <w:sectPr w:rsidR="00CB07C2">
          <w:headerReference w:type="default" r:id="rId14"/>
          <w:pgSz w:w="11910" w:h="16840"/>
          <w:pgMar w:top="2140" w:right="708" w:bottom="280" w:left="1275" w:header="943" w:footer="0" w:gutter="0"/>
          <w:cols w:space="720"/>
        </w:sectPr>
      </w:pPr>
    </w:p>
    <w:p w:rsidR="00CB07C2" w:rsidRDefault="00CB07C2">
      <w:pPr>
        <w:pStyle w:val="a3"/>
        <w:spacing w:before="96"/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5"/>
        <w:gridCol w:w="7545"/>
      </w:tblGrid>
      <w:tr w:rsidR="00CB07C2">
        <w:trPr>
          <w:trHeight w:val="1851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88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график</w:t>
            </w:r>
          </w:p>
          <w:p w:rsidR="00CB07C2" w:rsidRDefault="00354C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</w:p>
          <w:p w:rsidR="00CB07C2" w:rsidRDefault="00354C8F">
            <w:pPr>
              <w:pStyle w:val="TableParagraph"/>
              <w:spacing w:before="1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228"/>
              <w:rPr>
                <w:i/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(сценарий, презентации) </w:t>
            </w:r>
            <w:proofErr w:type="spellStart"/>
            <w:r>
              <w:rPr>
                <w:sz w:val="24"/>
              </w:rPr>
              <w:t>онлайн-курса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сроки</w:t>
            </w:r>
            <w:r>
              <w:rPr>
                <w:i/>
                <w:sz w:val="24"/>
                <w:vertAlign w:val="superscript"/>
              </w:rPr>
              <w:t>8</w:t>
            </w:r>
          </w:p>
          <w:p w:rsidR="00CB07C2" w:rsidRDefault="00354C8F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Укажите период работы над съемкой и монтажом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сроки</w:t>
            </w:r>
            <w:r>
              <w:rPr>
                <w:i/>
                <w:sz w:val="24"/>
                <w:vertAlign w:val="superscript"/>
              </w:rPr>
              <w:t>7</w:t>
            </w:r>
            <w:proofErr w:type="gramStart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кажите период наполнения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СФУ: </w:t>
            </w:r>
            <w:r>
              <w:rPr>
                <w:i/>
                <w:spacing w:val="-2"/>
                <w:sz w:val="24"/>
              </w:rPr>
              <w:t>сроки</w:t>
            </w:r>
            <w:r>
              <w:rPr>
                <w:i/>
                <w:spacing w:val="-2"/>
                <w:sz w:val="24"/>
                <w:vertAlign w:val="superscript"/>
              </w:rPr>
              <w:t>7</w:t>
            </w:r>
          </w:p>
        </w:tc>
      </w:tr>
      <w:tr w:rsidR="00CB07C2">
        <w:trPr>
          <w:trHeight w:val="1576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Ожидаемая дата </w:t>
            </w:r>
            <w:r>
              <w:rPr>
                <w:spacing w:val="-2"/>
                <w:sz w:val="24"/>
              </w:rPr>
              <w:t>запуска</w:t>
            </w:r>
          </w:p>
          <w:p w:rsidR="00CB07C2" w:rsidRDefault="00354C8F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proofErr w:type="spellStart"/>
            <w:r>
              <w:rPr>
                <w:spacing w:val="-2"/>
                <w:sz w:val="24"/>
              </w:rPr>
              <w:t>онлайн-продукта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СФУ</w:t>
            </w:r>
          </w:p>
        </w:tc>
        <w:tc>
          <w:tcPr>
            <w:tcW w:w="7545" w:type="dxa"/>
          </w:tcPr>
          <w:p w:rsidR="00CB07C2" w:rsidRDefault="00CB07C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CB07C2" w:rsidRDefault="00354C8F">
            <w:pPr>
              <w:pStyle w:val="TableParagraph"/>
              <w:ind w:right="7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Зафиксируйте предполагаемую дату запуска готового образовательного </w:t>
            </w:r>
            <w:proofErr w:type="spellStart"/>
            <w:r>
              <w:rPr>
                <w:sz w:val="24"/>
              </w:rPr>
              <w:t>онлайн-продукта</w:t>
            </w:r>
            <w:proofErr w:type="spellEnd"/>
            <w:r>
              <w:rPr>
                <w:sz w:val="24"/>
              </w:rPr>
              <w:t xml:space="preserve"> СФУ на </w:t>
            </w:r>
            <w:proofErr w:type="spellStart"/>
            <w:r>
              <w:rPr>
                <w:sz w:val="24"/>
              </w:rPr>
              <w:t>онлайн-платформе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 в октябре 2026 года)</w:t>
            </w:r>
          </w:p>
        </w:tc>
      </w:tr>
      <w:tr w:rsidR="00CB07C2">
        <w:trPr>
          <w:trHeight w:val="750"/>
        </w:trPr>
        <w:tc>
          <w:tcPr>
            <w:tcW w:w="209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информация</w:t>
            </w:r>
          </w:p>
        </w:tc>
        <w:tc>
          <w:tcPr>
            <w:tcW w:w="7545" w:type="dxa"/>
          </w:tcPr>
          <w:p w:rsidR="00CB07C2" w:rsidRDefault="00354C8F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которую вы считаете нужным </w:t>
            </w:r>
            <w:r>
              <w:rPr>
                <w:spacing w:val="-2"/>
                <w:sz w:val="24"/>
              </w:rPr>
              <w:t>сообщить</w:t>
            </w:r>
          </w:p>
        </w:tc>
      </w:tr>
    </w:tbl>
    <w:p w:rsidR="00CB07C2" w:rsidRDefault="00CB07C2">
      <w:pPr>
        <w:pStyle w:val="a3"/>
        <w:spacing w:before="22"/>
        <w:rPr>
          <w:sz w:val="28"/>
        </w:rPr>
      </w:pPr>
    </w:p>
    <w:p w:rsidR="00CB07C2" w:rsidRDefault="00354C8F">
      <w:pPr>
        <w:pStyle w:val="Heading1"/>
        <w:ind w:right="1"/>
      </w:pPr>
      <w:r>
        <w:t>Структура</w:t>
      </w:r>
      <w:r>
        <w:rPr>
          <w:spacing w:val="-19"/>
        </w:rPr>
        <w:t xml:space="preserve"> </w:t>
      </w:r>
      <w:proofErr w:type="gramStart"/>
      <w:r>
        <w:t>образовательного</w:t>
      </w:r>
      <w:proofErr w:type="gramEnd"/>
      <w:r>
        <w:rPr>
          <w:spacing w:val="-13"/>
        </w:rPr>
        <w:t xml:space="preserve"> </w:t>
      </w:r>
      <w:proofErr w:type="spellStart"/>
      <w:r>
        <w:t>онлайн-</w:t>
      </w:r>
      <w:r>
        <w:rPr>
          <w:spacing w:val="-2"/>
        </w:rPr>
        <w:t>продукта</w:t>
      </w:r>
      <w:proofErr w:type="spellEnd"/>
    </w:p>
    <w:p w:rsidR="00CB07C2" w:rsidRDefault="00CB07C2">
      <w:pPr>
        <w:pStyle w:val="a3"/>
        <w:spacing w:before="77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065"/>
        <w:gridCol w:w="1351"/>
        <w:gridCol w:w="1514"/>
        <w:gridCol w:w="1312"/>
        <w:gridCol w:w="1418"/>
        <w:gridCol w:w="1557"/>
      </w:tblGrid>
      <w:tr w:rsidR="00CB07C2">
        <w:trPr>
          <w:trHeight w:val="1955"/>
        </w:trPr>
        <w:tc>
          <w:tcPr>
            <w:tcW w:w="1418" w:type="dxa"/>
          </w:tcPr>
          <w:p w:rsidR="00CB07C2" w:rsidRDefault="00354C8F">
            <w:pPr>
              <w:pStyle w:val="TableParagraph"/>
              <w:spacing w:before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z w:val="20"/>
              </w:rPr>
              <w:t>модуля,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вида </w:t>
            </w:r>
            <w:proofErr w:type="gramStart"/>
            <w:r>
              <w:rPr>
                <w:spacing w:val="-2"/>
                <w:sz w:val="20"/>
              </w:rPr>
              <w:t>учебных</w:t>
            </w:r>
            <w:proofErr w:type="gramEnd"/>
          </w:p>
          <w:p w:rsidR="00CB07C2" w:rsidRDefault="00354C8F">
            <w:pPr>
              <w:pStyle w:val="TableParagraph"/>
              <w:spacing w:before="1"/>
              <w:ind w:right="5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занятий, название учебного занятия</w:t>
            </w:r>
          </w:p>
        </w:tc>
        <w:tc>
          <w:tcPr>
            <w:tcW w:w="1065" w:type="dxa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220" w:right="90" w:hanging="108"/>
              <w:rPr>
                <w:sz w:val="20"/>
              </w:rPr>
            </w:pPr>
            <w:r>
              <w:rPr>
                <w:spacing w:val="-2"/>
                <w:sz w:val="20"/>
              </w:rPr>
              <w:t>Описание модуля</w:t>
            </w:r>
          </w:p>
        </w:tc>
        <w:tc>
          <w:tcPr>
            <w:tcW w:w="1351" w:type="dxa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93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Результаты обучения </w:t>
            </w:r>
            <w:r>
              <w:rPr>
                <w:sz w:val="20"/>
              </w:rPr>
              <w:t>(далее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РО) по модулю</w:t>
            </w:r>
          </w:p>
        </w:tc>
        <w:tc>
          <w:tcPr>
            <w:tcW w:w="1514" w:type="dxa"/>
          </w:tcPr>
          <w:p w:rsidR="00CB07C2" w:rsidRDefault="00CB07C2">
            <w:pPr>
              <w:pStyle w:val="TableParagraph"/>
              <w:spacing w:before="164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spacing w:before="1"/>
              <w:ind w:left="20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Соответствую </w:t>
            </w:r>
            <w:proofErr w:type="spellStart"/>
            <w:r>
              <w:rPr>
                <w:sz w:val="20"/>
              </w:rPr>
              <w:t>щий</w:t>
            </w:r>
            <w:proofErr w:type="spellEnd"/>
            <w:proofErr w:type="gramEnd"/>
            <w:r>
              <w:rPr>
                <w:sz w:val="20"/>
              </w:rPr>
              <w:t xml:space="preserve"> РО</w:t>
            </w:r>
          </w:p>
          <w:p w:rsidR="00CB07C2" w:rsidRDefault="00354C8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продукту</w:t>
            </w:r>
          </w:p>
        </w:tc>
        <w:tc>
          <w:tcPr>
            <w:tcW w:w="1312" w:type="dxa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354" w:right="316" w:hanging="12"/>
              <w:jc w:val="both"/>
              <w:rPr>
                <w:sz w:val="20"/>
              </w:rPr>
            </w:pPr>
            <w:r>
              <w:rPr>
                <w:sz w:val="20"/>
              </w:rPr>
              <w:t>Автор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Лектор (ФИО)</w:t>
            </w:r>
          </w:p>
        </w:tc>
        <w:tc>
          <w:tcPr>
            <w:tcW w:w="1418" w:type="dxa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proofErr w:type="gramStart"/>
            <w:r>
              <w:rPr>
                <w:spacing w:val="-2"/>
                <w:sz w:val="20"/>
                <w:vertAlign w:val="superscript"/>
              </w:rPr>
              <w:t>9</w:t>
            </w:r>
            <w:proofErr w:type="gramEnd"/>
          </w:p>
        </w:tc>
        <w:tc>
          <w:tcPr>
            <w:tcW w:w="1557" w:type="dxa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4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 работы, количество в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  <w:vertAlign w:val="superscript"/>
              </w:rPr>
              <w:t>10</w:t>
            </w:r>
          </w:p>
        </w:tc>
      </w:tr>
      <w:tr w:rsidR="00CB07C2">
        <w:trPr>
          <w:trHeight w:val="592"/>
        </w:trPr>
        <w:tc>
          <w:tcPr>
            <w:tcW w:w="9635" w:type="dxa"/>
            <w:gridSpan w:val="7"/>
          </w:tcPr>
          <w:p w:rsidR="00CB07C2" w:rsidRDefault="00354C8F">
            <w:pPr>
              <w:pStyle w:val="TableParagraph"/>
              <w:spacing w:before="17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Название</w:t>
            </w:r>
          </w:p>
        </w:tc>
      </w:tr>
      <w:tr w:rsidR="00CB07C2">
        <w:trPr>
          <w:trHeight w:val="901"/>
        </w:trPr>
        <w:tc>
          <w:tcPr>
            <w:tcW w:w="1418" w:type="dxa"/>
          </w:tcPr>
          <w:p w:rsidR="00CB07C2" w:rsidRDefault="00354C8F">
            <w:pPr>
              <w:pStyle w:val="TableParagraph"/>
              <w:spacing w:before="212"/>
              <w:ind w:left="306" w:right="272" w:hanging="1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065" w:type="dxa"/>
            <w:vMerge w:val="restart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91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351" w:type="dxa"/>
            <w:vMerge w:val="restart"/>
          </w:tcPr>
          <w:p w:rsidR="00CB07C2" w:rsidRDefault="00CB07C2">
            <w:pPr>
              <w:pStyle w:val="TableParagraph"/>
              <w:spacing w:before="205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77" w:right="157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  <w:p w:rsidR="00CB07C2" w:rsidRDefault="00354C8F">
            <w:pPr>
              <w:pStyle w:val="TableParagraph"/>
              <w:spacing w:before="1"/>
              <w:ind w:left="177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z w:val="20"/>
              </w:rPr>
              <w:t>РО 1.2</w:t>
            </w:r>
          </w:p>
          <w:p w:rsidR="00CB07C2" w:rsidRDefault="00354C8F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514" w:type="dxa"/>
            <w:vMerge w:val="restart"/>
          </w:tcPr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ind w:left="0"/>
              <w:rPr>
                <w:b/>
                <w:sz w:val="20"/>
              </w:rPr>
            </w:pPr>
          </w:p>
          <w:p w:rsidR="00CB07C2" w:rsidRDefault="00CB07C2">
            <w:pPr>
              <w:pStyle w:val="TableParagraph"/>
              <w:spacing w:before="91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312" w:type="dxa"/>
          </w:tcPr>
          <w:p w:rsidR="00CB07C2" w:rsidRDefault="00354C8F">
            <w:pPr>
              <w:pStyle w:val="TableParagraph"/>
              <w:spacing w:before="212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CB07C2" w:rsidRDefault="00354C8F">
            <w:pPr>
              <w:pStyle w:val="TableParagraph"/>
              <w:spacing w:before="1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полностью</w:t>
            </w:r>
          </w:p>
        </w:tc>
        <w:tc>
          <w:tcPr>
            <w:tcW w:w="1418" w:type="dxa"/>
          </w:tcPr>
          <w:p w:rsidR="00CB07C2" w:rsidRDefault="00CB07C2">
            <w:pPr>
              <w:pStyle w:val="TableParagraph"/>
              <w:spacing w:before="97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2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Видеолекция</w:t>
            </w:r>
            <w:proofErr w:type="spellEnd"/>
          </w:p>
        </w:tc>
        <w:tc>
          <w:tcPr>
            <w:tcW w:w="1557" w:type="dxa"/>
          </w:tcPr>
          <w:p w:rsidR="00CB07C2" w:rsidRDefault="00CB07C2">
            <w:pPr>
              <w:pStyle w:val="TableParagraph"/>
              <w:spacing w:before="97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46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в.у.</w:t>
            </w:r>
          </w:p>
        </w:tc>
      </w:tr>
      <w:tr w:rsidR="00CB07C2">
        <w:trPr>
          <w:trHeight w:val="884"/>
        </w:trPr>
        <w:tc>
          <w:tcPr>
            <w:tcW w:w="1418" w:type="dxa"/>
          </w:tcPr>
          <w:p w:rsidR="00CB07C2" w:rsidRDefault="00354C8F">
            <w:pPr>
              <w:pStyle w:val="TableParagraph"/>
              <w:spacing w:before="205"/>
              <w:ind w:left="306" w:right="180" w:hanging="106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CB07C2" w:rsidRDefault="00CB07C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CB07C2" w:rsidRDefault="00CB07C2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CB07C2" w:rsidRDefault="00CB07C2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 w:rsidR="00CB07C2" w:rsidRDefault="00354C8F">
            <w:pPr>
              <w:pStyle w:val="TableParagraph"/>
              <w:spacing w:before="205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CB07C2" w:rsidRDefault="00354C8F">
            <w:pPr>
              <w:pStyle w:val="TableParagraph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полностью</w:t>
            </w:r>
          </w:p>
        </w:tc>
        <w:tc>
          <w:tcPr>
            <w:tcW w:w="1418" w:type="dxa"/>
          </w:tcPr>
          <w:p w:rsidR="00CB07C2" w:rsidRDefault="00354C8F">
            <w:pPr>
              <w:pStyle w:val="TableParagraph"/>
              <w:spacing w:before="205"/>
              <w:ind w:left="427" w:hanging="31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</w:t>
            </w:r>
          </w:p>
        </w:tc>
        <w:tc>
          <w:tcPr>
            <w:tcW w:w="1557" w:type="dxa"/>
          </w:tcPr>
          <w:p w:rsidR="00CB07C2" w:rsidRDefault="00CB07C2">
            <w:pPr>
              <w:pStyle w:val="TableParagraph"/>
              <w:spacing w:before="90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ind w:left="146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в.у.</w:t>
            </w:r>
          </w:p>
        </w:tc>
      </w:tr>
      <w:tr w:rsidR="00CB07C2">
        <w:trPr>
          <w:trHeight w:val="745"/>
        </w:trPr>
        <w:tc>
          <w:tcPr>
            <w:tcW w:w="1418" w:type="dxa"/>
          </w:tcPr>
          <w:p w:rsidR="00CB07C2" w:rsidRDefault="00354C8F">
            <w:pPr>
              <w:pStyle w:val="TableParagraph"/>
              <w:spacing w:before="92"/>
              <w:ind w:left="306" w:right="272" w:hanging="1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065" w:type="dxa"/>
          </w:tcPr>
          <w:p w:rsidR="00CB07C2" w:rsidRDefault="00CB07C2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CB07C2" w:rsidRDefault="00354C8F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351" w:type="dxa"/>
          </w:tcPr>
          <w:p w:rsidR="00CB07C2" w:rsidRDefault="00354C8F">
            <w:pPr>
              <w:pStyle w:val="TableParagraph"/>
              <w:spacing w:before="92"/>
              <w:ind w:left="93" w:right="74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n</w:t>
            </w:r>
            <w:proofErr w:type="spellEnd"/>
            <w:r>
              <w:rPr>
                <w:spacing w:val="-5"/>
                <w:sz w:val="20"/>
              </w:rPr>
              <w:t>.</w:t>
            </w:r>
          </w:p>
          <w:p w:rsidR="00CB07C2" w:rsidRDefault="00354C8F">
            <w:pPr>
              <w:pStyle w:val="TableParagraph"/>
              <w:spacing w:before="1"/>
              <w:ind w:left="93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514" w:type="dxa"/>
          </w:tcPr>
          <w:p w:rsidR="00CB07C2" w:rsidRDefault="00354C8F">
            <w:pPr>
              <w:pStyle w:val="TableParagraph"/>
              <w:spacing w:before="92"/>
              <w:ind w:left="104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312" w:type="dxa"/>
          </w:tcPr>
          <w:p w:rsidR="00CB07C2" w:rsidRDefault="00354C8F">
            <w:pPr>
              <w:pStyle w:val="TableParagraph"/>
              <w:spacing w:before="92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CB07C2" w:rsidRDefault="00354C8F">
            <w:pPr>
              <w:pStyle w:val="TableParagraph"/>
              <w:spacing w:before="1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полностью</w:t>
            </w:r>
          </w:p>
        </w:tc>
        <w:tc>
          <w:tcPr>
            <w:tcW w:w="1418" w:type="dxa"/>
          </w:tcPr>
          <w:p w:rsidR="00CB07C2" w:rsidRDefault="00354C8F">
            <w:pPr>
              <w:pStyle w:val="TableParagraph"/>
              <w:spacing w:before="92"/>
              <w:ind w:left="24" w:right="2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CB07C2" w:rsidRDefault="00354C8F">
            <w:pPr>
              <w:pStyle w:val="TableParagraph"/>
              <w:spacing w:before="92"/>
              <w:ind w:left="146" w:right="126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>.у.</w:t>
            </w:r>
          </w:p>
        </w:tc>
      </w:tr>
      <w:tr w:rsidR="00CB07C2">
        <w:trPr>
          <w:trHeight w:val="429"/>
        </w:trPr>
        <w:tc>
          <w:tcPr>
            <w:tcW w:w="8078" w:type="dxa"/>
            <w:gridSpan w:val="6"/>
          </w:tcPr>
          <w:p w:rsidR="00CB07C2" w:rsidRDefault="00354C8F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трудоемкость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proofErr w:type="gramStart"/>
            <w:r>
              <w:rPr>
                <w:spacing w:val="-4"/>
                <w:sz w:val="20"/>
              </w:rPr>
              <w:t>.у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557" w:type="dxa"/>
          </w:tcPr>
          <w:p w:rsidR="00CB07C2" w:rsidRDefault="00CB07C2">
            <w:pPr>
              <w:pStyle w:val="TableParagraph"/>
              <w:ind w:left="0"/>
            </w:pPr>
          </w:p>
        </w:tc>
      </w:tr>
    </w:tbl>
    <w:p w:rsidR="00CB07C2" w:rsidRDefault="00354C8F">
      <w:pPr>
        <w:tabs>
          <w:tab w:val="left" w:pos="6843"/>
        </w:tabs>
        <w:spacing w:before="232"/>
        <w:ind w:left="143"/>
        <w:rPr>
          <w:sz w:val="28"/>
        </w:rPr>
      </w:pPr>
      <w:r>
        <w:rPr>
          <w:sz w:val="28"/>
        </w:rPr>
        <w:t xml:space="preserve">Автор/руководитель ВТК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ФИО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/</w:t>
      </w:r>
    </w:p>
    <w:p w:rsidR="00CB07C2" w:rsidRDefault="00CB07C2">
      <w:pPr>
        <w:pStyle w:val="a3"/>
      </w:pPr>
    </w:p>
    <w:p w:rsidR="00CB07C2" w:rsidRDefault="00CB07C2">
      <w:pPr>
        <w:pStyle w:val="a3"/>
      </w:pPr>
    </w:p>
    <w:p w:rsidR="00CB07C2" w:rsidRDefault="00CB07C2">
      <w:pPr>
        <w:pStyle w:val="a3"/>
        <w:spacing w:before="210"/>
      </w:pPr>
      <w:r>
        <w:pict>
          <v:rect id="docshape9" o:spid="_x0000_s1026" style="position:absolute;margin-left:70.95pt;margin-top:23.2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B07C2" w:rsidRDefault="00354C8F">
      <w:pPr>
        <w:pStyle w:val="a3"/>
        <w:spacing w:before="123"/>
        <w:ind w:left="143"/>
      </w:pPr>
      <w:r>
        <w:rPr>
          <w:vertAlign w:val="superscript"/>
        </w:rPr>
        <w:t>8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согласованы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приказом</w:t>
      </w:r>
    </w:p>
    <w:p w:rsidR="00CB07C2" w:rsidRDefault="00354C8F">
      <w:pPr>
        <w:pStyle w:val="a3"/>
        <w:spacing w:before="24"/>
        <w:ind w:left="143"/>
      </w:pPr>
      <w:r>
        <w:rPr>
          <w:vertAlign w:val="superscript"/>
        </w:rPr>
        <w:t>9</w:t>
      </w:r>
      <w:r>
        <w:rPr>
          <w:spacing w:val="-5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Приложение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CB07C2" w:rsidRDefault="00354C8F">
      <w:pPr>
        <w:pStyle w:val="a3"/>
        <w:spacing w:before="22"/>
        <w:ind w:left="143"/>
      </w:pPr>
      <w:r>
        <w:rPr>
          <w:vertAlign w:val="superscript"/>
        </w:rPr>
        <w:t>10</w:t>
      </w:r>
      <w:r>
        <w:rPr>
          <w:spacing w:val="-4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Приложение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sectPr w:rsidR="00CB07C2" w:rsidSect="00CB07C2">
      <w:headerReference w:type="default" r:id="rId15"/>
      <w:pgSz w:w="11910" w:h="16840"/>
      <w:pgMar w:top="2140" w:right="708" w:bottom="280" w:left="1275" w:header="9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8F" w:rsidRDefault="00354C8F" w:rsidP="00CB07C2">
      <w:r>
        <w:separator/>
      </w:r>
    </w:p>
  </w:endnote>
  <w:endnote w:type="continuationSeparator" w:id="0">
    <w:p w:rsidR="00354C8F" w:rsidRDefault="00354C8F" w:rsidP="00CB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8F" w:rsidRDefault="00354C8F" w:rsidP="00CB07C2">
      <w:r>
        <w:separator/>
      </w:r>
    </w:p>
  </w:footnote>
  <w:footnote w:type="continuationSeparator" w:id="0">
    <w:p w:rsidR="00354C8F" w:rsidRDefault="00354C8F" w:rsidP="00CB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C2" w:rsidRDefault="00CB07C2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9CB"/>
    <w:multiLevelType w:val="hybridMultilevel"/>
    <w:tmpl w:val="FC62D040"/>
    <w:lvl w:ilvl="0" w:tplc="C4B27058">
      <w:numFmt w:val="bullet"/>
      <w:lvlText w:val=""/>
      <w:lvlJc w:val="left"/>
      <w:pPr>
        <w:ind w:left="9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6CE29EA6">
      <w:numFmt w:val="bullet"/>
      <w:lvlText w:val="•"/>
      <w:lvlJc w:val="left"/>
      <w:pPr>
        <w:ind w:left="842" w:hanging="216"/>
      </w:pPr>
      <w:rPr>
        <w:rFonts w:hint="default"/>
        <w:lang w:val="ru-RU" w:eastAsia="en-US" w:bidi="ar-SA"/>
      </w:rPr>
    </w:lvl>
    <w:lvl w:ilvl="2" w:tplc="E3105C86">
      <w:numFmt w:val="bullet"/>
      <w:lvlText w:val="•"/>
      <w:lvlJc w:val="left"/>
      <w:pPr>
        <w:ind w:left="1585" w:hanging="216"/>
      </w:pPr>
      <w:rPr>
        <w:rFonts w:hint="default"/>
        <w:lang w:val="ru-RU" w:eastAsia="en-US" w:bidi="ar-SA"/>
      </w:rPr>
    </w:lvl>
    <w:lvl w:ilvl="3" w:tplc="FA2AE4B4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  <w:lvl w:ilvl="4" w:tplc="80D02E90">
      <w:numFmt w:val="bullet"/>
      <w:lvlText w:val="•"/>
      <w:lvlJc w:val="left"/>
      <w:pPr>
        <w:ind w:left="3070" w:hanging="216"/>
      </w:pPr>
      <w:rPr>
        <w:rFonts w:hint="default"/>
        <w:lang w:val="ru-RU" w:eastAsia="en-US" w:bidi="ar-SA"/>
      </w:rPr>
    </w:lvl>
    <w:lvl w:ilvl="5" w:tplc="B5867AB8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88580904">
      <w:numFmt w:val="bullet"/>
      <w:lvlText w:val="•"/>
      <w:lvlJc w:val="left"/>
      <w:pPr>
        <w:ind w:left="4555" w:hanging="216"/>
      </w:pPr>
      <w:rPr>
        <w:rFonts w:hint="default"/>
        <w:lang w:val="ru-RU" w:eastAsia="en-US" w:bidi="ar-SA"/>
      </w:rPr>
    </w:lvl>
    <w:lvl w:ilvl="7" w:tplc="3EB4DE26">
      <w:numFmt w:val="bullet"/>
      <w:lvlText w:val="•"/>
      <w:lvlJc w:val="left"/>
      <w:pPr>
        <w:ind w:left="5297" w:hanging="216"/>
      </w:pPr>
      <w:rPr>
        <w:rFonts w:hint="default"/>
        <w:lang w:val="ru-RU" w:eastAsia="en-US" w:bidi="ar-SA"/>
      </w:rPr>
    </w:lvl>
    <w:lvl w:ilvl="8" w:tplc="E0A4706A">
      <w:numFmt w:val="bullet"/>
      <w:lvlText w:val="•"/>
      <w:lvlJc w:val="left"/>
      <w:pPr>
        <w:ind w:left="6040" w:hanging="216"/>
      </w:pPr>
      <w:rPr>
        <w:rFonts w:hint="default"/>
        <w:lang w:val="ru-RU" w:eastAsia="en-US" w:bidi="ar-SA"/>
      </w:rPr>
    </w:lvl>
  </w:abstractNum>
  <w:abstractNum w:abstractNumId="1">
    <w:nsid w:val="32D30C17"/>
    <w:multiLevelType w:val="hybridMultilevel"/>
    <w:tmpl w:val="DA742A2A"/>
    <w:lvl w:ilvl="0" w:tplc="E4763D2A">
      <w:numFmt w:val="bullet"/>
      <w:lvlText w:val=""/>
      <w:lvlJc w:val="left"/>
      <w:pPr>
        <w:ind w:left="9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FE800CB6">
      <w:numFmt w:val="bullet"/>
      <w:lvlText w:val="•"/>
      <w:lvlJc w:val="left"/>
      <w:pPr>
        <w:ind w:left="842" w:hanging="216"/>
      </w:pPr>
      <w:rPr>
        <w:rFonts w:hint="default"/>
        <w:lang w:val="ru-RU" w:eastAsia="en-US" w:bidi="ar-SA"/>
      </w:rPr>
    </w:lvl>
    <w:lvl w:ilvl="2" w:tplc="F9AE2C84">
      <w:numFmt w:val="bullet"/>
      <w:lvlText w:val="•"/>
      <w:lvlJc w:val="left"/>
      <w:pPr>
        <w:ind w:left="1585" w:hanging="216"/>
      </w:pPr>
      <w:rPr>
        <w:rFonts w:hint="default"/>
        <w:lang w:val="ru-RU" w:eastAsia="en-US" w:bidi="ar-SA"/>
      </w:rPr>
    </w:lvl>
    <w:lvl w:ilvl="3" w:tplc="0914A188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  <w:lvl w:ilvl="4" w:tplc="45D2F628">
      <w:numFmt w:val="bullet"/>
      <w:lvlText w:val="•"/>
      <w:lvlJc w:val="left"/>
      <w:pPr>
        <w:ind w:left="3070" w:hanging="216"/>
      </w:pPr>
      <w:rPr>
        <w:rFonts w:hint="default"/>
        <w:lang w:val="ru-RU" w:eastAsia="en-US" w:bidi="ar-SA"/>
      </w:rPr>
    </w:lvl>
    <w:lvl w:ilvl="5" w:tplc="1116F55C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7922A702">
      <w:numFmt w:val="bullet"/>
      <w:lvlText w:val="•"/>
      <w:lvlJc w:val="left"/>
      <w:pPr>
        <w:ind w:left="4555" w:hanging="216"/>
      </w:pPr>
      <w:rPr>
        <w:rFonts w:hint="default"/>
        <w:lang w:val="ru-RU" w:eastAsia="en-US" w:bidi="ar-SA"/>
      </w:rPr>
    </w:lvl>
    <w:lvl w:ilvl="7" w:tplc="80EC57C0">
      <w:numFmt w:val="bullet"/>
      <w:lvlText w:val="•"/>
      <w:lvlJc w:val="left"/>
      <w:pPr>
        <w:ind w:left="5297" w:hanging="216"/>
      </w:pPr>
      <w:rPr>
        <w:rFonts w:hint="default"/>
        <w:lang w:val="ru-RU" w:eastAsia="en-US" w:bidi="ar-SA"/>
      </w:rPr>
    </w:lvl>
    <w:lvl w:ilvl="8" w:tplc="BF0A5C5C">
      <w:numFmt w:val="bullet"/>
      <w:lvlText w:val="•"/>
      <w:lvlJc w:val="left"/>
      <w:pPr>
        <w:ind w:left="6040" w:hanging="216"/>
      </w:pPr>
      <w:rPr>
        <w:rFonts w:hint="default"/>
        <w:lang w:val="ru-RU" w:eastAsia="en-US" w:bidi="ar-SA"/>
      </w:rPr>
    </w:lvl>
  </w:abstractNum>
  <w:abstractNum w:abstractNumId="2">
    <w:nsid w:val="3B393708"/>
    <w:multiLevelType w:val="hybridMultilevel"/>
    <w:tmpl w:val="5038E600"/>
    <w:lvl w:ilvl="0" w:tplc="288E163E">
      <w:numFmt w:val="bullet"/>
      <w:lvlText w:val=""/>
      <w:lvlJc w:val="left"/>
      <w:pPr>
        <w:ind w:left="9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AFF24FB2">
      <w:numFmt w:val="bullet"/>
      <w:lvlText w:val="•"/>
      <w:lvlJc w:val="left"/>
      <w:pPr>
        <w:ind w:left="842" w:hanging="216"/>
      </w:pPr>
      <w:rPr>
        <w:rFonts w:hint="default"/>
        <w:lang w:val="ru-RU" w:eastAsia="en-US" w:bidi="ar-SA"/>
      </w:rPr>
    </w:lvl>
    <w:lvl w:ilvl="2" w:tplc="F7E82B24">
      <w:numFmt w:val="bullet"/>
      <w:lvlText w:val="•"/>
      <w:lvlJc w:val="left"/>
      <w:pPr>
        <w:ind w:left="1585" w:hanging="216"/>
      </w:pPr>
      <w:rPr>
        <w:rFonts w:hint="default"/>
        <w:lang w:val="ru-RU" w:eastAsia="en-US" w:bidi="ar-SA"/>
      </w:rPr>
    </w:lvl>
    <w:lvl w:ilvl="3" w:tplc="914C9194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  <w:lvl w:ilvl="4" w:tplc="65A023D2">
      <w:numFmt w:val="bullet"/>
      <w:lvlText w:val="•"/>
      <w:lvlJc w:val="left"/>
      <w:pPr>
        <w:ind w:left="3070" w:hanging="216"/>
      </w:pPr>
      <w:rPr>
        <w:rFonts w:hint="default"/>
        <w:lang w:val="ru-RU" w:eastAsia="en-US" w:bidi="ar-SA"/>
      </w:rPr>
    </w:lvl>
    <w:lvl w:ilvl="5" w:tplc="7BC238D4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95E2A634">
      <w:numFmt w:val="bullet"/>
      <w:lvlText w:val="•"/>
      <w:lvlJc w:val="left"/>
      <w:pPr>
        <w:ind w:left="4555" w:hanging="216"/>
      </w:pPr>
      <w:rPr>
        <w:rFonts w:hint="default"/>
        <w:lang w:val="ru-RU" w:eastAsia="en-US" w:bidi="ar-SA"/>
      </w:rPr>
    </w:lvl>
    <w:lvl w:ilvl="7" w:tplc="85D4A8C8">
      <w:numFmt w:val="bullet"/>
      <w:lvlText w:val="•"/>
      <w:lvlJc w:val="left"/>
      <w:pPr>
        <w:ind w:left="5297" w:hanging="216"/>
      </w:pPr>
      <w:rPr>
        <w:rFonts w:hint="default"/>
        <w:lang w:val="ru-RU" w:eastAsia="en-US" w:bidi="ar-SA"/>
      </w:rPr>
    </w:lvl>
    <w:lvl w:ilvl="8" w:tplc="AB2420EC">
      <w:numFmt w:val="bullet"/>
      <w:lvlText w:val="•"/>
      <w:lvlJc w:val="left"/>
      <w:pPr>
        <w:ind w:left="6040" w:hanging="216"/>
      </w:pPr>
      <w:rPr>
        <w:rFonts w:hint="default"/>
        <w:lang w:val="ru-RU" w:eastAsia="en-US" w:bidi="ar-SA"/>
      </w:rPr>
    </w:lvl>
  </w:abstractNum>
  <w:abstractNum w:abstractNumId="3">
    <w:nsid w:val="46E57246"/>
    <w:multiLevelType w:val="hybridMultilevel"/>
    <w:tmpl w:val="4D2A9A3A"/>
    <w:lvl w:ilvl="0" w:tplc="08E81866">
      <w:numFmt w:val="bullet"/>
      <w:lvlText w:val=""/>
      <w:lvlJc w:val="left"/>
      <w:pPr>
        <w:ind w:left="98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0FADA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23E099D6">
      <w:numFmt w:val="bullet"/>
      <w:lvlText w:val="•"/>
      <w:lvlJc w:val="left"/>
      <w:pPr>
        <w:ind w:left="1585" w:hanging="721"/>
      </w:pPr>
      <w:rPr>
        <w:rFonts w:hint="default"/>
        <w:lang w:val="ru-RU" w:eastAsia="en-US" w:bidi="ar-SA"/>
      </w:rPr>
    </w:lvl>
    <w:lvl w:ilvl="3" w:tplc="2BE444E6">
      <w:numFmt w:val="bullet"/>
      <w:lvlText w:val="•"/>
      <w:lvlJc w:val="left"/>
      <w:pPr>
        <w:ind w:left="2327" w:hanging="721"/>
      </w:pPr>
      <w:rPr>
        <w:rFonts w:hint="default"/>
        <w:lang w:val="ru-RU" w:eastAsia="en-US" w:bidi="ar-SA"/>
      </w:rPr>
    </w:lvl>
    <w:lvl w:ilvl="4" w:tplc="8D0EC58C">
      <w:numFmt w:val="bullet"/>
      <w:lvlText w:val="•"/>
      <w:lvlJc w:val="left"/>
      <w:pPr>
        <w:ind w:left="3070" w:hanging="721"/>
      </w:pPr>
      <w:rPr>
        <w:rFonts w:hint="default"/>
        <w:lang w:val="ru-RU" w:eastAsia="en-US" w:bidi="ar-SA"/>
      </w:rPr>
    </w:lvl>
    <w:lvl w:ilvl="5" w:tplc="1E4A5E9C">
      <w:numFmt w:val="bullet"/>
      <w:lvlText w:val="•"/>
      <w:lvlJc w:val="left"/>
      <w:pPr>
        <w:ind w:left="3812" w:hanging="721"/>
      </w:pPr>
      <w:rPr>
        <w:rFonts w:hint="default"/>
        <w:lang w:val="ru-RU" w:eastAsia="en-US" w:bidi="ar-SA"/>
      </w:rPr>
    </w:lvl>
    <w:lvl w:ilvl="6" w:tplc="DED0856A">
      <w:numFmt w:val="bullet"/>
      <w:lvlText w:val="•"/>
      <w:lvlJc w:val="left"/>
      <w:pPr>
        <w:ind w:left="4555" w:hanging="721"/>
      </w:pPr>
      <w:rPr>
        <w:rFonts w:hint="default"/>
        <w:lang w:val="ru-RU" w:eastAsia="en-US" w:bidi="ar-SA"/>
      </w:rPr>
    </w:lvl>
    <w:lvl w:ilvl="7" w:tplc="B6205AE4">
      <w:numFmt w:val="bullet"/>
      <w:lvlText w:val="•"/>
      <w:lvlJc w:val="left"/>
      <w:pPr>
        <w:ind w:left="5297" w:hanging="721"/>
      </w:pPr>
      <w:rPr>
        <w:rFonts w:hint="default"/>
        <w:lang w:val="ru-RU" w:eastAsia="en-US" w:bidi="ar-SA"/>
      </w:rPr>
    </w:lvl>
    <w:lvl w:ilvl="8" w:tplc="56BA8D38">
      <w:numFmt w:val="bullet"/>
      <w:lvlText w:val="•"/>
      <w:lvlJc w:val="left"/>
      <w:pPr>
        <w:ind w:left="6040" w:hanging="721"/>
      </w:pPr>
      <w:rPr>
        <w:rFonts w:hint="default"/>
        <w:lang w:val="ru-RU" w:eastAsia="en-US" w:bidi="ar-SA"/>
      </w:rPr>
    </w:lvl>
  </w:abstractNum>
  <w:abstractNum w:abstractNumId="4">
    <w:nsid w:val="6DBD34F8"/>
    <w:multiLevelType w:val="hybridMultilevel"/>
    <w:tmpl w:val="7F5C77E2"/>
    <w:lvl w:ilvl="0" w:tplc="8308542C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0AB10">
      <w:numFmt w:val="bullet"/>
      <w:lvlText w:val="•"/>
      <w:lvlJc w:val="left"/>
      <w:pPr>
        <w:ind w:left="842" w:hanging="180"/>
      </w:pPr>
      <w:rPr>
        <w:rFonts w:hint="default"/>
        <w:lang w:val="ru-RU" w:eastAsia="en-US" w:bidi="ar-SA"/>
      </w:rPr>
    </w:lvl>
    <w:lvl w:ilvl="2" w:tplc="234A1B62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CAE06D38">
      <w:numFmt w:val="bullet"/>
      <w:lvlText w:val="•"/>
      <w:lvlJc w:val="left"/>
      <w:pPr>
        <w:ind w:left="2327" w:hanging="180"/>
      </w:pPr>
      <w:rPr>
        <w:rFonts w:hint="default"/>
        <w:lang w:val="ru-RU" w:eastAsia="en-US" w:bidi="ar-SA"/>
      </w:rPr>
    </w:lvl>
    <w:lvl w:ilvl="4" w:tplc="7D6AB8B8">
      <w:numFmt w:val="bullet"/>
      <w:lvlText w:val="•"/>
      <w:lvlJc w:val="left"/>
      <w:pPr>
        <w:ind w:left="3070" w:hanging="180"/>
      </w:pPr>
      <w:rPr>
        <w:rFonts w:hint="default"/>
        <w:lang w:val="ru-RU" w:eastAsia="en-US" w:bidi="ar-SA"/>
      </w:rPr>
    </w:lvl>
    <w:lvl w:ilvl="5" w:tplc="1F7C1F0C">
      <w:numFmt w:val="bullet"/>
      <w:lvlText w:val="•"/>
      <w:lvlJc w:val="left"/>
      <w:pPr>
        <w:ind w:left="3812" w:hanging="180"/>
      </w:pPr>
      <w:rPr>
        <w:rFonts w:hint="default"/>
        <w:lang w:val="ru-RU" w:eastAsia="en-US" w:bidi="ar-SA"/>
      </w:rPr>
    </w:lvl>
    <w:lvl w:ilvl="6" w:tplc="94FAB3C0">
      <w:numFmt w:val="bullet"/>
      <w:lvlText w:val="•"/>
      <w:lvlJc w:val="left"/>
      <w:pPr>
        <w:ind w:left="4555" w:hanging="180"/>
      </w:pPr>
      <w:rPr>
        <w:rFonts w:hint="default"/>
        <w:lang w:val="ru-RU" w:eastAsia="en-US" w:bidi="ar-SA"/>
      </w:rPr>
    </w:lvl>
    <w:lvl w:ilvl="7" w:tplc="707CD01E">
      <w:numFmt w:val="bullet"/>
      <w:lvlText w:val="•"/>
      <w:lvlJc w:val="left"/>
      <w:pPr>
        <w:ind w:left="5297" w:hanging="180"/>
      </w:pPr>
      <w:rPr>
        <w:rFonts w:hint="default"/>
        <w:lang w:val="ru-RU" w:eastAsia="en-US" w:bidi="ar-SA"/>
      </w:rPr>
    </w:lvl>
    <w:lvl w:ilvl="8" w:tplc="964083BC">
      <w:numFmt w:val="bullet"/>
      <w:lvlText w:val="•"/>
      <w:lvlJc w:val="left"/>
      <w:pPr>
        <w:ind w:left="6040" w:hanging="180"/>
      </w:pPr>
      <w:rPr>
        <w:rFonts w:hint="default"/>
        <w:lang w:val="ru-RU" w:eastAsia="en-US" w:bidi="ar-SA"/>
      </w:rPr>
    </w:lvl>
  </w:abstractNum>
  <w:abstractNum w:abstractNumId="5">
    <w:nsid w:val="7B8E478C"/>
    <w:multiLevelType w:val="hybridMultilevel"/>
    <w:tmpl w:val="ED069968"/>
    <w:lvl w:ilvl="0" w:tplc="8F66B24A">
      <w:numFmt w:val="bullet"/>
      <w:lvlText w:val=""/>
      <w:lvlJc w:val="left"/>
      <w:pPr>
        <w:ind w:left="9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4AE834F2">
      <w:numFmt w:val="bullet"/>
      <w:lvlText w:val="•"/>
      <w:lvlJc w:val="left"/>
      <w:pPr>
        <w:ind w:left="842" w:hanging="216"/>
      </w:pPr>
      <w:rPr>
        <w:rFonts w:hint="default"/>
        <w:lang w:val="ru-RU" w:eastAsia="en-US" w:bidi="ar-SA"/>
      </w:rPr>
    </w:lvl>
    <w:lvl w:ilvl="2" w:tplc="6F92C6F6">
      <w:numFmt w:val="bullet"/>
      <w:lvlText w:val="•"/>
      <w:lvlJc w:val="left"/>
      <w:pPr>
        <w:ind w:left="1585" w:hanging="216"/>
      </w:pPr>
      <w:rPr>
        <w:rFonts w:hint="default"/>
        <w:lang w:val="ru-RU" w:eastAsia="en-US" w:bidi="ar-SA"/>
      </w:rPr>
    </w:lvl>
    <w:lvl w:ilvl="3" w:tplc="5E8C8480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  <w:lvl w:ilvl="4" w:tplc="984ABCDC">
      <w:numFmt w:val="bullet"/>
      <w:lvlText w:val="•"/>
      <w:lvlJc w:val="left"/>
      <w:pPr>
        <w:ind w:left="3070" w:hanging="216"/>
      </w:pPr>
      <w:rPr>
        <w:rFonts w:hint="default"/>
        <w:lang w:val="ru-RU" w:eastAsia="en-US" w:bidi="ar-SA"/>
      </w:rPr>
    </w:lvl>
    <w:lvl w:ilvl="5" w:tplc="F050EA0C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7A1A9662">
      <w:numFmt w:val="bullet"/>
      <w:lvlText w:val="•"/>
      <w:lvlJc w:val="left"/>
      <w:pPr>
        <w:ind w:left="4555" w:hanging="216"/>
      </w:pPr>
      <w:rPr>
        <w:rFonts w:hint="default"/>
        <w:lang w:val="ru-RU" w:eastAsia="en-US" w:bidi="ar-SA"/>
      </w:rPr>
    </w:lvl>
    <w:lvl w:ilvl="7" w:tplc="961AF5B8">
      <w:numFmt w:val="bullet"/>
      <w:lvlText w:val="•"/>
      <w:lvlJc w:val="left"/>
      <w:pPr>
        <w:ind w:left="5297" w:hanging="216"/>
      </w:pPr>
      <w:rPr>
        <w:rFonts w:hint="default"/>
        <w:lang w:val="ru-RU" w:eastAsia="en-US" w:bidi="ar-SA"/>
      </w:rPr>
    </w:lvl>
    <w:lvl w:ilvl="8" w:tplc="2B442304">
      <w:numFmt w:val="bullet"/>
      <w:lvlText w:val="•"/>
      <w:lvlJc w:val="left"/>
      <w:pPr>
        <w:ind w:left="6040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07C2"/>
    <w:rsid w:val="00354C8F"/>
    <w:rsid w:val="00CB07C2"/>
    <w:rsid w:val="00E5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7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7C2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B07C2"/>
    <w:pPr>
      <w:ind w:left="5" w:right="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07C2"/>
  </w:style>
  <w:style w:type="paragraph" w:customStyle="1" w:styleId="TableParagraph">
    <w:name w:val="Table Paragraph"/>
    <w:basedOn w:val="a"/>
    <w:uiPriority w:val="1"/>
    <w:qFormat/>
    <w:rsid w:val="00CB07C2"/>
    <w:pPr>
      <w:ind w:left="98"/>
    </w:pPr>
  </w:style>
  <w:style w:type="paragraph" w:styleId="a5">
    <w:name w:val="header"/>
    <w:basedOn w:val="a"/>
    <w:link w:val="a6"/>
    <w:uiPriority w:val="99"/>
    <w:semiHidden/>
    <w:unhideWhenUsed/>
    <w:rsid w:val="00E54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9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54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49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kurs@sfu-kras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onkurs@sfu-kra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686E-ED8C-49E7-A854-B109E498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2025-05-19T05:56:00Z</dcterms:created>
  <dcterms:modified xsi:type="dcterms:W3CDTF">2025-05-19T06:06:00Z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