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415" w:rsidRDefault="00CF6047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Министерство науки и высшего образования РФ</w:t>
      </w:r>
    </w:p>
    <w:p w:rsidR="00A72415" w:rsidRDefault="00CF6047">
      <w:pPr>
        <w:ind w:firstLine="425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A72415" w:rsidRDefault="00CF6047">
      <w:pPr>
        <w:ind w:firstLine="425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высшего образования</w:t>
      </w:r>
    </w:p>
    <w:p w:rsidR="00A72415" w:rsidRDefault="00CF6047">
      <w:pPr>
        <w:ind w:firstLine="425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«СИБИРСКИЙ ФЕДЕРАЛЬНЫЙ УНИВЕРСИТЕТ»</w:t>
      </w:r>
    </w:p>
    <w:p w:rsidR="00A72415" w:rsidRDefault="00A72415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A72415" w:rsidRDefault="00A72415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A72415" w:rsidRDefault="00A72415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A72415" w:rsidRDefault="00A72415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A72415" w:rsidRDefault="00A72415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A72415" w:rsidRDefault="00A72415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A72415" w:rsidRDefault="00A72415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A72415" w:rsidRDefault="00A72415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A72415" w:rsidRDefault="00A72415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A72415" w:rsidRDefault="00A72415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A72415" w:rsidRDefault="00A72415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A72415" w:rsidRDefault="00A72415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A72415" w:rsidRDefault="00A72415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A72415" w:rsidRDefault="00A72415">
      <w:pPr>
        <w:rPr>
          <w:rFonts w:ascii="Times New Roman" w:hAnsi="Times New Roman"/>
          <w:b/>
          <w:caps/>
          <w:sz w:val="36"/>
          <w:szCs w:val="20"/>
        </w:rPr>
      </w:pPr>
    </w:p>
    <w:p w:rsidR="00A72415" w:rsidRDefault="00CF6047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</w:t>
      </w:r>
      <w:r w:rsidR="002F0AE5">
        <w:rPr>
          <w:rFonts w:ascii="Times New Roman" w:hAnsi="Times New Roman"/>
          <w:b/>
          <w:caps/>
          <w:sz w:val="28"/>
          <w:szCs w:val="28"/>
        </w:rPr>
        <w:t>ОЦЕНОЧНЫХ</w:t>
      </w:r>
      <w:r>
        <w:rPr>
          <w:rFonts w:ascii="Times New Roman" w:hAnsi="Times New Roman"/>
          <w:b/>
          <w:caps/>
          <w:sz w:val="28"/>
          <w:szCs w:val="28"/>
        </w:rPr>
        <w:t xml:space="preserve"> МАТЕРИАЛОВ </w:t>
      </w:r>
    </w:p>
    <w:p w:rsidR="00A72415" w:rsidRDefault="00CF6047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 (МОДУЛЮ) / ПРАКТИКЕ</w:t>
      </w:r>
    </w:p>
    <w:p w:rsidR="00A72415" w:rsidRDefault="00A72415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A72415" w:rsidRDefault="00CF6047">
      <w:pPr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Б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.В.10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Физика магнитных явлений</w:t>
      </w:r>
      <w:r>
        <w:rPr>
          <w:rFonts w:ascii="Times New Roman" w:hAnsi="Times New Roman"/>
          <w:b/>
          <w:caps/>
          <w:sz w:val="28"/>
          <w:szCs w:val="28"/>
          <w:u w:val="single"/>
        </w:rPr>
        <w:t xml:space="preserve"> </w:t>
      </w:r>
    </w:p>
    <w:p w:rsidR="00A72415" w:rsidRDefault="00CF6047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Код и наименование дисциплины (модуля)/практики</w:t>
      </w:r>
    </w:p>
    <w:p w:rsidR="00A72415" w:rsidRDefault="00A72415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A72415" w:rsidRDefault="00A72415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A72415" w:rsidRDefault="00CF6047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Образовательная программа </w:t>
      </w:r>
      <w:r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A72415" w:rsidRDefault="00CF6047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A72415" w:rsidRDefault="00A72415">
      <w:pPr>
        <w:jc w:val="center"/>
        <w:rPr>
          <w:rFonts w:ascii="Times New Roman" w:hAnsi="Times New Roman"/>
          <w:sz w:val="20"/>
          <w:szCs w:val="20"/>
        </w:rPr>
      </w:pPr>
    </w:p>
    <w:p w:rsidR="00A72415" w:rsidRDefault="00A72415">
      <w:pPr>
        <w:jc w:val="center"/>
        <w:rPr>
          <w:rFonts w:ascii="Times New Roman" w:hAnsi="Times New Roman"/>
          <w:sz w:val="20"/>
          <w:szCs w:val="20"/>
        </w:rPr>
      </w:pPr>
    </w:p>
    <w:p w:rsidR="00A72415" w:rsidRDefault="00CF60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Направление подготовки/специальность </w:t>
      </w:r>
      <w:r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A72415" w:rsidRDefault="00A72415">
      <w:pPr>
        <w:rPr>
          <w:rFonts w:ascii="Times New Roman" w:hAnsi="Times New Roman"/>
          <w:sz w:val="28"/>
          <w:szCs w:val="28"/>
        </w:rPr>
      </w:pPr>
    </w:p>
    <w:p w:rsidR="00A72415" w:rsidRDefault="00A72415">
      <w:pPr>
        <w:ind w:firstLine="425"/>
        <w:rPr>
          <w:rFonts w:ascii="Times New Roman" w:hAnsi="Times New Roman"/>
          <w:sz w:val="20"/>
          <w:szCs w:val="20"/>
        </w:rPr>
      </w:pPr>
    </w:p>
    <w:p w:rsidR="00A72415" w:rsidRDefault="00A72415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72415" w:rsidRDefault="00A72415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72415" w:rsidRDefault="00A72415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72415" w:rsidRDefault="00A72415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72415" w:rsidRDefault="00A72415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72415" w:rsidRDefault="00A72415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72415" w:rsidRDefault="00A72415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72415" w:rsidRDefault="00A72415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72415" w:rsidRDefault="00A72415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72415" w:rsidRDefault="00A72415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72415" w:rsidRDefault="00A72415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72415" w:rsidRDefault="00A72415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72415" w:rsidRDefault="00A72415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72415" w:rsidRDefault="00A72415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72415" w:rsidRDefault="00CF6047">
      <w:pPr>
        <w:autoSpaceDE w:val="0"/>
        <w:autoSpaceDN w:val="0"/>
        <w:adjustRightInd w:val="0"/>
        <w:ind w:firstLine="425"/>
        <w:jc w:val="center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>
        <w:rPr>
          <w:rFonts w:ascii="Times New Roman" w:eastAsia="Times New Roman" w:hAnsi="Times New Roman"/>
          <w:sz w:val="24"/>
          <w:szCs w:val="24"/>
        </w:rPr>
        <w:t>2025</w:t>
      </w:r>
      <w:r>
        <w:rPr>
          <w:rFonts w:ascii="Times New Roman" w:hAnsi="Times New Roman" w:cs="Arial"/>
          <w:b/>
          <w:sz w:val="28"/>
          <w:szCs w:val="28"/>
        </w:rPr>
        <w:br w:type="page"/>
      </w:r>
    </w:p>
    <w:p w:rsidR="009018D3" w:rsidRDefault="009018D3">
      <w:pPr>
        <w:jc w:val="both"/>
        <w:rPr>
          <w:rFonts w:ascii="Times New Roman" w:hAnsi="Times New Roman" w:cs="Arial"/>
          <w:sz w:val="28"/>
          <w:szCs w:val="28"/>
          <w:highlight w:val="yellow"/>
        </w:rPr>
        <w:sectPr w:rsidR="009018D3" w:rsidSect="00A72415">
          <w:headerReference w:type="even" r:id="rId8"/>
          <w:headerReference w:type="default" r:id="rId9"/>
          <w:headerReference w:type="first" r:id="rId10"/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tbl>
      <w:tblPr>
        <w:tblStyle w:val="af8"/>
        <w:tblW w:w="5000" w:type="pct"/>
        <w:tblLayout w:type="fixed"/>
        <w:tblLook w:val="04A0"/>
      </w:tblPr>
      <w:tblGrid>
        <w:gridCol w:w="1243"/>
        <w:gridCol w:w="2693"/>
        <w:gridCol w:w="8333"/>
        <w:gridCol w:w="3083"/>
      </w:tblGrid>
      <w:tr w:rsidR="00A72415" w:rsidTr="00A305CA">
        <w:tc>
          <w:tcPr>
            <w:tcW w:w="405" w:type="pct"/>
          </w:tcPr>
          <w:p w:rsidR="00A72415" w:rsidRDefault="00A3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7" w:type="pct"/>
          </w:tcPr>
          <w:p w:rsidR="00A72415" w:rsidRDefault="00A3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  <w:p w:rsidR="00A305CA" w:rsidRPr="00324AE8" w:rsidRDefault="00A3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pct"/>
          </w:tcPr>
          <w:p w:rsidR="00A72415" w:rsidRPr="00324AE8" w:rsidRDefault="00CF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>Содержание вопроса</w:t>
            </w:r>
          </w:p>
        </w:tc>
        <w:tc>
          <w:tcPr>
            <w:tcW w:w="1004" w:type="pct"/>
          </w:tcPr>
          <w:p w:rsidR="00A72415" w:rsidRDefault="00CF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Правильный ответ</w:t>
            </w:r>
          </w:p>
        </w:tc>
      </w:tr>
      <w:tr w:rsidR="003C2CD4" w:rsidTr="00A305CA">
        <w:tc>
          <w:tcPr>
            <w:tcW w:w="405" w:type="pct"/>
            <w:vMerge w:val="restart"/>
          </w:tcPr>
          <w:p w:rsidR="003C2CD4" w:rsidRDefault="003C2CD4" w:rsidP="00AC1E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7" w:type="pct"/>
            <w:vMerge w:val="restart"/>
          </w:tcPr>
          <w:p w:rsidR="003C2CD4" w:rsidRPr="00324AE8" w:rsidRDefault="003C2CD4" w:rsidP="00AC1E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 xml:space="preserve">ПК-1: </w:t>
            </w:r>
            <w:proofErr w:type="gramStart"/>
            <w:r w:rsidRPr="00324AE8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324AE8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знания в области фундаментальной и прикладной физики в научно-исследовательских и прикладных работах</w:t>
            </w:r>
          </w:p>
        </w:tc>
        <w:tc>
          <w:tcPr>
            <w:tcW w:w="2714" w:type="pct"/>
          </w:tcPr>
          <w:p w:rsidR="003C2CD4" w:rsidRDefault="003C2CD4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последовате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льность.</w:t>
            </w:r>
          </w:p>
          <w:p w:rsidR="003C2CD4" w:rsidRDefault="003C2CD4" w:rsidP="00324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>Расположите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порядке увеличения абсолютного значения</w:t>
            </w: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 xml:space="preserve"> магнитной восприимчивости:</w:t>
            </w:r>
          </w:p>
          <w:p w:rsidR="003C2CD4" w:rsidRDefault="003C2CD4" w:rsidP="00324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 xml:space="preserve"> а) ферромагнетик, </w:t>
            </w:r>
          </w:p>
          <w:p w:rsidR="003C2CD4" w:rsidRDefault="003C2CD4" w:rsidP="00324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 xml:space="preserve">б) диамагнетик, </w:t>
            </w:r>
          </w:p>
          <w:p w:rsidR="003C2CD4" w:rsidRPr="00324AE8" w:rsidRDefault="003C2CD4" w:rsidP="00324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>в) парамагнетик.</w:t>
            </w:r>
          </w:p>
        </w:tc>
        <w:tc>
          <w:tcPr>
            <w:tcW w:w="1004" w:type="pct"/>
          </w:tcPr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586"/>
              <w:gridCol w:w="586"/>
              <w:gridCol w:w="587"/>
            </w:tblGrid>
            <w:tr w:rsidR="003C2CD4">
              <w:tc>
                <w:tcPr>
                  <w:tcW w:w="586" w:type="dxa"/>
                </w:tcPr>
                <w:p w:rsidR="003C2CD4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586" w:type="dxa"/>
                </w:tcPr>
                <w:p w:rsidR="003C2CD4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587" w:type="dxa"/>
                </w:tcPr>
                <w:p w:rsidR="003C2CD4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3C2CD4" w:rsidRDefault="003C2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CD4" w:rsidTr="00A305CA">
        <w:trPr>
          <w:trHeight w:val="1872"/>
        </w:trPr>
        <w:tc>
          <w:tcPr>
            <w:tcW w:w="405" w:type="pct"/>
            <w:vMerge/>
          </w:tcPr>
          <w:p w:rsidR="003C2CD4" w:rsidRDefault="003C2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3C2CD4" w:rsidRPr="00324AE8" w:rsidRDefault="003C2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pct"/>
          </w:tcPr>
          <w:p w:rsidR="003C2CD4" w:rsidRDefault="003C2CD4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соответствие.</w:t>
            </w:r>
          </w:p>
          <w:p w:rsidR="003C2CD4" w:rsidRPr="00324AE8" w:rsidRDefault="003C2CD4" w:rsidP="00324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>Соотнесите типы доменных стенок и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они реализуются:</w:t>
            </w:r>
          </w:p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2083"/>
              <w:gridCol w:w="4466"/>
            </w:tblGrid>
            <w:tr w:rsidR="003C2CD4" w:rsidRPr="00324AE8" w:rsidTr="00A305CA">
              <w:tc>
                <w:tcPr>
                  <w:tcW w:w="2083" w:type="dxa"/>
                </w:tcPr>
                <w:p w:rsidR="003C2CD4" w:rsidRPr="00324AE8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Стенки</w:t>
                  </w:r>
                </w:p>
              </w:tc>
              <w:tc>
                <w:tcPr>
                  <w:tcW w:w="4466" w:type="dxa"/>
                </w:tcPr>
                <w:p w:rsidR="003C2CD4" w:rsidRPr="00324AE8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Материал</w:t>
                  </w:r>
                </w:p>
              </w:tc>
            </w:tr>
            <w:tr w:rsidR="003C2CD4" w:rsidRPr="00324AE8" w:rsidTr="00A305CA">
              <w:tc>
                <w:tcPr>
                  <w:tcW w:w="2083" w:type="dxa"/>
                </w:tcPr>
                <w:p w:rsidR="003C2CD4" w:rsidRPr="00324AE8" w:rsidRDefault="003C2CD4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Блоховские</w:t>
                  </w:r>
                  <w:proofErr w:type="spellEnd"/>
                </w:p>
              </w:tc>
              <w:tc>
                <w:tcPr>
                  <w:tcW w:w="4466" w:type="dxa"/>
                </w:tcPr>
                <w:p w:rsidR="003C2CD4" w:rsidRPr="00324AE8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объ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мный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материал</w:t>
                  </w:r>
                </w:p>
              </w:tc>
            </w:tr>
            <w:tr w:rsidR="003C2CD4" w:rsidRPr="00324AE8" w:rsidTr="00A305CA">
              <w:tc>
                <w:tcPr>
                  <w:tcW w:w="2083" w:type="dxa"/>
                </w:tcPr>
                <w:p w:rsidR="003C2CD4" w:rsidRPr="00324AE8" w:rsidRDefault="003C2CD4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Неелевские</w:t>
                  </w:r>
                  <w:proofErr w:type="spellEnd"/>
                </w:p>
              </w:tc>
              <w:tc>
                <w:tcPr>
                  <w:tcW w:w="4466" w:type="dxa"/>
                </w:tcPr>
                <w:p w:rsidR="003C2CD4" w:rsidRPr="00324AE8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proofErr w:type="gramEnd"/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онкие пленки</w:t>
                  </w:r>
                </w:p>
              </w:tc>
            </w:tr>
            <w:tr w:rsidR="003C2CD4" w:rsidRPr="00324AE8" w:rsidTr="00A305CA">
              <w:tc>
                <w:tcPr>
                  <w:tcW w:w="2083" w:type="dxa"/>
                </w:tcPr>
                <w:p w:rsidR="003C2CD4" w:rsidRPr="00324AE8" w:rsidRDefault="003C2CD4" w:rsidP="002C4A3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66" w:type="dxa"/>
                </w:tcPr>
                <w:p w:rsidR="003C2CD4" w:rsidRPr="00324AE8" w:rsidRDefault="003C2CD4" w:rsidP="00D9636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в)одномерный материал</w:t>
                  </w:r>
                </w:p>
              </w:tc>
            </w:tr>
          </w:tbl>
          <w:p w:rsidR="003C2CD4" w:rsidRPr="00324AE8" w:rsidRDefault="003C2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</w:tcPr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869"/>
              <w:gridCol w:w="869"/>
            </w:tblGrid>
            <w:tr w:rsidR="003C2CD4">
              <w:tc>
                <w:tcPr>
                  <w:tcW w:w="869" w:type="dxa"/>
                </w:tcPr>
                <w:p w:rsidR="003C2CD4" w:rsidRDefault="003C2CD4" w:rsidP="00324AE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" w:type="dxa"/>
                </w:tcPr>
                <w:p w:rsidR="003C2CD4" w:rsidRDefault="003C2CD4" w:rsidP="00324AE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3C2CD4">
              <w:tc>
                <w:tcPr>
                  <w:tcW w:w="869" w:type="dxa"/>
                </w:tcPr>
                <w:p w:rsidR="003C2CD4" w:rsidRDefault="003C2CD4" w:rsidP="00324AE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869" w:type="dxa"/>
                </w:tcPr>
                <w:p w:rsidR="003C2CD4" w:rsidRDefault="003C2CD4" w:rsidP="00324AE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</w:tr>
          </w:tbl>
          <w:p w:rsidR="003C2CD4" w:rsidRDefault="003C2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CD4" w:rsidTr="00A305CA">
        <w:tc>
          <w:tcPr>
            <w:tcW w:w="405" w:type="pct"/>
            <w:vMerge/>
          </w:tcPr>
          <w:p w:rsidR="003C2CD4" w:rsidRDefault="003C2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3C2CD4" w:rsidRPr="00324AE8" w:rsidRDefault="003C2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pct"/>
          </w:tcPr>
          <w:p w:rsidR="003C2CD4" w:rsidRDefault="003C2CD4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последовательность.</w:t>
            </w:r>
          </w:p>
          <w:p w:rsidR="003C2CD4" w:rsidRDefault="003C2CD4" w:rsidP="00324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13B">
              <w:rPr>
                <w:rFonts w:ascii="Times New Roman" w:hAnsi="Times New Roman" w:cs="Times New Roman"/>
                <w:sz w:val="24"/>
                <w:szCs w:val="24"/>
              </w:rPr>
              <w:t>Расположите частицы в порядке убывания  линейных</w:t>
            </w: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 xml:space="preserve"> размеров: </w:t>
            </w:r>
          </w:p>
          <w:p w:rsidR="003C2CD4" w:rsidRDefault="003C2CD4" w:rsidP="00324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 xml:space="preserve">а) однодоменная частица, </w:t>
            </w:r>
          </w:p>
          <w:p w:rsidR="003C2CD4" w:rsidRDefault="003C2CD4" w:rsidP="00324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 xml:space="preserve">б) парамагнитная частица, </w:t>
            </w:r>
          </w:p>
          <w:p w:rsidR="003C2CD4" w:rsidRPr="00324AE8" w:rsidRDefault="003C2CD4" w:rsidP="0032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324AE8">
              <w:rPr>
                <w:rFonts w:ascii="Times New Roman" w:hAnsi="Times New Roman" w:cs="Times New Roman"/>
                <w:sz w:val="24"/>
                <w:szCs w:val="24"/>
              </w:rPr>
              <w:t>суперпарамагнитная</w:t>
            </w:r>
            <w:proofErr w:type="spellEnd"/>
            <w:r w:rsidRPr="00324AE8">
              <w:rPr>
                <w:rFonts w:ascii="Times New Roman" w:hAnsi="Times New Roman" w:cs="Times New Roman"/>
                <w:sz w:val="24"/>
                <w:szCs w:val="24"/>
              </w:rPr>
              <w:t xml:space="preserve"> частица.</w:t>
            </w:r>
          </w:p>
        </w:tc>
        <w:tc>
          <w:tcPr>
            <w:tcW w:w="1004" w:type="pct"/>
          </w:tcPr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586"/>
              <w:gridCol w:w="586"/>
              <w:gridCol w:w="587"/>
            </w:tblGrid>
            <w:tr w:rsidR="003C2CD4">
              <w:tc>
                <w:tcPr>
                  <w:tcW w:w="586" w:type="dxa"/>
                </w:tcPr>
                <w:p w:rsidR="003C2CD4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586" w:type="dxa"/>
                </w:tcPr>
                <w:p w:rsidR="003C2CD4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587" w:type="dxa"/>
                </w:tcPr>
                <w:p w:rsidR="003C2CD4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3C2CD4" w:rsidRDefault="003C2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CD4" w:rsidTr="00A305CA">
        <w:tc>
          <w:tcPr>
            <w:tcW w:w="405" w:type="pct"/>
            <w:vMerge/>
          </w:tcPr>
          <w:p w:rsidR="003C2CD4" w:rsidRDefault="003C2C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3C2CD4" w:rsidRPr="00324AE8" w:rsidRDefault="003C2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pct"/>
          </w:tcPr>
          <w:p w:rsidR="003C2CD4" w:rsidRDefault="003C2CD4" w:rsidP="00324AE8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>Прочитайте текст и впишите слово.</w:t>
            </w:r>
          </w:p>
          <w:p w:rsidR="003C2CD4" w:rsidRPr="00324AE8" w:rsidRDefault="003C2CD4" w:rsidP="00324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>Парамагнетики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 xml:space="preserve"> это вещества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магнитный момент ____________ с ростом магнитного поля.</w:t>
            </w:r>
          </w:p>
        </w:tc>
        <w:tc>
          <w:tcPr>
            <w:tcW w:w="1004" w:type="pct"/>
          </w:tcPr>
          <w:p w:rsidR="003C2CD4" w:rsidRDefault="003C2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увеличивается</w:t>
            </w:r>
          </w:p>
        </w:tc>
      </w:tr>
      <w:tr w:rsidR="003C2CD4" w:rsidTr="00A305CA">
        <w:trPr>
          <w:trHeight w:val="550"/>
        </w:trPr>
        <w:tc>
          <w:tcPr>
            <w:tcW w:w="405" w:type="pct"/>
            <w:vMerge/>
          </w:tcPr>
          <w:p w:rsidR="003C2CD4" w:rsidRDefault="003C2C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3C2CD4" w:rsidRPr="00324AE8" w:rsidRDefault="003C2CD4" w:rsidP="00AC1E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pct"/>
          </w:tcPr>
          <w:p w:rsidR="003C2CD4" w:rsidRPr="00324AE8" w:rsidRDefault="003C2CD4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текст и установите последовательность. </w:t>
            </w:r>
          </w:p>
          <w:p w:rsidR="003C2CD4" w:rsidRDefault="003C2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Расположите вклады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феноменологический гамильтониан</w:t>
            </w: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 xml:space="preserve"> в порядке убывания для ферромагнетика: </w:t>
            </w:r>
          </w:p>
          <w:p w:rsidR="003C2CD4" w:rsidRDefault="003C2CD4" w:rsidP="0032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 xml:space="preserve">а) магнитостатическая энергия, </w:t>
            </w:r>
          </w:p>
          <w:p w:rsidR="003C2CD4" w:rsidRDefault="003C2CD4" w:rsidP="0032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 xml:space="preserve">б) энергия магнитной кристаллографической анизотропии, </w:t>
            </w:r>
          </w:p>
          <w:p w:rsidR="003C2CD4" w:rsidRPr="00324AE8" w:rsidRDefault="003C2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>в) обменная энергия.</w:t>
            </w:r>
          </w:p>
        </w:tc>
        <w:tc>
          <w:tcPr>
            <w:tcW w:w="1004" w:type="pct"/>
          </w:tcPr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586"/>
              <w:gridCol w:w="586"/>
              <w:gridCol w:w="587"/>
            </w:tblGrid>
            <w:tr w:rsidR="003C2CD4">
              <w:tc>
                <w:tcPr>
                  <w:tcW w:w="586" w:type="dxa"/>
                </w:tcPr>
                <w:p w:rsidR="003C2CD4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586" w:type="dxa"/>
                </w:tcPr>
                <w:p w:rsidR="003C2CD4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587" w:type="dxa"/>
                </w:tcPr>
                <w:p w:rsidR="003C2CD4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</w:tr>
          </w:tbl>
          <w:p w:rsidR="003C2CD4" w:rsidRDefault="003C2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CD4" w:rsidTr="00A305CA">
        <w:trPr>
          <w:trHeight w:val="550"/>
        </w:trPr>
        <w:tc>
          <w:tcPr>
            <w:tcW w:w="405" w:type="pct"/>
            <w:vMerge/>
          </w:tcPr>
          <w:p w:rsidR="003C2CD4" w:rsidRDefault="003C2C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3C2CD4" w:rsidRPr="00324AE8" w:rsidRDefault="003C2C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pct"/>
          </w:tcPr>
          <w:p w:rsidR="003C2CD4" w:rsidRDefault="003C2CD4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>Прочитайте текст и выберите правильный ответ.</w:t>
            </w:r>
          </w:p>
          <w:p w:rsidR="003C2CD4" w:rsidRPr="00324AE8" w:rsidRDefault="003C2CD4" w:rsidP="00324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 xml:space="preserve">Для ферромагнетика в законе </w:t>
            </w:r>
            <w:proofErr w:type="spellStart"/>
            <w:r w:rsidRPr="00324AE8">
              <w:rPr>
                <w:rFonts w:ascii="Times New Roman" w:hAnsi="Times New Roman" w:cs="Times New Roman"/>
                <w:sz w:val="24"/>
                <w:szCs w:val="24"/>
              </w:rPr>
              <w:t>Кюри-Вейса</w:t>
            </w:r>
            <w:proofErr w:type="spellEnd"/>
            <w:r w:rsidRPr="00324AE8">
              <w:rPr>
                <w:rFonts w:ascii="Times New Roman" w:hAnsi="Times New Roman" w:cs="Times New Roman"/>
                <w:sz w:val="24"/>
                <w:szCs w:val="24"/>
              </w:rPr>
              <w:t xml:space="preserve"> температура Кюри </w:t>
            </w:r>
            <w:proofErr w:type="spellStart"/>
            <w:proofErr w:type="gramStart"/>
            <w:r w:rsidRPr="00324AE8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  <w:proofErr w:type="spellEnd"/>
            <w:r w:rsidRPr="00324AE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324AE8">
              <w:rPr>
                <w:rFonts w:ascii="Times New Roman" w:hAnsi="Times New Roman" w:cs="Times New Roman"/>
                <w:sz w:val="24"/>
                <w:szCs w:val="24"/>
              </w:rPr>
              <w:t xml:space="preserve"> асимптотическая температура θ:</w:t>
            </w:r>
          </w:p>
          <w:p w:rsidR="003C2CD4" w:rsidRPr="00324AE8" w:rsidRDefault="003C2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gramStart"/>
            <w:r w:rsidRPr="00324AE8">
              <w:rPr>
                <w:rFonts w:ascii="Times New Roman" w:hAnsi="Times New Roman" w:cs="Times New Roman"/>
                <w:sz w:val="24"/>
                <w:szCs w:val="24"/>
              </w:rPr>
              <w:t>равны</w:t>
            </w:r>
            <w:proofErr w:type="gramEnd"/>
            <w:r w:rsidRPr="00324AE8">
              <w:rPr>
                <w:rFonts w:ascii="Times New Roman" w:hAnsi="Times New Roman" w:cs="Times New Roman"/>
                <w:sz w:val="24"/>
                <w:szCs w:val="24"/>
              </w:rPr>
              <w:t xml:space="preserve"> друг другу;</w:t>
            </w:r>
          </w:p>
          <w:p w:rsidR="003C2CD4" w:rsidRPr="00324AE8" w:rsidRDefault="003C2CD4" w:rsidP="0032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gramStart"/>
            <w:r w:rsidRPr="00324AE8">
              <w:rPr>
                <w:rFonts w:ascii="Times New Roman" w:hAnsi="Times New Roman" w:cs="Times New Roman"/>
                <w:sz w:val="24"/>
                <w:szCs w:val="24"/>
              </w:rPr>
              <w:t>равны</w:t>
            </w:r>
            <w:proofErr w:type="gramEnd"/>
            <w:r w:rsidRPr="00324AE8">
              <w:rPr>
                <w:rFonts w:ascii="Times New Roman" w:hAnsi="Times New Roman" w:cs="Times New Roman"/>
                <w:sz w:val="24"/>
                <w:szCs w:val="24"/>
              </w:rPr>
              <w:t>, но противоположны по знаку;</w:t>
            </w:r>
          </w:p>
          <w:p w:rsidR="003C2CD4" w:rsidRPr="00324AE8" w:rsidRDefault="003C2CD4" w:rsidP="002F0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с) не </w:t>
            </w:r>
            <w:proofErr w:type="gramStart"/>
            <w:r w:rsidRPr="00324AE8">
              <w:rPr>
                <w:rFonts w:ascii="Times New Roman" w:hAnsi="Times New Roman" w:cs="Times New Roman"/>
                <w:sz w:val="24"/>
                <w:szCs w:val="24"/>
              </w:rPr>
              <w:t>равны</w:t>
            </w:r>
            <w:proofErr w:type="gramEnd"/>
            <w:r w:rsidRPr="00324AE8">
              <w:rPr>
                <w:rFonts w:ascii="Times New Roman" w:hAnsi="Times New Roman" w:cs="Times New Roman"/>
                <w:sz w:val="24"/>
                <w:szCs w:val="24"/>
              </w:rPr>
              <w:t xml:space="preserve"> друг другу.</w:t>
            </w:r>
          </w:p>
        </w:tc>
        <w:tc>
          <w:tcPr>
            <w:tcW w:w="1004" w:type="pct"/>
          </w:tcPr>
          <w:p w:rsidR="003C2CD4" w:rsidRDefault="003C2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</w:tr>
      <w:tr w:rsidR="003C2CD4" w:rsidTr="00A305CA">
        <w:trPr>
          <w:trHeight w:val="550"/>
        </w:trPr>
        <w:tc>
          <w:tcPr>
            <w:tcW w:w="405" w:type="pct"/>
            <w:vMerge/>
          </w:tcPr>
          <w:p w:rsidR="003C2CD4" w:rsidRDefault="003C2C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3C2CD4" w:rsidRPr="00324AE8" w:rsidRDefault="003C2C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pct"/>
          </w:tcPr>
          <w:p w:rsidR="003C2CD4" w:rsidRDefault="003C2CD4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соответствие.</w:t>
            </w:r>
          </w:p>
          <w:p w:rsidR="003C2CD4" w:rsidRPr="00324AE8" w:rsidRDefault="003C2CD4" w:rsidP="00324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 xml:space="preserve">Соотнесите знак асимптотической температуры Кюри </w:t>
            </w:r>
            <w:r w:rsidRPr="0032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θ</w:t>
            </w: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 xml:space="preserve"> и типов магнитного упорядочения:</w:t>
            </w:r>
          </w:p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2013"/>
              <w:gridCol w:w="5386"/>
            </w:tblGrid>
            <w:tr w:rsidR="003C2CD4" w:rsidRPr="00324AE8" w:rsidTr="00A305CA">
              <w:tc>
                <w:tcPr>
                  <w:tcW w:w="2013" w:type="dxa"/>
                </w:tcPr>
                <w:p w:rsidR="003C2CD4" w:rsidRPr="00324AE8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Температура Кюри</w:t>
                  </w:r>
                </w:p>
              </w:tc>
              <w:tc>
                <w:tcPr>
                  <w:tcW w:w="5386" w:type="dxa"/>
                </w:tcPr>
                <w:p w:rsidR="003C2CD4" w:rsidRPr="00324AE8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Тип магнитного порядка</w:t>
                  </w:r>
                </w:p>
              </w:tc>
            </w:tr>
            <w:tr w:rsidR="003C2CD4" w:rsidRPr="00324AE8" w:rsidTr="00A305CA">
              <w:tc>
                <w:tcPr>
                  <w:tcW w:w="2013" w:type="dxa"/>
                </w:tcPr>
                <w:p w:rsidR="003C2CD4" w:rsidRPr="00324AE8" w:rsidRDefault="003C2CD4">
                  <w:pPr>
                    <w:numPr>
                      <w:ilvl w:val="0"/>
                      <w:numId w:val="4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θ &gt; 0</w:t>
                  </w:r>
                </w:p>
              </w:tc>
              <w:tc>
                <w:tcPr>
                  <w:tcW w:w="5386" w:type="dxa"/>
                </w:tcPr>
                <w:p w:rsidR="003C2CD4" w:rsidRPr="00324AE8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парамагнетик</w:t>
                  </w:r>
                </w:p>
              </w:tc>
            </w:tr>
            <w:tr w:rsidR="003C2CD4" w:rsidRPr="00324AE8" w:rsidTr="00A305CA">
              <w:tc>
                <w:tcPr>
                  <w:tcW w:w="2013" w:type="dxa"/>
                </w:tcPr>
                <w:p w:rsidR="003C2CD4" w:rsidRPr="00324AE8" w:rsidRDefault="003C2CD4">
                  <w:pPr>
                    <w:numPr>
                      <w:ilvl w:val="0"/>
                      <w:numId w:val="4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θ = 0</w:t>
                  </w:r>
                </w:p>
              </w:tc>
              <w:tc>
                <w:tcPr>
                  <w:tcW w:w="5386" w:type="dxa"/>
                </w:tcPr>
                <w:p w:rsidR="003C2CD4" w:rsidRPr="00324AE8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ферромагнетик</w:t>
                  </w:r>
                </w:p>
              </w:tc>
            </w:tr>
            <w:tr w:rsidR="003C2CD4" w:rsidRPr="00324AE8" w:rsidTr="00A305CA">
              <w:tc>
                <w:tcPr>
                  <w:tcW w:w="2013" w:type="dxa"/>
                </w:tcPr>
                <w:p w:rsidR="003C2CD4" w:rsidRPr="00324AE8" w:rsidRDefault="003C2CD4">
                  <w:pPr>
                    <w:numPr>
                      <w:ilvl w:val="0"/>
                      <w:numId w:val="4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θ</w:t>
                  </w: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&lt; 0</w:t>
                  </w:r>
                </w:p>
              </w:tc>
              <w:tc>
                <w:tcPr>
                  <w:tcW w:w="5386" w:type="dxa"/>
                </w:tcPr>
                <w:p w:rsidR="003C2CD4" w:rsidRPr="00324AE8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в) </w:t>
                  </w:r>
                  <w:proofErr w:type="spellStart"/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антиферомагнетик</w:t>
                  </w:r>
                  <w:proofErr w:type="spellEnd"/>
                </w:p>
              </w:tc>
            </w:tr>
            <w:tr w:rsidR="003C2CD4" w:rsidRPr="00324AE8" w:rsidTr="00A305CA">
              <w:tc>
                <w:tcPr>
                  <w:tcW w:w="2013" w:type="dxa"/>
                </w:tcPr>
                <w:p w:rsidR="003C2CD4" w:rsidRPr="00324AE8" w:rsidRDefault="003C2CD4" w:rsidP="002C4A3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</w:tcPr>
                <w:p w:rsidR="003C2CD4" w:rsidRPr="00324AE8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)д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иамагнетик</w:t>
                  </w:r>
                </w:p>
              </w:tc>
            </w:tr>
          </w:tbl>
          <w:p w:rsidR="003C2CD4" w:rsidRPr="00324AE8" w:rsidRDefault="003C2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</w:tcPr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586"/>
              <w:gridCol w:w="586"/>
              <w:gridCol w:w="587"/>
            </w:tblGrid>
            <w:tr w:rsidR="003C2CD4">
              <w:tc>
                <w:tcPr>
                  <w:tcW w:w="586" w:type="dxa"/>
                </w:tcPr>
                <w:p w:rsidR="003C2CD4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86" w:type="dxa"/>
                </w:tcPr>
                <w:p w:rsidR="003C2CD4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7" w:type="dxa"/>
                </w:tcPr>
                <w:p w:rsidR="003C2CD4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3C2CD4">
              <w:tc>
                <w:tcPr>
                  <w:tcW w:w="586" w:type="dxa"/>
                </w:tcPr>
                <w:p w:rsidR="003C2CD4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586" w:type="dxa"/>
                </w:tcPr>
                <w:p w:rsidR="003C2CD4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587" w:type="dxa"/>
                </w:tcPr>
                <w:p w:rsidR="003C2CD4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3C2CD4" w:rsidRDefault="003C2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CD4" w:rsidTr="00A305CA">
        <w:trPr>
          <w:trHeight w:val="550"/>
        </w:trPr>
        <w:tc>
          <w:tcPr>
            <w:tcW w:w="405" w:type="pct"/>
            <w:vMerge/>
          </w:tcPr>
          <w:p w:rsidR="003C2CD4" w:rsidRDefault="003C2C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3C2CD4" w:rsidRPr="00324AE8" w:rsidRDefault="003C2C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pct"/>
          </w:tcPr>
          <w:p w:rsidR="003C2CD4" w:rsidRPr="00324AE8" w:rsidRDefault="003C2CD4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текст и установите последовательность. </w:t>
            </w:r>
          </w:p>
          <w:p w:rsidR="003C2CD4" w:rsidRDefault="003C2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Расположите вклады в феноменологический гамильтониан в порядке убывания для антиферромагнетика: </w:t>
            </w:r>
          </w:p>
          <w:p w:rsidR="003C2CD4" w:rsidRDefault="003C2CD4" w:rsidP="0032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>а) магнитостатическая энергия,</w:t>
            </w:r>
          </w:p>
          <w:p w:rsidR="003C2CD4" w:rsidRDefault="003C2CD4" w:rsidP="0032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>б) энергия магнитной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исталлографической анизотропии,</w:t>
            </w:r>
          </w:p>
          <w:p w:rsidR="003C2CD4" w:rsidRPr="00324AE8" w:rsidRDefault="003C2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>в) обменная энергия.</w:t>
            </w:r>
          </w:p>
        </w:tc>
        <w:tc>
          <w:tcPr>
            <w:tcW w:w="1004" w:type="pct"/>
          </w:tcPr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586"/>
              <w:gridCol w:w="586"/>
              <w:gridCol w:w="587"/>
            </w:tblGrid>
            <w:tr w:rsidR="003C2CD4">
              <w:tc>
                <w:tcPr>
                  <w:tcW w:w="586" w:type="dxa"/>
                </w:tcPr>
                <w:p w:rsidR="003C2CD4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586" w:type="dxa"/>
                </w:tcPr>
                <w:p w:rsidR="003C2CD4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587" w:type="dxa"/>
                </w:tcPr>
                <w:p w:rsidR="003C2CD4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3C2CD4" w:rsidRDefault="003C2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CD4" w:rsidTr="00A305CA">
        <w:trPr>
          <w:trHeight w:val="735"/>
        </w:trPr>
        <w:tc>
          <w:tcPr>
            <w:tcW w:w="405" w:type="pct"/>
            <w:vMerge/>
          </w:tcPr>
          <w:p w:rsidR="003C2CD4" w:rsidRDefault="003C2C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3C2CD4" w:rsidRPr="00324AE8" w:rsidRDefault="003C2CD4" w:rsidP="00AC1E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pct"/>
          </w:tcPr>
          <w:p w:rsidR="003C2CD4" w:rsidRDefault="003C2CD4" w:rsidP="00324AE8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последовательность.</w:t>
            </w:r>
          </w:p>
          <w:p w:rsidR="003C2CD4" w:rsidRDefault="003C2CD4" w:rsidP="00324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>Запишите правильную последовательность модельных приближений:</w:t>
            </w:r>
          </w:p>
          <w:p w:rsidR="003C2CD4" w:rsidRDefault="003C2CD4" w:rsidP="00324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>а) гамильтониан Гейзенберга,</w:t>
            </w:r>
          </w:p>
          <w:p w:rsidR="003C2CD4" w:rsidRDefault="003C2CD4" w:rsidP="00324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закон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Кюри-Вейса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C2CD4" w:rsidRPr="00324AE8" w:rsidRDefault="003C2CD4" w:rsidP="0032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>в) приближение молекулярного поля.</w:t>
            </w:r>
          </w:p>
        </w:tc>
        <w:tc>
          <w:tcPr>
            <w:tcW w:w="1004" w:type="pct"/>
          </w:tcPr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586"/>
              <w:gridCol w:w="586"/>
              <w:gridCol w:w="587"/>
            </w:tblGrid>
            <w:tr w:rsidR="003C2CD4">
              <w:tc>
                <w:tcPr>
                  <w:tcW w:w="586" w:type="dxa"/>
                </w:tcPr>
                <w:p w:rsidR="003C2CD4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586" w:type="dxa"/>
                </w:tcPr>
                <w:p w:rsidR="003C2CD4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587" w:type="dxa"/>
                </w:tcPr>
                <w:p w:rsidR="003C2CD4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</w:tr>
          </w:tbl>
          <w:p w:rsidR="003C2CD4" w:rsidRDefault="003C2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CD4" w:rsidTr="00A305CA">
        <w:trPr>
          <w:trHeight w:val="735"/>
        </w:trPr>
        <w:tc>
          <w:tcPr>
            <w:tcW w:w="405" w:type="pct"/>
            <w:vMerge/>
          </w:tcPr>
          <w:p w:rsidR="003C2CD4" w:rsidRDefault="003C2C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3C2CD4" w:rsidRPr="00324AE8" w:rsidRDefault="003C2C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pct"/>
          </w:tcPr>
          <w:p w:rsidR="003C2CD4" w:rsidRDefault="003C2CD4" w:rsidP="00324AE8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>Прочитайте текст и впишите слово.</w:t>
            </w:r>
          </w:p>
          <w:p w:rsidR="003C2CD4" w:rsidRPr="00324AE8" w:rsidRDefault="003C2CD4" w:rsidP="00324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AE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24AE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агнитоупругая</w:t>
            </w:r>
            <w:proofErr w:type="spellEnd"/>
            <w:r w:rsidRPr="00324AE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энергия – это часть энергии _________, которая зависит от деформации.</w:t>
            </w:r>
          </w:p>
        </w:tc>
        <w:tc>
          <w:tcPr>
            <w:tcW w:w="1004" w:type="pct"/>
          </w:tcPr>
          <w:p w:rsidR="003C2CD4" w:rsidRDefault="003C2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анизотропии</w:t>
            </w:r>
          </w:p>
        </w:tc>
      </w:tr>
      <w:tr w:rsidR="003C2CD4" w:rsidTr="00A305CA">
        <w:trPr>
          <w:trHeight w:val="735"/>
        </w:trPr>
        <w:tc>
          <w:tcPr>
            <w:tcW w:w="405" w:type="pct"/>
            <w:vMerge/>
          </w:tcPr>
          <w:p w:rsidR="003C2CD4" w:rsidRDefault="003C2C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3C2CD4" w:rsidRPr="00324AE8" w:rsidRDefault="003C2C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pct"/>
          </w:tcPr>
          <w:p w:rsidR="003C2CD4" w:rsidRDefault="003C2CD4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соответствие.</w:t>
            </w:r>
          </w:p>
          <w:p w:rsidR="003C2CD4" w:rsidRDefault="003C2CD4" w:rsidP="00324A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Соотнесите вид вклада и причину:</w:t>
            </w:r>
          </w:p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2438"/>
              <w:gridCol w:w="5103"/>
            </w:tblGrid>
            <w:tr w:rsidR="003C2CD4" w:rsidTr="00A305CA">
              <w:tc>
                <w:tcPr>
                  <w:tcW w:w="2438" w:type="dxa"/>
                </w:tcPr>
                <w:p w:rsidR="003C2CD4" w:rsidRDefault="003C2CD4" w:rsidP="00324A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 вклада</w:t>
                  </w:r>
                </w:p>
              </w:tc>
              <w:tc>
                <w:tcPr>
                  <w:tcW w:w="5103" w:type="dxa"/>
                </w:tcPr>
                <w:p w:rsidR="003C2CD4" w:rsidRDefault="003C2CD4" w:rsidP="00324A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Причина</w:t>
                  </w:r>
                </w:p>
              </w:tc>
            </w:tr>
            <w:tr w:rsidR="003C2CD4" w:rsidTr="00A305CA">
              <w:tc>
                <w:tcPr>
                  <w:tcW w:w="2438" w:type="dxa"/>
                </w:tcPr>
                <w:p w:rsidR="003C2CD4" w:rsidRDefault="003C2CD4" w:rsidP="00324A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а) к парамагнитному вкладу</w:t>
                  </w:r>
                </w:p>
              </w:tc>
              <w:tc>
                <w:tcPr>
                  <w:tcW w:w="5103" w:type="dxa"/>
                </w:tcPr>
                <w:p w:rsidR="003C2CD4" w:rsidRDefault="003C2CD4" w:rsidP="00E6334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1) наличие спина электрона</w:t>
                  </w:r>
                </w:p>
              </w:tc>
            </w:tr>
            <w:tr w:rsidR="003C2CD4" w:rsidTr="00A305CA">
              <w:tc>
                <w:tcPr>
                  <w:tcW w:w="2438" w:type="dxa"/>
                </w:tcPr>
                <w:p w:rsidR="003C2CD4" w:rsidRDefault="003C2CD4" w:rsidP="00324A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б) к диамагнитному вкладу</w:t>
                  </w:r>
                </w:p>
              </w:tc>
              <w:tc>
                <w:tcPr>
                  <w:tcW w:w="5103" w:type="dxa"/>
                </w:tcPr>
                <w:p w:rsidR="003C2CD4" w:rsidRDefault="003C2CD4" w:rsidP="00E6334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2) наличие у всех электронов орбитального момента количества движения</w:t>
                  </w:r>
                </w:p>
              </w:tc>
            </w:tr>
            <w:tr w:rsidR="003C2CD4" w:rsidTr="00A305CA">
              <w:tc>
                <w:tcPr>
                  <w:tcW w:w="2438" w:type="dxa"/>
                </w:tcPr>
                <w:p w:rsidR="003C2CD4" w:rsidRDefault="003C2CD4" w:rsidP="00324A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3C2CD4" w:rsidRDefault="003C2CD4" w:rsidP="00E6334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3) изменение орбитального момента при наложении внешнего магнитного поля</w:t>
                  </w:r>
                </w:p>
              </w:tc>
            </w:tr>
          </w:tbl>
          <w:p w:rsidR="003C2CD4" w:rsidRPr="00324AE8" w:rsidRDefault="003C2CD4" w:rsidP="00E63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</w:tcPr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586"/>
              <w:gridCol w:w="586"/>
              <w:gridCol w:w="587"/>
            </w:tblGrid>
            <w:tr w:rsidR="003C2CD4">
              <w:tc>
                <w:tcPr>
                  <w:tcW w:w="586" w:type="dxa"/>
                </w:tcPr>
                <w:p w:rsidR="003C2CD4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86" w:type="dxa"/>
                </w:tcPr>
                <w:p w:rsidR="003C2CD4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7" w:type="dxa"/>
                </w:tcPr>
                <w:p w:rsidR="003C2CD4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3C2CD4">
              <w:tc>
                <w:tcPr>
                  <w:tcW w:w="586" w:type="dxa"/>
                </w:tcPr>
                <w:p w:rsidR="003C2CD4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586" w:type="dxa"/>
                </w:tcPr>
                <w:p w:rsidR="003C2CD4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587" w:type="dxa"/>
                </w:tcPr>
                <w:p w:rsidR="003C2CD4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</w:tr>
          </w:tbl>
          <w:p w:rsidR="003C2CD4" w:rsidRDefault="003C2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CD4" w:rsidTr="00A305CA">
        <w:trPr>
          <w:trHeight w:val="735"/>
        </w:trPr>
        <w:tc>
          <w:tcPr>
            <w:tcW w:w="405" w:type="pct"/>
            <w:vMerge/>
          </w:tcPr>
          <w:p w:rsidR="003C2CD4" w:rsidRDefault="003C2C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3C2CD4" w:rsidRPr="00324AE8" w:rsidRDefault="003C2C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pct"/>
          </w:tcPr>
          <w:p w:rsidR="003C2CD4" w:rsidRDefault="003C2CD4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соответствие.</w:t>
            </w:r>
          </w:p>
          <w:p w:rsidR="003C2CD4" w:rsidRPr="00324AE8" w:rsidRDefault="003C2CD4" w:rsidP="00324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>Запишите правильно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спинового магнитного момента иона марганца в различной валентности:</w:t>
            </w:r>
          </w:p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2297"/>
              <w:gridCol w:w="2976"/>
            </w:tblGrid>
            <w:tr w:rsidR="003C2CD4" w:rsidRPr="00324AE8" w:rsidTr="009018D3">
              <w:tc>
                <w:tcPr>
                  <w:tcW w:w="2297" w:type="dxa"/>
                </w:tcPr>
                <w:p w:rsidR="003C2CD4" w:rsidRPr="00324AE8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ион </w:t>
                  </w:r>
                  <w:proofErr w:type="spellStart"/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Mn</w:t>
                  </w:r>
                  <w:proofErr w:type="spellEnd"/>
                </w:p>
              </w:tc>
              <w:tc>
                <w:tcPr>
                  <w:tcW w:w="2976" w:type="dxa"/>
                </w:tcPr>
                <w:p w:rsidR="003C2CD4" w:rsidRPr="00324AE8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 (</w:t>
                  </w: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магнетон бора)</w:t>
                  </w:r>
                </w:p>
              </w:tc>
            </w:tr>
            <w:tr w:rsidR="003C2CD4" w:rsidRPr="00324AE8" w:rsidTr="009018D3">
              <w:tc>
                <w:tcPr>
                  <w:tcW w:w="2297" w:type="dxa"/>
                </w:tcPr>
                <w:p w:rsidR="003C2CD4" w:rsidRPr="00324AE8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en-US"/>
                    </w:rPr>
                  </w:pP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1. Mn</w:t>
                  </w: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en-US"/>
                    </w:rPr>
                    <w:t>2+</w:t>
                  </w:r>
                </w:p>
              </w:tc>
              <w:tc>
                <w:tcPr>
                  <w:tcW w:w="2976" w:type="dxa"/>
                </w:tcPr>
                <w:p w:rsidR="003C2CD4" w:rsidRPr="00324AE8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3</w:t>
                  </w:r>
                </w:p>
              </w:tc>
            </w:tr>
            <w:tr w:rsidR="003C2CD4" w:rsidRPr="00324AE8" w:rsidTr="009018D3">
              <w:tc>
                <w:tcPr>
                  <w:tcW w:w="2297" w:type="dxa"/>
                </w:tcPr>
                <w:p w:rsidR="003C2CD4" w:rsidRPr="00324AE8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2. Mn</w:t>
                  </w: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en-US"/>
                    </w:rPr>
                    <w:t>3+</w:t>
                  </w:r>
                </w:p>
              </w:tc>
              <w:tc>
                <w:tcPr>
                  <w:tcW w:w="2976" w:type="dxa"/>
                </w:tcPr>
                <w:p w:rsidR="003C2CD4" w:rsidRPr="00324AE8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5</w:t>
                  </w:r>
                </w:p>
              </w:tc>
            </w:tr>
            <w:tr w:rsidR="003C2CD4" w:rsidRPr="00324AE8" w:rsidTr="009018D3">
              <w:tc>
                <w:tcPr>
                  <w:tcW w:w="2297" w:type="dxa"/>
                </w:tcPr>
                <w:p w:rsidR="003C2CD4" w:rsidRPr="00324AE8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en-US"/>
                    </w:rPr>
                  </w:pP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3. Mn</w:t>
                  </w: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en-US"/>
                    </w:rPr>
                    <w:t>4+</w:t>
                  </w:r>
                </w:p>
              </w:tc>
              <w:tc>
                <w:tcPr>
                  <w:tcW w:w="2976" w:type="dxa"/>
                </w:tcPr>
                <w:p w:rsidR="003C2CD4" w:rsidRPr="00324AE8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4</w:t>
                  </w:r>
                </w:p>
              </w:tc>
            </w:tr>
            <w:tr w:rsidR="003C2CD4" w:rsidRPr="00324AE8" w:rsidTr="009018D3">
              <w:tc>
                <w:tcPr>
                  <w:tcW w:w="2297" w:type="dxa"/>
                </w:tcPr>
                <w:p w:rsidR="003C2CD4" w:rsidRPr="00324AE8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976" w:type="dxa"/>
                </w:tcPr>
                <w:p w:rsidR="003C2CD4" w:rsidRPr="00766540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3C2CD4" w:rsidRPr="00324AE8" w:rsidRDefault="003C2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</w:tcPr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586"/>
              <w:gridCol w:w="586"/>
              <w:gridCol w:w="587"/>
            </w:tblGrid>
            <w:tr w:rsidR="003C2CD4">
              <w:tc>
                <w:tcPr>
                  <w:tcW w:w="586" w:type="dxa"/>
                </w:tcPr>
                <w:p w:rsidR="003C2CD4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86" w:type="dxa"/>
                </w:tcPr>
                <w:p w:rsidR="003C2CD4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7" w:type="dxa"/>
                </w:tcPr>
                <w:p w:rsidR="003C2CD4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3C2CD4">
              <w:tc>
                <w:tcPr>
                  <w:tcW w:w="586" w:type="dxa"/>
                </w:tcPr>
                <w:p w:rsidR="003C2CD4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586" w:type="dxa"/>
                </w:tcPr>
                <w:p w:rsidR="003C2CD4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587" w:type="dxa"/>
                </w:tcPr>
                <w:p w:rsidR="003C2CD4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3C2CD4" w:rsidRDefault="003C2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CD4" w:rsidTr="00A305CA">
        <w:tc>
          <w:tcPr>
            <w:tcW w:w="405" w:type="pct"/>
            <w:vMerge/>
          </w:tcPr>
          <w:p w:rsidR="003C2CD4" w:rsidRDefault="003C2CD4" w:rsidP="00AC1E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3C2CD4" w:rsidRPr="00324AE8" w:rsidRDefault="003C2CD4" w:rsidP="00AC1E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pct"/>
          </w:tcPr>
          <w:p w:rsidR="003C2CD4" w:rsidRDefault="003C2CD4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соответствие.</w:t>
            </w:r>
          </w:p>
          <w:p w:rsidR="003C2CD4" w:rsidRDefault="003C2CD4" w:rsidP="00324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>В гам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>льтониане Гейзенберга знак обменного интеграла указывает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взаимодействия.</w:t>
            </w:r>
          </w:p>
          <w:p w:rsidR="003C2CD4" w:rsidRDefault="003C2CD4" w:rsidP="00324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Соотнесите </w:t>
            </w: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 xml:space="preserve">знак обменного интеграла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вид взаимодействия.</w:t>
            </w:r>
          </w:p>
          <w:tbl>
            <w:tblPr>
              <w:tblStyle w:val="af8"/>
              <w:tblW w:w="7966" w:type="dxa"/>
              <w:tblLayout w:type="fixed"/>
              <w:tblLook w:val="04A0"/>
            </w:tblPr>
            <w:tblGrid>
              <w:gridCol w:w="2580"/>
              <w:gridCol w:w="5386"/>
            </w:tblGrid>
            <w:tr w:rsidR="003C2CD4" w:rsidTr="00A305CA">
              <w:tc>
                <w:tcPr>
                  <w:tcW w:w="2580" w:type="dxa"/>
                </w:tcPr>
                <w:p w:rsidR="003C2CD4" w:rsidRDefault="003C2CD4" w:rsidP="002C4A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знак</w:t>
                  </w:r>
                </w:p>
              </w:tc>
              <w:tc>
                <w:tcPr>
                  <w:tcW w:w="5386" w:type="dxa"/>
                </w:tcPr>
                <w:p w:rsidR="003C2CD4" w:rsidRDefault="003C2CD4" w:rsidP="002C4A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 взаимодействия</w:t>
                  </w:r>
                </w:p>
              </w:tc>
            </w:tr>
            <w:tr w:rsidR="003C2CD4" w:rsidTr="00A305CA">
              <w:tc>
                <w:tcPr>
                  <w:tcW w:w="2580" w:type="dxa"/>
                </w:tcPr>
                <w:p w:rsidR="003C2CD4" w:rsidRDefault="003C2CD4" w:rsidP="002C4A3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J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&gt; 0 </w:t>
                  </w:r>
                </w:p>
                <w:p w:rsidR="003C2CD4" w:rsidRDefault="003C2CD4" w:rsidP="00324A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</w:tcPr>
                <w:p w:rsidR="003C2CD4" w:rsidRDefault="003C2CD4" w:rsidP="00AB5F1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)а</w:t>
                  </w:r>
                  <w:proofErr w:type="gramEnd"/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нтиферромагнитное взаимодействие</w:t>
                  </w:r>
                </w:p>
              </w:tc>
            </w:tr>
            <w:tr w:rsidR="003C2CD4" w:rsidTr="00A305CA">
              <w:tc>
                <w:tcPr>
                  <w:tcW w:w="2580" w:type="dxa"/>
                </w:tcPr>
                <w:p w:rsidR="003C2CD4" w:rsidRDefault="003C2CD4" w:rsidP="00324A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 </w:t>
                  </w: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J</w:t>
                  </w: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&lt; 0</w:t>
                  </w:r>
                </w:p>
              </w:tc>
              <w:tc>
                <w:tcPr>
                  <w:tcW w:w="5386" w:type="dxa"/>
                </w:tcPr>
                <w:p w:rsidR="003C2CD4" w:rsidRDefault="003C2CD4" w:rsidP="003A244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proofErr w:type="spellStart"/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</w:t>
                  </w:r>
                  <w:proofErr w:type="gramEnd"/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ерромагнитное</w:t>
                  </w:r>
                  <w:proofErr w:type="spellEnd"/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взаимодействие</w:t>
                  </w:r>
                </w:p>
              </w:tc>
            </w:tr>
            <w:tr w:rsidR="003C2CD4" w:rsidTr="00A305CA">
              <w:tc>
                <w:tcPr>
                  <w:tcW w:w="2580" w:type="dxa"/>
                </w:tcPr>
                <w:p w:rsidR="003C2CD4" w:rsidRPr="00324AE8" w:rsidRDefault="003C2CD4" w:rsidP="00324A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</w:tcPr>
                <w:p w:rsidR="003C2CD4" w:rsidRPr="00324AE8" w:rsidRDefault="003C2CD4" w:rsidP="00324A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)п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арамагнитное</w:t>
                  </w: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взаимодействие</w:t>
                  </w:r>
                </w:p>
              </w:tc>
            </w:tr>
          </w:tbl>
          <w:p w:rsidR="003C2CD4" w:rsidRPr="00324AE8" w:rsidRDefault="003C2CD4" w:rsidP="00324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</w:tcPr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879"/>
              <w:gridCol w:w="880"/>
            </w:tblGrid>
            <w:tr w:rsidR="003C2CD4">
              <w:tc>
                <w:tcPr>
                  <w:tcW w:w="879" w:type="dxa"/>
                </w:tcPr>
                <w:p w:rsidR="003C2CD4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0" w:type="dxa"/>
                </w:tcPr>
                <w:p w:rsidR="003C2CD4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3C2CD4">
              <w:tc>
                <w:tcPr>
                  <w:tcW w:w="879" w:type="dxa"/>
                </w:tcPr>
                <w:p w:rsidR="003C2CD4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880" w:type="dxa"/>
                </w:tcPr>
                <w:p w:rsidR="003C2CD4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3C2CD4" w:rsidRDefault="003C2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CD4" w:rsidTr="00A305CA">
        <w:tc>
          <w:tcPr>
            <w:tcW w:w="405" w:type="pct"/>
            <w:vMerge/>
          </w:tcPr>
          <w:p w:rsidR="003C2CD4" w:rsidRDefault="003C2C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3C2CD4" w:rsidRPr="00324AE8" w:rsidRDefault="003C2C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pct"/>
          </w:tcPr>
          <w:p w:rsidR="003C2CD4" w:rsidRDefault="003C2CD4" w:rsidP="00324AE8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>Прочитайте текст и впишите слово.</w:t>
            </w:r>
          </w:p>
          <w:p w:rsidR="003C2CD4" w:rsidRPr="00324AE8" w:rsidRDefault="003C2CD4" w:rsidP="00324A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24AE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Явление изменения температуры </w:t>
            </w:r>
            <w:proofErr w:type="gramStart"/>
            <w:r w:rsidRPr="00324AE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магнетика</w:t>
            </w:r>
            <w:proofErr w:type="gramEnd"/>
            <w:r w:rsidRPr="00324AE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при изменении действующего на него магнитного поля носит название ________________ эффекта.</w:t>
            </w:r>
          </w:p>
        </w:tc>
        <w:tc>
          <w:tcPr>
            <w:tcW w:w="1004" w:type="pct"/>
          </w:tcPr>
          <w:p w:rsidR="003C2CD4" w:rsidRDefault="003C2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магнитокалорического</w:t>
            </w:r>
            <w:proofErr w:type="spellEnd"/>
          </w:p>
        </w:tc>
      </w:tr>
      <w:tr w:rsidR="003C2CD4" w:rsidTr="00A305CA">
        <w:tc>
          <w:tcPr>
            <w:tcW w:w="405" w:type="pct"/>
            <w:vMerge/>
          </w:tcPr>
          <w:p w:rsidR="003C2CD4" w:rsidRDefault="003C2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3C2CD4" w:rsidRPr="00324AE8" w:rsidRDefault="003C2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pct"/>
          </w:tcPr>
          <w:p w:rsidR="003C2CD4" w:rsidRDefault="003C2CD4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соответствие.</w:t>
            </w:r>
          </w:p>
          <w:p w:rsidR="003C2CD4" w:rsidRDefault="003C2CD4" w:rsidP="00324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 xml:space="preserve"> Установите правильное определение соответствующим эффектам:</w:t>
            </w:r>
          </w:p>
          <w:tbl>
            <w:tblPr>
              <w:tblStyle w:val="af8"/>
              <w:tblW w:w="7966" w:type="dxa"/>
              <w:tblLayout w:type="fixed"/>
              <w:tblLook w:val="04A0"/>
            </w:tblPr>
            <w:tblGrid>
              <w:gridCol w:w="2580"/>
              <w:gridCol w:w="5386"/>
            </w:tblGrid>
            <w:tr w:rsidR="003C2CD4" w:rsidTr="00A305CA">
              <w:tc>
                <w:tcPr>
                  <w:tcW w:w="2580" w:type="dxa"/>
                </w:tcPr>
                <w:p w:rsidR="003C2CD4" w:rsidRDefault="003C2CD4" w:rsidP="00324A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Эффект</w:t>
                  </w:r>
                </w:p>
              </w:tc>
              <w:tc>
                <w:tcPr>
                  <w:tcW w:w="5386" w:type="dxa"/>
                </w:tcPr>
                <w:p w:rsidR="003C2CD4" w:rsidRDefault="003C2CD4" w:rsidP="00324A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Определение</w:t>
                  </w:r>
                </w:p>
              </w:tc>
            </w:tr>
            <w:tr w:rsidR="003C2CD4" w:rsidTr="00A305CA">
              <w:tc>
                <w:tcPr>
                  <w:tcW w:w="2580" w:type="dxa"/>
                </w:tcPr>
                <w:p w:rsidR="003C2CD4" w:rsidRDefault="003C2CD4" w:rsidP="00324A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 э</w:t>
                  </w: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ффект Холла</w:t>
                  </w:r>
                </w:p>
              </w:tc>
              <w:tc>
                <w:tcPr>
                  <w:tcW w:w="5386" w:type="dxa"/>
                </w:tcPr>
                <w:p w:rsidR="003C2CD4" w:rsidRDefault="003C2CD4" w:rsidP="002C4A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а) э</w:t>
                  </w: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ффект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при котором в направлении, перпендикулярном магнитному полю </w:t>
                  </w:r>
                  <w:r w:rsidRPr="00324AE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H</w:t>
                  </w: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 и плотности тока </w:t>
                  </w:r>
                  <w:r w:rsidRPr="00324AE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J</w:t>
                  </w: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, появляется градиент температуры </w:t>
                  </w: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sym w:font="Symbol" w:char="00D1"/>
                  </w: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T (</w:t>
                  </w:r>
                  <w:r w:rsidRPr="00324AE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H</w:t>
                  </w: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sym w:font="Symbol" w:char="005E"/>
                  </w:r>
                  <w:r w:rsidRPr="00324AE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J</w:t>
                  </w: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)</w:t>
                  </w:r>
                </w:p>
              </w:tc>
            </w:tr>
            <w:tr w:rsidR="003C2CD4" w:rsidTr="00A305CA">
              <w:tc>
                <w:tcPr>
                  <w:tcW w:w="2580" w:type="dxa"/>
                </w:tcPr>
                <w:p w:rsidR="003C2CD4" w:rsidRDefault="003C2CD4" w:rsidP="00324A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2)</w:t>
                  </w: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агниторезистивный эффект</w:t>
                  </w:r>
                </w:p>
              </w:tc>
              <w:tc>
                <w:tcPr>
                  <w:tcW w:w="5386" w:type="dxa"/>
                </w:tcPr>
                <w:p w:rsidR="003C2CD4" w:rsidRDefault="003C2CD4" w:rsidP="002C4A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б) э</w:t>
                  </w: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ффект</w:t>
                  </w: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, заключающийся в изменении </w:t>
                  </w:r>
                  <w:proofErr w:type="spellStart"/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электросопротивления</w:t>
                  </w:r>
                  <w:proofErr w:type="spellEnd"/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 R под действием магнитного поля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H</w:t>
                  </w:r>
                </w:p>
              </w:tc>
            </w:tr>
            <w:tr w:rsidR="003C2CD4" w:rsidTr="00A305CA">
              <w:tc>
                <w:tcPr>
                  <w:tcW w:w="2580" w:type="dxa"/>
                </w:tcPr>
                <w:p w:rsidR="003C2CD4" w:rsidRDefault="003C2CD4" w:rsidP="00324A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3)</w:t>
                  </w: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ффект </w:t>
                  </w:r>
                  <w:proofErr w:type="spellStart"/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Эттингсхаузена</w:t>
                  </w:r>
                  <w:proofErr w:type="spellEnd"/>
                </w:p>
              </w:tc>
              <w:tc>
                <w:tcPr>
                  <w:tcW w:w="5386" w:type="dxa"/>
                </w:tcPr>
                <w:p w:rsidR="003C2CD4" w:rsidRDefault="003C2CD4" w:rsidP="002C4A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в) эффект появления разности потенциалов в направлении, перпендикулярном направлению магнитного поля </w:t>
                  </w:r>
                  <w:r w:rsidRPr="00324AE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H</w:t>
                  </w: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 и плотности тока </w:t>
                  </w:r>
                  <w:r w:rsidRPr="00324AE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J</w:t>
                  </w:r>
                </w:p>
              </w:tc>
            </w:tr>
            <w:tr w:rsidR="003C2CD4" w:rsidTr="00A305CA">
              <w:tc>
                <w:tcPr>
                  <w:tcW w:w="2580" w:type="dxa"/>
                </w:tcPr>
                <w:p w:rsidR="003C2CD4" w:rsidRDefault="003C2CD4" w:rsidP="00324A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</w:tcPr>
                <w:p w:rsidR="003C2CD4" w:rsidRDefault="003C2CD4" w:rsidP="00324A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г) эффект при котором </w:t>
                  </w: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</w:t>
                  </w: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sym w:font="Symbol" w:char="00D1"/>
                  </w:r>
                  <w:r w:rsidRPr="00324AE8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T появляется в направлении </w:t>
                  </w:r>
                  <w:r w:rsidRPr="00324AE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J</w:t>
                  </w:r>
                </w:p>
              </w:tc>
            </w:tr>
          </w:tbl>
          <w:p w:rsidR="003C2CD4" w:rsidRPr="00324AE8" w:rsidRDefault="003C2CD4" w:rsidP="002C4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</w:tcPr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439"/>
              <w:gridCol w:w="440"/>
              <w:gridCol w:w="440"/>
            </w:tblGrid>
            <w:tr w:rsidR="003C2CD4">
              <w:tc>
                <w:tcPr>
                  <w:tcW w:w="439" w:type="dxa"/>
                </w:tcPr>
                <w:p w:rsidR="003C2CD4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440" w:type="dxa"/>
                </w:tcPr>
                <w:p w:rsidR="003C2CD4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40" w:type="dxa"/>
                </w:tcPr>
                <w:p w:rsidR="003C2CD4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3C2CD4">
              <w:tc>
                <w:tcPr>
                  <w:tcW w:w="439" w:type="dxa"/>
                </w:tcPr>
                <w:p w:rsidR="003C2CD4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440" w:type="dxa"/>
                </w:tcPr>
                <w:p w:rsidR="003C2CD4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440" w:type="dxa"/>
                </w:tcPr>
                <w:p w:rsidR="003C2CD4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3C2CD4" w:rsidRDefault="003C2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CD4" w:rsidTr="00A305CA">
        <w:tc>
          <w:tcPr>
            <w:tcW w:w="405" w:type="pct"/>
            <w:vMerge/>
          </w:tcPr>
          <w:p w:rsidR="003C2CD4" w:rsidRDefault="003C2C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3C2CD4" w:rsidRPr="00324AE8" w:rsidRDefault="003C2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pct"/>
          </w:tcPr>
          <w:p w:rsidR="003C2CD4" w:rsidRDefault="003C2CD4" w:rsidP="00324AE8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последовательность.</w:t>
            </w:r>
          </w:p>
          <w:p w:rsidR="003C2CD4" w:rsidRDefault="003C2CD4" w:rsidP="00324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>Запишите в хронологическом порядке основные достижения физики магнитных явлений:</w:t>
            </w:r>
          </w:p>
          <w:p w:rsidR="003C2CD4" w:rsidRDefault="003C2CD4" w:rsidP="00324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>а) принцип Паули,</w:t>
            </w:r>
          </w:p>
          <w:p w:rsidR="003C2CD4" w:rsidRDefault="003C2CD4" w:rsidP="00324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закон К</w:t>
            </w: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>улона,</w:t>
            </w:r>
          </w:p>
          <w:p w:rsidR="003C2CD4" w:rsidRDefault="003C2CD4" w:rsidP="00324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>в) закон Фарадея,</w:t>
            </w:r>
          </w:p>
          <w:p w:rsidR="003C2CD4" w:rsidRPr="00324AE8" w:rsidRDefault="003C2CD4" w:rsidP="00324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>г) уравнение Шредингера.</w:t>
            </w:r>
          </w:p>
        </w:tc>
        <w:tc>
          <w:tcPr>
            <w:tcW w:w="1004" w:type="pct"/>
          </w:tcPr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439"/>
              <w:gridCol w:w="440"/>
              <w:gridCol w:w="440"/>
              <w:gridCol w:w="440"/>
            </w:tblGrid>
            <w:tr w:rsidR="003C2CD4">
              <w:tc>
                <w:tcPr>
                  <w:tcW w:w="439" w:type="dxa"/>
                </w:tcPr>
                <w:p w:rsidR="003C2CD4" w:rsidRDefault="003C2CD4" w:rsidP="00324A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440" w:type="dxa"/>
                </w:tcPr>
                <w:p w:rsidR="003C2CD4" w:rsidRDefault="003C2CD4" w:rsidP="00324A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440" w:type="dxa"/>
                </w:tcPr>
                <w:p w:rsidR="003C2CD4" w:rsidRDefault="003C2CD4" w:rsidP="00324A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440" w:type="dxa"/>
                </w:tcPr>
                <w:p w:rsidR="003C2CD4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3C2CD4" w:rsidRDefault="003C2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CD4" w:rsidTr="00A305CA">
        <w:trPr>
          <w:trHeight w:val="725"/>
        </w:trPr>
        <w:tc>
          <w:tcPr>
            <w:tcW w:w="405" w:type="pct"/>
            <w:vMerge/>
          </w:tcPr>
          <w:p w:rsidR="003C2CD4" w:rsidRDefault="003C2C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3C2CD4" w:rsidRPr="00324AE8" w:rsidRDefault="003C2CD4" w:rsidP="00AC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pct"/>
          </w:tcPr>
          <w:p w:rsidR="003C2CD4" w:rsidRDefault="003C2CD4" w:rsidP="0020696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>Прочитайте текст и впишите слово.</w:t>
            </w:r>
          </w:p>
          <w:p w:rsidR="003C2CD4" w:rsidRPr="00324AE8" w:rsidRDefault="003C2CD4" w:rsidP="00206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>Обменная энергия это часть _________ взаимодействия, с учетом принципа Паули</w:t>
            </w:r>
          </w:p>
        </w:tc>
        <w:tc>
          <w:tcPr>
            <w:tcW w:w="1004" w:type="pct"/>
          </w:tcPr>
          <w:p w:rsidR="003C2CD4" w:rsidRDefault="003C2CD4" w:rsidP="00206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кулоновского</w:t>
            </w:r>
          </w:p>
        </w:tc>
      </w:tr>
      <w:tr w:rsidR="003C2CD4" w:rsidTr="00A305CA">
        <w:trPr>
          <w:trHeight w:val="725"/>
        </w:trPr>
        <w:tc>
          <w:tcPr>
            <w:tcW w:w="405" w:type="pct"/>
            <w:vMerge/>
          </w:tcPr>
          <w:p w:rsidR="003C2CD4" w:rsidRDefault="003C2C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3C2CD4" w:rsidRPr="00324AE8" w:rsidRDefault="003C2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pct"/>
          </w:tcPr>
          <w:p w:rsidR="003C2CD4" w:rsidRDefault="003C2CD4" w:rsidP="0043373C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>Прочитайте текст и впишите слово.</w:t>
            </w:r>
          </w:p>
          <w:p w:rsidR="003C2CD4" w:rsidRPr="00324AE8" w:rsidRDefault="003C2CD4" w:rsidP="00433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AE8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324AE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нергия </w:t>
            </w:r>
            <w:proofErr w:type="spellStart"/>
            <w:r w:rsidRPr="00324AE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ферромагнитного</w:t>
            </w:r>
            <w:proofErr w:type="spellEnd"/>
            <w:r w:rsidRPr="00324AE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тела в магнитном поле - это ________________ энергия.</w:t>
            </w:r>
          </w:p>
        </w:tc>
        <w:tc>
          <w:tcPr>
            <w:tcW w:w="1004" w:type="pct"/>
          </w:tcPr>
          <w:p w:rsidR="003C2CD4" w:rsidRDefault="003C2CD4" w:rsidP="00433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магнитостатическая</w:t>
            </w:r>
          </w:p>
        </w:tc>
      </w:tr>
      <w:tr w:rsidR="003C2CD4" w:rsidTr="00A305CA">
        <w:trPr>
          <w:trHeight w:val="725"/>
        </w:trPr>
        <w:tc>
          <w:tcPr>
            <w:tcW w:w="405" w:type="pct"/>
            <w:vMerge/>
          </w:tcPr>
          <w:p w:rsidR="003C2CD4" w:rsidRDefault="003C2C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3C2CD4" w:rsidRPr="00324AE8" w:rsidRDefault="003C2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pct"/>
          </w:tcPr>
          <w:p w:rsidR="003C2CD4" w:rsidRPr="00BF5C97" w:rsidRDefault="003C2CD4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C97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текст и установите последовательность.  </w:t>
            </w:r>
          </w:p>
          <w:p w:rsidR="003C2CD4" w:rsidRPr="00766540" w:rsidRDefault="003C2C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090">
              <w:rPr>
                <w:rFonts w:ascii="Times New Roman" w:hAnsi="Times New Roman"/>
                <w:sz w:val="24"/>
                <w:szCs w:val="24"/>
              </w:rPr>
              <w:t>Расположите в порядке возрастания преобладающие процессы намагничивания твердого тела с доменной структурой в зависимости от ув</w:t>
            </w:r>
            <w:r>
              <w:rPr>
                <w:rFonts w:ascii="Times New Roman" w:hAnsi="Times New Roman"/>
                <w:sz w:val="24"/>
                <w:szCs w:val="24"/>
              </w:rPr>
              <w:t>еличивающегося магнитного поля:</w:t>
            </w:r>
            <w:r w:rsidRPr="00BF5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2CD4" w:rsidRPr="00BF5C97" w:rsidRDefault="003C2CD4" w:rsidP="0032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C97">
              <w:rPr>
                <w:rFonts w:ascii="Times New Roman" w:hAnsi="Times New Roman" w:cs="Times New Roman"/>
                <w:sz w:val="24"/>
                <w:szCs w:val="24"/>
              </w:rPr>
              <w:t>а) процессы смещения доменных границ;</w:t>
            </w:r>
          </w:p>
          <w:p w:rsidR="003C2CD4" w:rsidRPr="00BF5C97" w:rsidRDefault="003C2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C97">
              <w:rPr>
                <w:rFonts w:ascii="Times New Roman" w:hAnsi="Times New Roman" w:cs="Times New Roman"/>
                <w:sz w:val="24"/>
                <w:szCs w:val="24"/>
              </w:rPr>
              <w:t xml:space="preserve">б) процессы </w:t>
            </w:r>
            <w:r w:rsidRPr="00BF5C9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вращения вектора намагниченности;</w:t>
            </w:r>
          </w:p>
          <w:p w:rsidR="003C2CD4" w:rsidRPr="00BF5C97" w:rsidRDefault="003C2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C97">
              <w:rPr>
                <w:rFonts w:ascii="Times New Roman" w:hAnsi="Times New Roman" w:cs="Times New Roman"/>
                <w:sz w:val="24"/>
                <w:szCs w:val="24"/>
              </w:rPr>
              <w:t>в) парапроцесс.</w:t>
            </w:r>
          </w:p>
        </w:tc>
        <w:tc>
          <w:tcPr>
            <w:tcW w:w="1004" w:type="pct"/>
          </w:tcPr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586"/>
              <w:gridCol w:w="586"/>
              <w:gridCol w:w="587"/>
            </w:tblGrid>
            <w:tr w:rsidR="003C2CD4">
              <w:tc>
                <w:tcPr>
                  <w:tcW w:w="586" w:type="dxa"/>
                </w:tcPr>
                <w:p w:rsidR="003C2CD4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586" w:type="dxa"/>
                </w:tcPr>
                <w:p w:rsidR="003C2CD4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587" w:type="dxa"/>
                </w:tcPr>
                <w:p w:rsidR="003C2CD4" w:rsidRDefault="003C2C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3C2CD4" w:rsidRDefault="003C2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2415" w:rsidRDefault="00A72415">
      <w:pPr>
        <w:rPr>
          <w:rFonts w:ascii="Times New Roman" w:hAnsi="Times New Roman" w:cs="Times New Roman"/>
        </w:rPr>
      </w:pPr>
    </w:p>
    <w:p w:rsidR="00A72415" w:rsidRDefault="00A72415">
      <w:pPr>
        <w:rPr>
          <w:rFonts w:ascii="Times New Roman" w:hAnsi="Times New Roman" w:cs="Times New Roman"/>
        </w:rPr>
      </w:pPr>
    </w:p>
    <w:sectPr w:rsidR="00A72415" w:rsidSect="009018D3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EF3" w:rsidRDefault="002B0EF3" w:rsidP="00A72415">
      <w:r>
        <w:separator/>
      </w:r>
    </w:p>
  </w:endnote>
  <w:endnote w:type="continuationSeparator" w:id="0">
    <w:p w:rsidR="002B0EF3" w:rsidRDefault="002B0EF3" w:rsidP="00A72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EF3" w:rsidRDefault="002B0EF3" w:rsidP="00A72415">
      <w:r>
        <w:separator/>
      </w:r>
    </w:p>
  </w:footnote>
  <w:footnote w:type="continuationSeparator" w:id="0">
    <w:p w:rsidR="002B0EF3" w:rsidRDefault="002B0EF3" w:rsidP="00A724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415" w:rsidRDefault="00A72415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415" w:rsidRDefault="00A72415">
    <w:pPr>
      <w:pStyle w:val="af1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415" w:rsidRDefault="00A72415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1E47C4A"/>
    <w:multiLevelType w:val="singleLevel"/>
    <w:tmpl w:val="C1E47C4A"/>
    <w:lvl w:ilvl="0">
      <w:start w:val="1"/>
      <w:numFmt w:val="decimal"/>
      <w:suff w:val="space"/>
      <w:lvlText w:val="%1."/>
      <w:lvlJc w:val="left"/>
    </w:lvl>
  </w:abstractNum>
  <w:abstractNum w:abstractNumId="1">
    <w:nsid w:val="10079AD6"/>
    <w:multiLevelType w:val="singleLevel"/>
    <w:tmpl w:val="10079AD6"/>
    <w:lvl w:ilvl="0">
      <w:start w:val="1"/>
      <w:numFmt w:val="decimal"/>
      <w:suff w:val="space"/>
      <w:lvlText w:val="%1."/>
      <w:lvlJc w:val="left"/>
    </w:lvl>
  </w:abstractNum>
  <w:abstractNum w:abstractNumId="2">
    <w:nsid w:val="38CB0975"/>
    <w:multiLevelType w:val="singleLevel"/>
    <w:tmpl w:val="38CB0975"/>
    <w:lvl w:ilvl="0">
      <w:start w:val="1"/>
      <w:numFmt w:val="decimal"/>
      <w:suff w:val="space"/>
      <w:lvlText w:val="%1."/>
      <w:lvlJc w:val="left"/>
    </w:lvl>
  </w:abstractNum>
  <w:abstractNum w:abstractNumId="3">
    <w:nsid w:val="7A1434B0"/>
    <w:multiLevelType w:val="multilevel"/>
    <w:tmpl w:val="7A1434B0"/>
    <w:lvl w:ilvl="0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DE266B"/>
    <w:rsid w:val="000004DF"/>
    <w:rsid w:val="00001B3D"/>
    <w:rsid w:val="000049D9"/>
    <w:rsid w:val="00005CC8"/>
    <w:rsid w:val="000062D3"/>
    <w:rsid w:val="00007494"/>
    <w:rsid w:val="000079CF"/>
    <w:rsid w:val="00012B9E"/>
    <w:rsid w:val="000157AA"/>
    <w:rsid w:val="00015AD0"/>
    <w:rsid w:val="00015FF4"/>
    <w:rsid w:val="00016F19"/>
    <w:rsid w:val="0002023E"/>
    <w:rsid w:val="00020F2E"/>
    <w:rsid w:val="0002413B"/>
    <w:rsid w:val="0002554F"/>
    <w:rsid w:val="000266B4"/>
    <w:rsid w:val="00026D09"/>
    <w:rsid w:val="0002710A"/>
    <w:rsid w:val="000305D9"/>
    <w:rsid w:val="00031209"/>
    <w:rsid w:val="00032D71"/>
    <w:rsid w:val="00035543"/>
    <w:rsid w:val="000355F1"/>
    <w:rsid w:val="000359DA"/>
    <w:rsid w:val="00037ACC"/>
    <w:rsid w:val="00037DFE"/>
    <w:rsid w:val="00040E4D"/>
    <w:rsid w:val="00041089"/>
    <w:rsid w:val="0004288B"/>
    <w:rsid w:val="00042C47"/>
    <w:rsid w:val="0004514A"/>
    <w:rsid w:val="00045ABF"/>
    <w:rsid w:val="00047E3D"/>
    <w:rsid w:val="00052D58"/>
    <w:rsid w:val="0005475C"/>
    <w:rsid w:val="000555EA"/>
    <w:rsid w:val="0005671F"/>
    <w:rsid w:val="00065CDA"/>
    <w:rsid w:val="00066A17"/>
    <w:rsid w:val="000672B5"/>
    <w:rsid w:val="0006768E"/>
    <w:rsid w:val="000677D6"/>
    <w:rsid w:val="000701F2"/>
    <w:rsid w:val="00070ED2"/>
    <w:rsid w:val="000711B2"/>
    <w:rsid w:val="000725AE"/>
    <w:rsid w:val="00073639"/>
    <w:rsid w:val="00074100"/>
    <w:rsid w:val="0007439A"/>
    <w:rsid w:val="00074DE3"/>
    <w:rsid w:val="000761E1"/>
    <w:rsid w:val="0007688D"/>
    <w:rsid w:val="0008159E"/>
    <w:rsid w:val="00082A8F"/>
    <w:rsid w:val="00082AE8"/>
    <w:rsid w:val="0008321F"/>
    <w:rsid w:val="000845FC"/>
    <w:rsid w:val="00084A04"/>
    <w:rsid w:val="000852B1"/>
    <w:rsid w:val="00086E93"/>
    <w:rsid w:val="00087A1D"/>
    <w:rsid w:val="0009038B"/>
    <w:rsid w:val="000921A9"/>
    <w:rsid w:val="00092C21"/>
    <w:rsid w:val="00094EC0"/>
    <w:rsid w:val="00096E0B"/>
    <w:rsid w:val="00096EBB"/>
    <w:rsid w:val="000A2C73"/>
    <w:rsid w:val="000A4326"/>
    <w:rsid w:val="000A51B8"/>
    <w:rsid w:val="000A7375"/>
    <w:rsid w:val="000A7512"/>
    <w:rsid w:val="000A7843"/>
    <w:rsid w:val="000A7A24"/>
    <w:rsid w:val="000B264B"/>
    <w:rsid w:val="000B313A"/>
    <w:rsid w:val="000B4B20"/>
    <w:rsid w:val="000B4BD5"/>
    <w:rsid w:val="000B6437"/>
    <w:rsid w:val="000B7ECC"/>
    <w:rsid w:val="000C0455"/>
    <w:rsid w:val="000C0C33"/>
    <w:rsid w:val="000C164B"/>
    <w:rsid w:val="000C5621"/>
    <w:rsid w:val="000C5655"/>
    <w:rsid w:val="000D1E5B"/>
    <w:rsid w:val="000D2281"/>
    <w:rsid w:val="000D2BA6"/>
    <w:rsid w:val="000D4172"/>
    <w:rsid w:val="000D4AA2"/>
    <w:rsid w:val="000D5BA7"/>
    <w:rsid w:val="000D6AF0"/>
    <w:rsid w:val="000D75CF"/>
    <w:rsid w:val="000D7FEC"/>
    <w:rsid w:val="000E1F03"/>
    <w:rsid w:val="000E2C3C"/>
    <w:rsid w:val="000E4AC0"/>
    <w:rsid w:val="000E4C81"/>
    <w:rsid w:val="000E7025"/>
    <w:rsid w:val="000E75B8"/>
    <w:rsid w:val="000E7C69"/>
    <w:rsid w:val="000F05AF"/>
    <w:rsid w:val="000F13F9"/>
    <w:rsid w:val="000F145D"/>
    <w:rsid w:val="000F4A59"/>
    <w:rsid w:val="000F5FE7"/>
    <w:rsid w:val="000F618B"/>
    <w:rsid w:val="000F6F78"/>
    <w:rsid w:val="000F71CC"/>
    <w:rsid w:val="000F7D13"/>
    <w:rsid w:val="0010033D"/>
    <w:rsid w:val="0010148A"/>
    <w:rsid w:val="00102AD6"/>
    <w:rsid w:val="001050F1"/>
    <w:rsid w:val="00105155"/>
    <w:rsid w:val="00106921"/>
    <w:rsid w:val="0010792D"/>
    <w:rsid w:val="001079B3"/>
    <w:rsid w:val="00107ADA"/>
    <w:rsid w:val="00113202"/>
    <w:rsid w:val="001213F0"/>
    <w:rsid w:val="00122241"/>
    <w:rsid w:val="00122D8F"/>
    <w:rsid w:val="0012528A"/>
    <w:rsid w:val="00126D6A"/>
    <w:rsid w:val="00133948"/>
    <w:rsid w:val="00133F00"/>
    <w:rsid w:val="0013496F"/>
    <w:rsid w:val="00135843"/>
    <w:rsid w:val="00136BE5"/>
    <w:rsid w:val="00137512"/>
    <w:rsid w:val="00137DE5"/>
    <w:rsid w:val="0014238E"/>
    <w:rsid w:val="00142CBF"/>
    <w:rsid w:val="001437D8"/>
    <w:rsid w:val="00143C22"/>
    <w:rsid w:val="001444BA"/>
    <w:rsid w:val="00144898"/>
    <w:rsid w:val="00150036"/>
    <w:rsid w:val="001504AC"/>
    <w:rsid w:val="00150F48"/>
    <w:rsid w:val="00151A48"/>
    <w:rsid w:val="0015211C"/>
    <w:rsid w:val="001523C5"/>
    <w:rsid w:val="00152BDE"/>
    <w:rsid w:val="001540A1"/>
    <w:rsid w:val="00154393"/>
    <w:rsid w:val="001546E8"/>
    <w:rsid w:val="00154902"/>
    <w:rsid w:val="001557A6"/>
    <w:rsid w:val="00156479"/>
    <w:rsid w:val="001605C7"/>
    <w:rsid w:val="0016109A"/>
    <w:rsid w:val="001628B9"/>
    <w:rsid w:val="001640AF"/>
    <w:rsid w:val="00164849"/>
    <w:rsid w:val="00165251"/>
    <w:rsid w:val="0016590F"/>
    <w:rsid w:val="00166A25"/>
    <w:rsid w:val="001673A8"/>
    <w:rsid w:val="0017144B"/>
    <w:rsid w:val="001718C5"/>
    <w:rsid w:val="0017196A"/>
    <w:rsid w:val="00172D29"/>
    <w:rsid w:val="001734D5"/>
    <w:rsid w:val="00173523"/>
    <w:rsid w:val="00175BB4"/>
    <w:rsid w:val="00176144"/>
    <w:rsid w:val="001768B1"/>
    <w:rsid w:val="00176EF9"/>
    <w:rsid w:val="001774C0"/>
    <w:rsid w:val="001775AE"/>
    <w:rsid w:val="00177AA7"/>
    <w:rsid w:val="00180D94"/>
    <w:rsid w:val="00181449"/>
    <w:rsid w:val="00182388"/>
    <w:rsid w:val="001824EC"/>
    <w:rsid w:val="00185A23"/>
    <w:rsid w:val="00186138"/>
    <w:rsid w:val="00186168"/>
    <w:rsid w:val="00190847"/>
    <w:rsid w:val="00191992"/>
    <w:rsid w:val="00192189"/>
    <w:rsid w:val="0019226E"/>
    <w:rsid w:val="00193EB0"/>
    <w:rsid w:val="00194A5B"/>
    <w:rsid w:val="0019598F"/>
    <w:rsid w:val="0019621B"/>
    <w:rsid w:val="001966FB"/>
    <w:rsid w:val="00197619"/>
    <w:rsid w:val="001A17AA"/>
    <w:rsid w:val="001A41A0"/>
    <w:rsid w:val="001A5785"/>
    <w:rsid w:val="001A633A"/>
    <w:rsid w:val="001A7A5D"/>
    <w:rsid w:val="001B02A8"/>
    <w:rsid w:val="001B27DD"/>
    <w:rsid w:val="001B317D"/>
    <w:rsid w:val="001B33DE"/>
    <w:rsid w:val="001B39D1"/>
    <w:rsid w:val="001B4C6F"/>
    <w:rsid w:val="001B506F"/>
    <w:rsid w:val="001B68DB"/>
    <w:rsid w:val="001B759D"/>
    <w:rsid w:val="001B78E2"/>
    <w:rsid w:val="001B7C24"/>
    <w:rsid w:val="001C01C8"/>
    <w:rsid w:val="001C10C7"/>
    <w:rsid w:val="001C26A8"/>
    <w:rsid w:val="001C304A"/>
    <w:rsid w:val="001C40D8"/>
    <w:rsid w:val="001C5C18"/>
    <w:rsid w:val="001C5FFC"/>
    <w:rsid w:val="001C7F6B"/>
    <w:rsid w:val="001D04C7"/>
    <w:rsid w:val="001D12DC"/>
    <w:rsid w:val="001D1913"/>
    <w:rsid w:val="001D2B37"/>
    <w:rsid w:val="001D3810"/>
    <w:rsid w:val="001D44D6"/>
    <w:rsid w:val="001D4F87"/>
    <w:rsid w:val="001D60B9"/>
    <w:rsid w:val="001D634F"/>
    <w:rsid w:val="001E04FA"/>
    <w:rsid w:val="001E1945"/>
    <w:rsid w:val="001E1A4A"/>
    <w:rsid w:val="001E39D8"/>
    <w:rsid w:val="001E5CE5"/>
    <w:rsid w:val="001F3645"/>
    <w:rsid w:val="001F4623"/>
    <w:rsid w:val="001F5088"/>
    <w:rsid w:val="00200D76"/>
    <w:rsid w:val="002012D2"/>
    <w:rsid w:val="00202469"/>
    <w:rsid w:val="00202978"/>
    <w:rsid w:val="00202AA2"/>
    <w:rsid w:val="00205B1B"/>
    <w:rsid w:val="00206996"/>
    <w:rsid w:val="0020791F"/>
    <w:rsid w:val="00213FA3"/>
    <w:rsid w:val="0021628E"/>
    <w:rsid w:val="00216EE7"/>
    <w:rsid w:val="00221498"/>
    <w:rsid w:val="00221548"/>
    <w:rsid w:val="00223803"/>
    <w:rsid w:val="00224ABF"/>
    <w:rsid w:val="00225B63"/>
    <w:rsid w:val="00226E04"/>
    <w:rsid w:val="002308E9"/>
    <w:rsid w:val="002309F3"/>
    <w:rsid w:val="00230C3D"/>
    <w:rsid w:val="00231CF7"/>
    <w:rsid w:val="002335D4"/>
    <w:rsid w:val="00233CB8"/>
    <w:rsid w:val="002353F4"/>
    <w:rsid w:val="002354DA"/>
    <w:rsid w:val="00235E43"/>
    <w:rsid w:val="0023613E"/>
    <w:rsid w:val="002377E4"/>
    <w:rsid w:val="002379A0"/>
    <w:rsid w:val="00240063"/>
    <w:rsid w:val="00240AB2"/>
    <w:rsid w:val="00240B9F"/>
    <w:rsid w:val="002418F7"/>
    <w:rsid w:val="00243328"/>
    <w:rsid w:val="00244BCF"/>
    <w:rsid w:val="00245DEF"/>
    <w:rsid w:val="00247502"/>
    <w:rsid w:val="00250F38"/>
    <w:rsid w:val="00254A8F"/>
    <w:rsid w:val="00256BD3"/>
    <w:rsid w:val="00260603"/>
    <w:rsid w:val="0026130B"/>
    <w:rsid w:val="002632DA"/>
    <w:rsid w:val="0026569C"/>
    <w:rsid w:val="002676FA"/>
    <w:rsid w:val="00267836"/>
    <w:rsid w:val="002707A1"/>
    <w:rsid w:val="00270EB0"/>
    <w:rsid w:val="0027103C"/>
    <w:rsid w:val="00271FE0"/>
    <w:rsid w:val="0027365B"/>
    <w:rsid w:val="0027391E"/>
    <w:rsid w:val="00273921"/>
    <w:rsid w:val="00274CBE"/>
    <w:rsid w:val="002763C4"/>
    <w:rsid w:val="00276792"/>
    <w:rsid w:val="00277BA6"/>
    <w:rsid w:val="002834D0"/>
    <w:rsid w:val="00283606"/>
    <w:rsid w:val="00285B16"/>
    <w:rsid w:val="00285D3C"/>
    <w:rsid w:val="00291FEC"/>
    <w:rsid w:val="00292E18"/>
    <w:rsid w:val="00294D65"/>
    <w:rsid w:val="002967D0"/>
    <w:rsid w:val="00297BC2"/>
    <w:rsid w:val="00297F7A"/>
    <w:rsid w:val="002A0788"/>
    <w:rsid w:val="002A21A0"/>
    <w:rsid w:val="002A234E"/>
    <w:rsid w:val="002A33AE"/>
    <w:rsid w:val="002A5578"/>
    <w:rsid w:val="002A5EE6"/>
    <w:rsid w:val="002A77B3"/>
    <w:rsid w:val="002A7DFB"/>
    <w:rsid w:val="002B0155"/>
    <w:rsid w:val="002B0EF3"/>
    <w:rsid w:val="002B19C4"/>
    <w:rsid w:val="002B2A61"/>
    <w:rsid w:val="002B2C3A"/>
    <w:rsid w:val="002B4033"/>
    <w:rsid w:val="002B6B91"/>
    <w:rsid w:val="002C011F"/>
    <w:rsid w:val="002C0129"/>
    <w:rsid w:val="002C34F2"/>
    <w:rsid w:val="002C4A31"/>
    <w:rsid w:val="002C549A"/>
    <w:rsid w:val="002C5ACF"/>
    <w:rsid w:val="002C606E"/>
    <w:rsid w:val="002C75E0"/>
    <w:rsid w:val="002D10F6"/>
    <w:rsid w:val="002D1398"/>
    <w:rsid w:val="002D1646"/>
    <w:rsid w:val="002D4882"/>
    <w:rsid w:val="002D6876"/>
    <w:rsid w:val="002D72F8"/>
    <w:rsid w:val="002D7356"/>
    <w:rsid w:val="002E0747"/>
    <w:rsid w:val="002E0FEA"/>
    <w:rsid w:val="002E534E"/>
    <w:rsid w:val="002E57B7"/>
    <w:rsid w:val="002E62B8"/>
    <w:rsid w:val="002E6930"/>
    <w:rsid w:val="002E6EA7"/>
    <w:rsid w:val="002E71AA"/>
    <w:rsid w:val="002E7E43"/>
    <w:rsid w:val="002F0AE5"/>
    <w:rsid w:val="002F0BDA"/>
    <w:rsid w:val="002F0FF7"/>
    <w:rsid w:val="002F220E"/>
    <w:rsid w:val="002F643D"/>
    <w:rsid w:val="002F7E8F"/>
    <w:rsid w:val="00301538"/>
    <w:rsid w:val="003021A3"/>
    <w:rsid w:val="003028B3"/>
    <w:rsid w:val="00305F75"/>
    <w:rsid w:val="003063AC"/>
    <w:rsid w:val="0030769E"/>
    <w:rsid w:val="00312AA5"/>
    <w:rsid w:val="00313841"/>
    <w:rsid w:val="003160ED"/>
    <w:rsid w:val="0031625C"/>
    <w:rsid w:val="0031664C"/>
    <w:rsid w:val="003170AF"/>
    <w:rsid w:val="00317404"/>
    <w:rsid w:val="00317FA7"/>
    <w:rsid w:val="00321D29"/>
    <w:rsid w:val="00324AE8"/>
    <w:rsid w:val="00326EA2"/>
    <w:rsid w:val="003273BD"/>
    <w:rsid w:val="00330088"/>
    <w:rsid w:val="00330F55"/>
    <w:rsid w:val="00332153"/>
    <w:rsid w:val="00333011"/>
    <w:rsid w:val="003351C6"/>
    <w:rsid w:val="003351C7"/>
    <w:rsid w:val="003354F6"/>
    <w:rsid w:val="00335852"/>
    <w:rsid w:val="00341C1B"/>
    <w:rsid w:val="0034245A"/>
    <w:rsid w:val="00342890"/>
    <w:rsid w:val="00350DE8"/>
    <w:rsid w:val="003516BF"/>
    <w:rsid w:val="00352543"/>
    <w:rsid w:val="003540CE"/>
    <w:rsid w:val="00354443"/>
    <w:rsid w:val="0035540F"/>
    <w:rsid w:val="00357E5C"/>
    <w:rsid w:val="00362B91"/>
    <w:rsid w:val="00366968"/>
    <w:rsid w:val="00366F40"/>
    <w:rsid w:val="00366F52"/>
    <w:rsid w:val="00371886"/>
    <w:rsid w:val="00372F61"/>
    <w:rsid w:val="00373B4F"/>
    <w:rsid w:val="00374879"/>
    <w:rsid w:val="003777E1"/>
    <w:rsid w:val="00377EE2"/>
    <w:rsid w:val="003811D1"/>
    <w:rsid w:val="00381D24"/>
    <w:rsid w:val="0038446A"/>
    <w:rsid w:val="00384C16"/>
    <w:rsid w:val="003861FD"/>
    <w:rsid w:val="00386912"/>
    <w:rsid w:val="003874B0"/>
    <w:rsid w:val="0038788F"/>
    <w:rsid w:val="00391248"/>
    <w:rsid w:val="0039266F"/>
    <w:rsid w:val="00393947"/>
    <w:rsid w:val="0039459A"/>
    <w:rsid w:val="003949A8"/>
    <w:rsid w:val="003955D2"/>
    <w:rsid w:val="00395EA2"/>
    <w:rsid w:val="0039631A"/>
    <w:rsid w:val="00396C2A"/>
    <w:rsid w:val="00397A5F"/>
    <w:rsid w:val="00397FE8"/>
    <w:rsid w:val="003A003E"/>
    <w:rsid w:val="003A13F2"/>
    <w:rsid w:val="003A164C"/>
    <w:rsid w:val="003A2103"/>
    <w:rsid w:val="003A244B"/>
    <w:rsid w:val="003A2D7A"/>
    <w:rsid w:val="003A3195"/>
    <w:rsid w:val="003A4226"/>
    <w:rsid w:val="003A5459"/>
    <w:rsid w:val="003A65D6"/>
    <w:rsid w:val="003A6F12"/>
    <w:rsid w:val="003A76F6"/>
    <w:rsid w:val="003B04E8"/>
    <w:rsid w:val="003B2CBD"/>
    <w:rsid w:val="003B2DC5"/>
    <w:rsid w:val="003B4719"/>
    <w:rsid w:val="003B4C23"/>
    <w:rsid w:val="003C1128"/>
    <w:rsid w:val="003C1576"/>
    <w:rsid w:val="003C1BF6"/>
    <w:rsid w:val="003C2CD4"/>
    <w:rsid w:val="003C4B62"/>
    <w:rsid w:val="003C5A14"/>
    <w:rsid w:val="003C613A"/>
    <w:rsid w:val="003C74C6"/>
    <w:rsid w:val="003D7A09"/>
    <w:rsid w:val="003E0EAF"/>
    <w:rsid w:val="003E2035"/>
    <w:rsid w:val="003E3C33"/>
    <w:rsid w:val="003E46BA"/>
    <w:rsid w:val="003E4C26"/>
    <w:rsid w:val="003E534F"/>
    <w:rsid w:val="003F02AA"/>
    <w:rsid w:val="003F1A96"/>
    <w:rsid w:val="003F2E5F"/>
    <w:rsid w:val="003F43A1"/>
    <w:rsid w:val="003F47A5"/>
    <w:rsid w:val="0040020A"/>
    <w:rsid w:val="00401E9C"/>
    <w:rsid w:val="00404B7A"/>
    <w:rsid w:val="004051F8"/>
    <w:rsid w:val="0040571C"/>
    <w:rsid w:val="00410E96"/>
    <w:rsid w:val="00411835"/>
    <w:rsid w:val="0041202A"/>
    <w:rsid w:val="00414436"/>
    <w:rsid w:val="00414CE3"/>
    <w:rsid w:val="00415B7D"/>
    <w:rsid w:val="00415DA5"/>
    <w:rsid w:val="00416EC9"/>
    <w:rsid w:val="0041736D"/>
    <w:rsid w:val="00417AB8"/>
    <w:rsid w:val="00417C44"/>
    <w:rsid w:val="004218A9"/>
    <w:rsid w:val="004240F1"/>
    <w:rsid w:val="004255E4"/>
    <w:rsid w:val="00425DCC"/>
    <w:rsid w:val="00425F31"/>
    <w:rsid w:val="00426381"/>
    <w:rsid w:val="004306E2"/>
    <w:rsid w:val="004307A0"/>
    <w:rsid w:val="00430E5D"/>
    <w:rsid w:val="00431C4A"/>
    <w:rsid w:val="00431C9F"/>
    <w:rsid w:val="00437C94"/>
    <w:rsid w:val="00440383"/>
    <w:rsid w:val="00440741"/>
    <w:rsid w:val="004426B2"/>
    <w:rsid w:val="0044316A"/>
    <w:rsid w:val="00444E8D"/>
    <w:rsid w:val="00446292"/>
    <w:rsid w:val="0044717D"/>
    <w:rsid w:val="00447424"/>
    <w:rsid w:val="00447C69"/>
    <w:rsid w:val="0045245B"/>
    <w:rsid w:val="00453C55"/>
    <w:rsid w:val="004566A1"/>
    <w:rsid w:val="00457B4C"/>
    <w:rsid w:val="004615E9"/>
    <w:rsid w:val="004634F5"/>
    <w:rsid w:val="00467DB2"/>
    <w:rsid w:val="00467E87"/>
    <w:rsid w:val="00470230"/>
    <w:rsid w:val="00471470"/>
    <w:rsid w:val="00471D22"/>
    <w:rsid w:val="00471E9E"/>
    <w:rsid w:val="00473BB8"/>
    <w:rsid w:val="004750FA"/>
    <w:rsid w:val="00475B0A"/>
    <w:rsid w:val="00477AB1"/>
    <w:rsid w:val="00481826"/>
    <w:rsid w:val="00481ACF"/>
    <w:rsid w:val="0048275F"/>
    <w:rsid w:val="00482BB1"/>
    <w:rsid w:val="00482DAF"/>
    <w:rsid w:val="00490F82"/>
    <w:rsid w:val="004920F8"/>
    <w:rsid w:val="004926D1"/>
    <w:rsid w:val="00492C90"/>
    <w:rsid w:val="00494062"/>
    <w:rsid w:val="004947AB"/>
    <w:rsid w:val="00494B51"/>
    <w:rsid w:val="00495515"/>
    <w:rsid w:val="00497C0D"/>
    <w:rsid w:val="004A0F7C"/>
    <w:rsid w:val="004A11F8"/>
    <w:rsid w:val="004A3684"/>
    <w:rsid w:val="004A406C"/>
    <w:rsid w:val="004A4C90"/>
    <w:rsid w:val="004A6079"/>
    <w:rsid w:val="004A6AA6"/>
    <w:rsid w:val="004B1022"/>
    <w:rsid w:val="004B22B7"/>
    <w:rsid w:val="004B3078"/>
    <w:rsid w:val="004B3D61"/>
    <w:rsid w:val="004B4712"/>
    <w:rsid w:val="004B4DBB"/>
    <w:rsid w:val="004B5D66"/>
    <w:rsid w:val="004B69C8"/>
    <w:rsid w:val="004B6B69"/>
    <w:rsid w:val="004B70F9"/>
    <w:rsid w:val="004C0A70"/>
    <w:rsid w:val="004C0DF3"/>
    <w:rsid w:val="004C2349"/>
    <w:rsid w:val="004C32B9"/>
    <w:rsid w:val="004C5443"/>
    <w:rsid w:val="004C6830"/>
    <w:rsid w:val="004C7E73"/>
    <w:rsid w:val="004D11F0"/>
    <w:rsid w:val="004D1961"/>
    <w:rsid w:val="004D1B6A"/>
    <w:rsid w:val="004D1FCF"/>
    <w:rsid w:val="004D56D0"/>
    <w:rsid w:val="004D6749"/>
    <w:rsid w:val="004E2C64"/>
    <w:rsid w:val="004E3BE7"/>
    <w:rsid w:val="004E5996"/>
    <w:rsid w:val="004E59D1"/>
    <w:rsid w:val="004E60ED"/>
    <w:rsid w:val="004E6B8F"/>
    <w:rsid w:val="004E6C50"/>
    <w:rsid w:val="004E77B6"/>
    <w:rsid w:val="004F01F1"/>
    <w:rsid w:val="004F084E"/>
    <w:rsid w:val="004F1402"/>
    <w:rsid w:val="004F15F0"/>
    <w:rsid w:val="004F4207"/>
    <w:rsid w:val="004F5090"/>
    <w:rsid w:val="004F50C2"/>
    <w:rsid w:val="004F5263"/>
    <w:rsid w:val="004F5E4C"/>
    <w:rsid w:val="004F7092"/>
    <w:rsid w:val="005006B1"/>
    <w:rsid w:val="005007EB"/>
    <w:rsid w:val="005049D1"/>
    <w:rsid w:val="005058C0"/>
    <w:rsid w:val="00505A7E"/>
    <w:rsid w:val="00506BFB"/>
    <w:rsid w:val="00506D7A"/>
    <w:rsid w:val="0051099E"/>
    <w:rsid w:val="00510AD8"/>
    <w:rsid w:val="005137D0"/>
    <w:rsid w:val="00513F23"/>
    <w:rsid w:val="00514FB0"/>
    <w:rsid w:val="00515622"/>
    <w:rsid w:val="00515EE7"/>
    <w:rsid w:val="00517C64"/>
    <w:rsid w:val="00522072"/>
    <w:rsid w:val="00526D0E"/>
    <w:rsid w:val="0053243C"/>
    <w:rsid w:val="00534151"/>
    <w:rsid w:val="00537224"/>
    <w:rsid w:val="00537B89"/>
    <w:rsid w:val="00537F4D"/>
    <w:rsid w:val="00541012"/>
    <w:rsid w:val="00543287"/>
    <w:rsid w:val="00543B5D"/>
    <w:rsid w:val="00544C39"/>
    <w:rsid w:val="005458A0"/>
    <w:rsid w:val="005463B1"/>
    <w:rsid w:val="00546747"/>
    <w:rsid w:val="00546926"/>
    <w:rsid w:val="005477CF"/>
    <w:rsid w:val="00550620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6007"/>
    <w:rsid w:val="005566E1"/>
    <w:rsid w:val="00557366"/>
    <w:rsid w:val="00557591"/>
    <w:rsid w:val="0057050E"/>
    <w:rsid w:val="005711AC"/>
    <w:rsid w:val="00572CB0"/>
    <w:rsid w:val="00575163"/>
    <w:rsid w:val="00575EF0"/>
    <w:rsid w:val="005777CD"/>
    <w:rsid w:val="005800E8"/>
    <w:rsid w:val="00583076"/>
    <w:rsid w:val="00592179"/>
    <w:rsid w:val="005924AC"/>
    <w:rsid w:val="0059290E"/>
    <w:rsid w:val="00592C66"/>
    <w:rsid w:val="005934DB"/>
    <w:rsid w:val="0059355D"/>
    <w:rsid w:val="005958D5"/>
    <w:rsid w:val="00596F70"/>
    <w:rsid w:val="00597849"/>
    <w:rsid w:val="005A0826"/>
    <w:rsid w:val="005A3150"/>
    <w:rsid w:val="005A5B50"/>
    <w:rsid w:val="005A6056"/>
    <w:rsid w:val="005B082D"/>
    <w:rsid w:val="005B0ABB"/>
    <w:rsid w:val="005B1976"/>
    <w:rsid w:val="005B2B79"/>
    <w:rsid w:val="005B4477"/>
    <w:rsid w:val="005B4A0C"/>
    <w:rsid w:val="005B5521"/>
    <w:rsid w:val="005B6009"/>
    <w:rsid w:val="005B7B14"/>
    <w:rsid w:val="005C1609"/>
    <w:rsid w:val="005C291E"/>
    <w:rsid w:val="005C3934"/>
    <w:rsid w:val="005C4572"/>
    <w:rsid w:val="005C6DCF"/>
    <w:rsid w:val="005D1945"/>
    <w:rsid w:val="005D22B5"/>
    <w:rsid w:val="005D4AE6"/>
    <w:rsid w:val="005D4FB0"/>
    <w:rsid w:val="005D587B"/>
    <w:rsid w:val="005D7EA9"/>
    <w:rsid w:val="005E1E41"/>
    <w:rsid w:val="005E47C4"/>
    <w:rsid w:val="005E48C3"/>
    <w:rsid w:val="005E4D3C"/>
    <w:rsid w:val="005E63FF"/>
    <w:rsid w:val="005F004E"/>
    <w:rsid w:val="005F0515"/>
    <w:rsid w:val="005F34AC"/>
    <w:rsid w:val="005F3D6B"/>
    <w:rsid w:val="005F5BCB"/>
    <w:rsid w:val="005F6C67"/>
    <w:rsid w:val="00601CE8"/>
    <w:rsid w:val="00603DEA"/>
    <w:rsid w:val="006071D9"/>
    <w:rsid w:val="0061073A"/>
    <w:rsid w:val="00610C4A"/>
    <w:rsid w:val="00610EBF"/>
    <w:rsid w:val="0061163A"/>
    <w:rsid w:val="00612256"/>
    <w:rsid w:val="00613008"/>
    <w:rsid w:val="0061351D"/>
    <w:rsid w:val="00615104"/>
    <w:rsid w:val="00615807"/>
    <w:rsid w:val="006159BE"/>
    <w:rsid w:val="006165F1"/>
    <w:rsid w:val="00617857"/>
    <w:rsid w:val="00620F14"/>
    <w:rsid w:val="00622CC2"/>
    <w:rsid w:val="00623800"/>
    <w:rsid w:val="00623952"/>
    <w:rsid w:val="00625054"/>
    <w:rsid w:val="006254DA"/>
    <w:rsid w:val="006255BF"/>
    <w:rsid w:val="006262C5"/>
    <w:rsid w:val="0062756D"/>
    <w:rsid w:val="00631C82"/>
    <w:rsid w:val="00632D33"/>
    <w:rsid w:val="00632DF1"/>
    <w:rsid w:val="006333EE"/>
    <w:rsid w:val="00634B7D"/>
    <w:rsid w:val="00634D9C"/>
    <w:rsid w:val="00634E7C"/>
    <w:rsid w:val="0063533B"/>
    <w:rsid w:val="00637E83"/>
    <w:rsid w:val="00641011"/>
    <w:rsid w:val="00643906"/>
    <w:rsid w:val="00644555"/>
    <w:rsid w:val="00644D60"/>
    <w:rsid w:val="00647A2D"/>
    <w:rsid w:val="00651816"/>
    <w:rsid w:val="00654376"/>
    <w:rsid w:val="00655458"/>
    <w:rsid w:val="006617A6"/>
    <w:rsid w:val="00661933"/>
    <w:rsid w:val="00661D54"/>
    <w:rsid w:val="006620F8"/>
    <w:rsid w:val="00662554"/>
    <w:rsid w:val="0066328D"/>
    <w:rsid w:val="00663E88"/>
    <w:rsid w:val="00664117"/>
    <w:rsid w:val="0066742C"/>
    <w:rsid w:val="006717B2"/>
    <w:rsid w:val="00674470"/>
    <w:rsid w:val="006768D5"/>
    <w:rsid w:val="00676AEA"/>
    <w:rsid w:val="00680DEC"/>
    <w:rsid w:val="006817C6"/>
    <w:rsid w:val="0068256A"/>
    <w:rsid w:val="00682710"/>
    <w:rsid w:val="00682F52"/>
    <w:rsid w:val="006839D0"/>
    <w:rsid w:val="00684A35"/>
    <w:rsid w:val="006863FF"/>
    <w:rsid w:val="006864C5"/>
    <w:rsid w:val="00687A02"/>
    <w:rsid w:val="00691C10"/>
    <w:rsid w:val="006926D7"/>
    <w:rsid w:val="00695AD9"/>
    <w:rsid w:val="00695E0F"/>
    <w:rsid w:val="00696BF8"/>
    <w:rsid w:val="00697005"/>
    <w:rsid w:val="006A0A90"/>
    <w:rsid w:val="006A0F2D"/>
    <w:rsid w:val="006A128D"/>
    <w:rsid w:val="006A1F52"/>
    <w:rsid w:val="006A2499"/>
    <w:rsid w:val="006A2822"/>
    <w:rsid w:val="006A3343"/>
    <w:rsid w:val="006A6BB0"/>
    <w:rsid w:val="006A6E50"/>
    <w:rsid w:val="006B1AF9"/>
    <w:rsid w:val="006B26E7"/>
    <w:rsid w:val="006B2E54"/>
    <w:rsid w:val="006B3B37"/>
    <w:rsid w:val="006B3B83"/>
    <w:rsid w:val="006B4357"/>
    <w:rsid w:val="006B5C02"/>
    <w:rsid w:val="006B6055"/>
    <w:rsid w:val="006B6300"/>
    <w:rsid w:val="006B6CF7"/>
    <w:rsid w:val="006B6F8A"/>
    <w:rsid w:val="006B71DC"/>
    <w:rsid w:val="006B7E23"/>
    <w:rsid w:val="006C31D3"/>
    <w:rsid w:val="006C63FF"/>
    <w:rsid w:val="006C6669"/>
    <w:rsid w:val="006C6F0E"/>
    <w:rsid w:val="006D07AE"/>
    <w:rsid w:val="006D099D"/>
    <w:rsid w:val="006D0A53"/>
    <w:rsid w:val="006D225A"/>
    <w:rsid w:val="006D2530"/>
    <w:rsid w:val="006D59CA"/>
    <w:rsid w:val="006D65AE"/>
    <w:rsid w:val="006E286F"/>
    <w:rsid w:val="006E38B5"/>
    <w:rsid w:val="006E3EF1"/>
    <w:rsid w:val="006E57B8"/>
    <w:rsid w:val="006E6160"/>
    <w:rsid w:val="006F109B"/>
    <w:rsid w:val="006F1228"/>
    <w:rsid w:val="006F2A6E"/>
    <w:rsid w:val="006F300C"/>
    <w:rsid w:val="006F4A4E"/>
    <w:rsid w:val="006F5939"/>
    <w:rsid w:val="006F5DAB"/>
    <w:rsid w:val="006F6A95"/>
    <w:rsid w:val="006F77FF"/>
    <w:rsid w:val="00700E47"/>
    <w:rsid w:val="0070118B"/>
    <w:rsid w:val="0070130C"/>
    <w:rsid w:val="00704F46"/>
    <w:rsid w:val="00712CBC"/>
    <w:rsid w:val="00712CC6"/>
    <w:rsid w:val="00720782"/>
    <w:rsid w:val="00721015"/>
    <w:rsid w:val="0072147F"/>
    <w:rsid w:val="007230B8"/>
    <w:rsid w:val="0072314B"/>
    <w:rsid w:val="007244D0"/>
    <w:rsid w:val="007246B4"/>
    <w:rsid w:val="00727AB5"/>
    <w:rsid w:val="00731184"/>
    <w:rsid w:val="00731C02"/>
    <w:rsid w:val="007336FA"/>
    <w:rsid w:val="00733C66"/>
    <w:rsid w:val="00734AA0"/>
    <w:rsid w:val="0073731A"/>
    <w:rsid w:val="00740D99"/>
    <w:rsid w:val="007421FD"/>
    <w:rsid w:val="00742B71"/>
    <w:rsid w:val="00742C9B"/>
    <w:rsid w:val="00742F20"/>
    <w:rsid w:val="00743329"/>
    <w:rsid w:val="0074598C"/>
    <w:rsid w:val="00746556"/>
    <w:rsid w:val="00747542"/>
    <w:rsid w:val="00750279"/>
    <w:rsid w:val="00750515"/>
    <w:rsid w:val="00752C66"/>
    <w:rsid w:val="00754066"/>
    <w:rsid w:val="00754C9F"/>
    <w:rsid w:val="00755457"/>
    <w:rsid w:val="007554A5"/>
    <w:rsid w:val="00755DA6"/>
    <w:rsid w:val="00757A11"/>
    <w:rsid w:val="007621BD"/>
    <w:rsid w:val="00762FD8"/>
    <w:rsid w:val="00764093"/>
    <w:rsid w:val="00765062"/>
    <w:rsid w:val="00765C1B"/>
    <w:rsid w:val="00766540"/>
    <w:rsid w:val="00767A18"/>
    <w:rsid w:val="007704DB"/>
    <w:rsid w:val="007728F2"/>
    <w:rsid w:val="00774395"/>
    <w:rsid w:val="00774A0E"/>
    <w:rsid w:val="00776ABC"/>
    <w:rsid w:val="00777066"/>
    <w:rsid w:val="007806E3"/>
    <w:rsid w:val="007825AB"/>
    <w:rsid w:val="00783945"/>
    <w:rsid w:val="00785C35"/>
    <w:rsid w:val="00786BFF"/>
    <w:rsid w:val="007914C3"/>
    <w:rsid w:val="007927BA"/>
    <w:rsid w:val="007930E0"/>
    <w:rsid w:val="00794CA7"/>
    <w:rsid w:val="007953C5"/>
    <w:rsid w:val="007979A2"/>
    <w:rsid w:val="007A1E09"/>
    <w:rsid w:val="007A2C4D"/>
    <w:rsid w:val="007A4AD2"/>
    <w:rsid w:val="007A4BE0"/>
    <w:rsid w:val="007A59CD"/>
    <w:rsid w:val="007A5B95"/>
    <w:rsid w:val="007A6AF8"/>
    <w:rsid w:val="007B121B"/>
    <w:rsid w:val="007B16B7"/>
    <w:rsid w:val="007B405B"/>
    <w:rsid w:val="007B40C9"/>
    <w:rsid w:val="007B5740"/>
    <w:rsid w:val="007C0E4C"/>
    <w:rsid w:val="007C1F06"/>
    <w:rsid w:val="007C3F57"/>
    <w:rsid w:val="007C45BF"/>
    <w:rsid w:val="007C53BB"/>
    <w:rsid w:val="007C70C3"/>
    <w:rsid w:val="007D3060"/>
    <w:rsid w:val="007D3A67"/>
    <w:rsid w:val="007D447C"/>
    <w:rsid w:val="007E1696"/>
    <w:rsid w:val="007E37C6"/>
    <w:rsid w:val="007E5D60"/>
    <w:rsid w:val="007F08FF"/>
    <w:rsid w:val="007F76E1"/>
    <w:rsid w:val="00802A86"/>
    <w:rsid w:val="00803FAE"/>
    <w:rsid w:val="00805513"/>
    <w:rsid w:val="008055F1"/>
    <w:rsid w:val="008056EE"/>
    <w:rsid w:val="0080753C"/>
    <w:rsid w:val="00807CA4"/>
    <w:rsid w:val="00807F8F"/>
    <w:rsid w:val="00812105"/>
    <w:rsid w:val="0081360E"/>
    <w:rsid w:val="00813F7B"/>
    <w:rsid w:val="0081536F"/>
    <w:rsid w:val="00815F3F"/>
    <w:rsid w:val="00816B00"/>
    <w:rsid w:val="00821F40"/>
    <w:rsid w:val="0082290D"/>
    <w:rsid w:val="008244E6"/>
    <w:rsid w:val="00827074"/>
    <w:rsid w:val="0082751B"/>
    <w:rsid w:val="00830C8B"/>
    <w:rsid w:val="00831DD4"/>
    <w:rsid w:val="00831E1E"/>
    <w:rsid w:val="00831E5C"/>
    <w:rsid w:val="00834764"/>
    <w:rsid w:val="008348C5"/>
    <w:rsid w:val="00834A22"/>
    <w:rsid w:val="008418CE"/>
    <w:rsid w:val="0084283B"/>
    <w:rsid w:val="00843C35"/>
    <w:rsid w:val="008443A5"/>
    <w:rsid w:val="00845F14"/>
    <w:rsid w:val="008462D6"/>
    <w:rsid w:val="0084784F"/>
    <w:rsid w:val="008500EF"/>
    <w:rsid w:val="00853E54"/>
    <w:rsid w:val="00854551"/>
    <w:rsid w:val="00854D2D"/>
    <w:rsid w:val="00855659"/>
    <w:rsid w:val="008557F8"/>
    <w:rsid w:val="00855802"/>
    <w:rsid w:val="00855AFA"/>
    <w:rsid w:val="00857272"/>
    <w:rsid w:val="008577BA"/>
    <w:rsid w:val="008609AF"/>
    <w:rsid w:val="0086254A"/>
    <w:rsid w:val="00862794"/>
    <w:rsid w:val="008649D4"/>
    <w:rsid w:val="008651DE"/>
    <w:rsid w:val="00867247"/>
    <w:rsid w:val="008711B5"/>
    <w:rsid w:val="008720F1"/>
    <w:rsid w:val="008723F2"/>
    <w:rsid w:val="008724C7"/>
    <w:rsid w:val="00874651"/>
    <w:rsid w:val="00875BBD"/>
    <w:rsid w:val="00877B57"/>
    <w:rsid w:val="008808EE"/>
    <w:rsid w:val="0088202D"/>
    <w:rsid w:val="008839A2"/>
    <w:rsid w:val="00883A69"/>
    <w:rsid w:val="00886475"/>
    <w:rsid w:val="00886554"/>
    <w:rsid w:val="008912DF"/>
    <w:rsid w:val="008913D5"/>
    <w:rsid w:val="008915C0"/>
    <w:rsid w:val="008919A4"/>
    <w:rsid w:val="00891F65"/>
    <w:rsid w:val="00893987"/>
    <w:rsid w:val="00893AC0"/>
    <w:rsid w:val="00897D14"/>
    <w:rsid w:val="00897DDA"/>
    <w:rsid w:val="008A19CF"/>
    <w:rsid w:val="008A2106"/>
    <w:rsid w:val="008A42A9"/>
    <w:rsid w:val="008A5174"/>
    <w:rsid w:val="008A7F8E"/>
    <w:rsid w:val="008B1762"/>
    <w:rsid w:val="008B27FA"/>
    <w:rsid w:val="008B3EF3"/>
    <w:rsid w:val="008B7E7E"/>
    <w:rsid w:val="008C1A54"/>
    <w:rsid w:val="008C23C8"/>
    <w:rsid w:val="008C2FDA"/>
    <w:rsid w:val="008C4FD2"/>
    <w:rsid w:val="008C74F2"/>
    <w:rsid w:val="008D22E2"/>
    <w:rsid w:val="008D48A8"/>
    <w:rsid w:val="008D4A76"/>
    <w:rsid w:val="008D5965"/>
    <w:rsid w:val="008D64C9"/>
    <w:rsid w:val="008D7172"/>
    <w:rsid w:val="008D74E2"/>
    <w:rsid w:val="008E39AD"/>
    <w:rsid w:val="008E6A3F"/>
    <w:rsid w:val="008E749E"/>
    <w:rsid w:val="008E75EF"/>
    <w:rsid w:val="008F1267"/>
    <w:rsid w:val="008F135C"/>
    <w:rsid w:val="008F2E41"/>
    <w:rsid w:val="008F2E7A"/>
    <w:rsid w:val="008F40FC"/>
    <w:rsid w:val="008F477B"/>
    <w:rsid w:val="008F483A"/>
    <w:rsid w:val="008F674C"/>
    <w:rsid w:val="008F7266"/>
    <w:rsid w:val="008F78C8"/>
    <w:rsid w:val="009018D3"/>
    <w:rsid w:val="009020DF"/>
    <w:rsid w:val="00902698"/>
    <w:rsid w:val="00903324"/>
    <w:rsid w:val="0090378A"/>
    <w:rsid w:val="00904182"/>
    <w:rsid w:val="009065FA"/>
    <w:rsid w:val="00910DA8"/>
    <w:rsid w:val="009112D2"/>
    <w:rsid w:val="0091179D"/>
    <w:rsid w:val="009119B8"/>
    <w:rsid w:val="009124D8"/>
    <w:rsid w:val="00912533"/>
    <w:rsid w:val="00912AD3"/>
    <w:rsid w:val="00912DC9"/>
    <w:rsid w:val="0091355C"/>
    <w:rsid w:val="00915915"/>
    <w:rsid w:val="0091649C"/>
    <w:rsid w:val="009175F1"/>
    <w:rsid w:val="009202F8"/>
    <w:rsid w:val="00920DE9"/>
    <w:rsid w:val="009210A5"/>
    <w:rsid w:val="00923CC4"/>
    <w:rsid w:val="009278AF"/>
    <w:rsid w:val="009316D5"/>
    <w:rsid w:val="0093250A"/>
    <w:rsid w:val="00933098"/>
    <w:rsid w:val="00935A83"/>
    <w:rsid w:val="009362C3"/>
    <w:rsid w:val="009364FE"/>
    <w:rsid w:val="00936A4A"/>
    <w:rsid w:val="00937329"/>
    <w:rsid w:val="009403C9"/>
    <w:rsid w:val="0094053F"/>
    <w:rsid w:val="00940FF9"/>
    <w:rsid w:val="009423F4"/>
    <w:rsid w:val="009424F6"/>
    <w:rsid w:val="009434A2"/>
    <w:rsid w:val="009443C8"/>
    <w:rsid w:val="00945862"/>
    <w:rsid w:val="00945AF3"/>
    <w:rsid w:val="00945E3D"/>
    <w:rsid w:val="009469E6"/>
    <w:rsid w:val="00946D24"/>
    <w:rsid w:val="0095222E"/>
    <w:rsid w:val="009543E4"/>
    <w:rsid w:val="009546CD"/>
    <w:rsid w:val="00957B1C"/>
    <w:rsid w:val="0096012B"/>
    <w:rsid w:val="00960A69"/>
    <w:rsid w:val="009610F9"/>
    <w:rsid w:val="009616DE"/>
    <w:rsid w:val="00961BA0"/>
    <w:rsid w:val="00962CCB"/>
    <w:rsid w:val="00962F6E"/>
    <w:rsid w:val="0096505B"/>
    <w:rsid w:val="0096596B"/>
    <w:rsid w:val="00966A78"/>
    <w:rsid w:val="00972B03"/>
    <w:rsid w:val="00973AA0"/>
    <w:rsid w:val="00974F5E"/>
    <w:rsid w:val="00975672"/>
    <w:rsid w:val="00975AEC"/>
    <w:rsid w:val="00980224"/>
    <w:rsid w:val="00980BD7"/>
    <w:rsid w:val="00980C88"/>
    <w:rsid w:val="0098163B"/>
    <w:rsid w:val="0098312C"/>
    <w:rsid w:val="00984E0A"/>
    <w:rsid w:val="00985A13"/>
    <w:rsid w:val="009860ED"/>
    <w:rsid w:val="009873FA"/>
    <w:rsid w:val="00990147"/>
    <w:rsid w:val="00992683"/>
    <w:rsid w:val="009946A7"/>
    <w:rsid w:val="00996101"/>
    <w:rsid w:val="009969FF"/>
    <w:rsid w:val="009970B7"/>
    <w:rsid w:val="009A0A04"/>
    <w:rsid w:val="009A1C1A"/>
    <w:rsid w:val="009A2583"/>
    <w:rsid w:val="009A43A3"/>
    <w:rsid w:val="009A44A3"/>
    <w:rsid w:val="009A515F"/>
    <w:rsid w:val="009A555B"/>
    <w:rsid w:val="009A687D"/>
    <w:rsid w:val="009A757C"/>
    <w:rsid w:val="009B08DA"/>
    <w:rsid w:val="009B40B8"/>
    <w:rsid w:val="009B60AA"/>
    <w:rsid w:val="009B6C8D"/>
    <w:rsid w:val="009B747D"/>
    <w:rsid w:val="009C068D"/>
    <w:rsid w:val="009C0B1B"/>
    <w:rsid w:val="009C3628"/>
    <w:rsid w:val="009C4E4E"/>
    <w:rsid w:val="009C76C2"/>
    <w:rsid w:val="009C7E3F"/>
    <w:rsid w:val="009D0BA7"/>
    <w:rsid w:val="009D15DE"/>
    <w:rsid w:val="009D17C7"/>
    <w:rsid w:val="009D36CB"/>
    <w:rsid w:val="009E1996"/>
    <w:rsid w:val="009E328B"/>
    <w:rsid w:val="009E32FF"/>
    <w:rsid w:val="009E3BFB"/>
    <w:rsid w:val="009E4459"/>
    <w:rsid w:val="009E49CD"/>
    <w:rsid w:val="009F1335"/>
    <w:rsid w:val="009F24FA"/>
    <w:rsid w:val="009F2E7E"/>
    <w:rsid w:val="009F4F4C"/>
    <w:rsid w:val="009F772F"/>
    <w:rsid w:val="009F7B71"/>
    <w:rsid w:val="00A000F1"/>
    <w:rsid w:val="00A01A2A"/>
    <w:rsid w:val="00A01C9A"/>
    <w:rsid w:val="00A023EC"/>
    <w:rsid w:val="00A0313C"/>
    <w:rsid w:val="00A05506"/>
    <w:rsid w:val="00A06C15"/>
    <w:rsid w:val="00A0716A"/>
    <w:rsid w:val="00A106E0"/>
    <w:rsid w:val="00A10E1A"/>
    <w:rsid w:val="00A11739"/>
    <w:rsid w:val="00A12216"/>
    <w:rsid w:val="00A1282B"/>
    <w:rsid w:val="00A129C0"/>
    <w:rsid w:val="00A15991"/>
    <w:rsid w:val="00A15CC3"/>
    <w:rsid w:val="00A1736F"/>
    <w:rsid w:val="00A176C0"/>
    <w:rsid w:val="00A17EAD"/>
    <w:rsid w:val="00A249C9"/>
    <w:rsid w:val="00A270AD"/>
    <w:rsid w:val="00A27FAE"/>
    <w:rsid w:val="00A305CA"/>
    <w:rsid w:val="00A319EC"/>
    <w:rsid w:val="00A34DEF"/>
    <w:rsid w:val="00A36830"/>
    <w:rsid w:val="00A45D93"/>
    <w:rsid w:val="00A468D0"/>
    <w:rsid w:val="00A5152E"/>
    <w:rsid w:val="00A5161F"/>
    <w:rsid w:val="00A51E2E"/>
    <w:rsid w:val="00A52067"/>
    <w:rsid w:val="00A522E6"/>
    <w:rsid w:val="00A534DB"/>
    <w:rsid w:val="00A53582"/>
    <w:rsid w:val="00A54227"/>
    <w:rsid w:val="00A55E0C"/>
    <w:rsid w:val="00A56957"/>
    <w:rsid w:val="00A5755A"/>
    <w:rsid w:val="00A57D7E"/>
    <w:rsid w:val="00A62F51"/>
    <w:rsid w:val="00A6332D"/>
    <w:rsid w:val="00A63A11"/>
    <w:rsid w:val="00A63C66"/>
    <w:rsid w:val="00A6409B"/>
    <w:rsid w:val="00A67087"/>
    <w:rsid w:val="00A67574"/>
    <w:rsid w:val="00A72415"/>
    <w:rsid w:val="00A724C9"/>
    <w:rsid w:val="00A76DAA"/>
    <w:rsid w:val="00A804F4"/>
    <w:rsid w:val="00A83CCE"/>
    <w:rsid w:val="00A83FCF"/>
    <w:rsid w:val="00A86DBE"/>
    <w:rsid w:val="00A8747A"/>
    <w:rsid w:val="00A87F30"/>
    <w:rsid w:val="00A910D0"/>
    <w:rsid w:val="00A93638"/>
    <w:rsid w:val="00A958A5"/>
    <w:rsid w:val="00A95A70"/>
    <w:rsid w:val="00AA0EA2"/>
    <w:rsid w:val="00AA2DBC"/>
    <w:rsid w:val="00AA5023"/>
    <w:rsid w:val="00AA6613"/>
    <w:rsid w:val="00AA6BA5"/>
    <w:rsid w:val="00AB0C35"/>
    <w:rsid w:val="00AB0D72"/>
    <w:rsid w:val="00AB1842"/>
    <w:rsid w:val="00AB4333"/>
    <w:rsid w:val="00AB4437"/>
    <w:rsid w:val="00AB4B00"/>
    <w:rsid w:val="00AB4B1D"/>
    <w:rsid w:val="00AB5408"/>
    <w:rsid w:val="00AB5459"/>
    <w:rsid w:val="00AB5F1D"/>
    <w:rsid w:val="00AB6ED6"/>
    <w:rsid w:val="00AB77CF"/>
    <w:rsid w:val="00AC0157"/>
    <w:rsid w:val="00AC1683"/>
    <w:rsid w:val="00AC1DED"/>
    <w:rsid w:val="00AC1EC0"/>
    <w:rsid w:val="00AC2193"/>
    <w:rsid w:val="00AC2A40"/>
    <w:rsid w:val="00AC31E9"/>
    <w:rsid w:val="00AC3BBD"/>
    <w:rsid w:val="00AC411A"/>
    <w:rsid w:val="00AC4524"/>
    <w:rsid w:val="00AC4AEC"/>
    <w:rsid w:val="00AC4B7D"/>
    <w:rsid w:val="00AC4F5C"/>
    <w:rsid w:val="00AC740A"/>
    <w:rsid w:val="00AC7571"/>
    <w:rsid w:val="00AD1545"/>
    <w:rsid w:val="00AD1C8F"/>
    <w:rsid w:val="00AD322E"/>
    <w:rsid w:val="00AD331F"/>
    <w:rsid w:val="00AD3BDE"/>
    <w:rsid w:val="00AD4713"/>
    <w:rsid w:val="00AD512A"/>
    <w:rsid w:val="00AE0287"/>
    <w:rsid w:val="00AE1733"/>
    <w:rsid w:val="00AE1CEE"/>
    <w:rsid w:val="00AE20B4"/>
    <w:rsid w:val="00AE2248"/>
    <w:rsid w:val="00AE3735"/>
    <w:rsid w:val="00AE3C9D"/>
    <w:rsid w:val="00AE5CBB"/>
    <w:rsid w:val="00AE5FD1"/>
    <w:rsid w:val="00AE6D22"/>
    <w:rsid w:val="00AF0287"/>
    <w:rsid w:val="00AF154F"/>
    <w:rsid w:val="00AF297F"/>
    <w:rsid w:val="00AF302B"/>
    <w:rsid w:val="00AF3431"/>
    <w:rsid w:val="00AF4B38"/>
    <w:rsid w:val="00AF613B"/>
    <w:rsid w:val="00AF6FDA"/>
    <w:rsid w:val="00B00F8A"/>
    <w:rsid w:val="00B012CE"/>
    <w:rsid w:val="00B02F96"/>
    <w:rsid w:val="00B03148"/>
    <w:rsid w:val="00B03237"/>
    <w:rsid w:val="00B035AE"/>
    <w:rsid w:val="00B041AF"/>
    <w:rsid w:val="00B04EE3"/>
    <w:rsid w:val="00B05090"/>
    <w:rsid w:val="00B05D2F"/>
    <w:rsid w:val="00B06157"/>
    <w:rsid w:val="00B102F3"/>
    <w:rsid w:val="00B107F7"/>
    <w:rsid w:val="00B11FA2"/>
    <w:rsid w:val="00B1276D"/>
    <w:rsid w:val="00B152E2"/>
    <w:rsid w:val="00B2075B"/>
    <w:rsid w:val="00B213AE"/>
    <w:rsid w:val="00B2759F"/>
    <w:rsid w:val="00B27C67"/>
    <w:rsid w:val="00B308AF"/>
    <w:rsid w:val="00B30AF5"/>
    <w:rsid w:val="00B312DC"/>
    <w:rsid w:val="00B3192B"/>
    <w:rsid w:val="00B31FC5"/>
    <w:rsid w:val="00B346AB"/>
    <w:rsid w:val="00B37497"/>
    <w:rsid w:val="00B37854"/>
    <w:rsid w:val="00B3789E"/>
    <w:rsid w:val="00B410D0"/>
    <w:rsid w:val="00B4176F"/>
    <w:rsid w:val="00B437CD"/>
    <w:rsid w:val="00B43939"/>
    <w:rsid w:val="00B43AE1"/>
    <w:rsid w:val="00B442C9"/>
    <w:rsid w:val="00B5247E"/>
    <w:rsid w:val="00B53167"/>
    <w:rsid w:val="00B53C1A"/>
    <w:rsid w:val="00B544E1"/>
    <w:rsid w:val="00B56FE6"/>
    <w:rsid w:val="00B5712B"/>
    <w:rsid w:val="00B577B9"/>
    <w:rsid w:val="00B577F3"/>
    <w:rsid w:val="00B60ABC"/>
    <w:rsid w:val="00B60C80"/>
    <w:rsid w:val="00B622B4"/>
    <w:rsid w:val="00B62F6A"/>
    <w:rsid w:val="00B66B2B"/>
    <w:rsid w:val="00B718B2"/>
    <w:rsid w:val="00B72F77"/>
    <w:rsid w:val="00B73A9A"/>
    <w:rsid w:val="00B7447F"/>
    <w:rsid w:val="00B7516B"/>
    <w:rsid w:val="00B77CE5"/>
    <w:rsid w:val="00B8113D"/>
    <w:rsid w:val="00B81E2E"/>
    <w:rsid w:val="00B82D13"/>
    <w:rsid w:val="00B83602"/>
    <w:rsid w:val="00B83DA8"/>
    <w:rsid w:val="00B84471"/>
    <w:rsid w:val="00B84887"/>
    <w:rsid w:val="00B849F3"/>
    <w:rsid w:val="00B84E02"/>
    <w:rsid w:val="00B84F40"/>
    <w:rsid w:val="00B8515E"/>
    <w:rsid w:val="00B856E6"/>
    <w:rsid w:val="00B8721B"/>
    <w:rsid w:val="00B94CF8"/>
    <w:rsid w:val="00B94D15"/>
    <w:rsid w:val="00B95566"/>
    <w:rsid w:val="00B95ADF"/>
    <w:rsid w:val="00B95FB8"/>
    <w:rsid w:val="00B97104"/>
    <w:rsid w:val="00BA0DD1"/>
    <w:rsid w:val="00BA1216"/>
    <w:rsid w:val="00BA22F5"/>
    <w:rsid w:val="00BA278F"/>
    <w:rsid w:val="00BA28EC"/>
    <w:rsid w:val="00BA41EF"/>
    <w:rsid w:val="00BA6BEE"/>
    <w:rsid w:val="00BA6F64"/>
    <w:rsid w:val="00BB0208"/>
    <w:rsid w:val="00BB058B"/>
    <w:rsid w:val="00BB06B3"/>
    <w:rsid w:val="00BB1364"/>
    <w:rsid w:val="00BB20ED"/>
    <w:rsid w:val="00BB2745"/>
    <w:rsid w:val="00BB42C6"/>
    <w:rsid w:val="00BB4C99"/>
    <w:rsid w:val="00BB53C6"/>
    <w:rsid w:val="00BB599B"/>
    <w:rsid w:val="00BB6C1E"/>
    <w:rsid w:val="00BB7C50"/>
    <w:rsid w:val="00BC04B9"/>
    <w:rsid w:val="00BC2EFB"/>
    <w:rsid w:val="00BC316D"/>
    <w:rsid w:val="00BC3B12"/>
    <w:rsid w:val="00BC68C7"/>
    <w:rsid w:val="00BC713D"/>
    <w:rsid w:val="00BD068A"/>
    <w:rsid w:val="00BD18C6"/>
    <w:rsid w:val="00BD2095"/>
    <w:rsid w:val="00BD2796"/>
    <w:rsid w:val="00BD2859"/>
    <w:rsid w:val="00BD3428"/>
    <w:rsid w:val="00BD5CFD"/>
    <w:rsid w:val="00BD720D"/>
    <w:rsid w:val="00BD797C"/>
    <w:rsid w:val="00BE1729"/>
    <w:rsid w:val="00BE28D4"/>
    <w:rsid w:val="00BE482E"/>
    <w:rsid w:val="00BE6370"/>
    <w:rsid w:val="00BE6441"/>
    <w:rsid w:val="00BE67F5"/>
    <w:rsid w:val="00BE6D6F"/>
    <w:rsid w:val="00BE6E46"/>
    <w:rsid w:val="00BE76B0"/>
    <w:rsid w:val="00BE797F"/>
    <w:rsid w:val="00BF16C6"/>
    <w:rsid w:val="00BF1B64"/>
    <w:rsid w:val="00BF20AD"/>
    <w:rsid w:val="00BF2890"/>
    <w:rsid w:val="00BF3252"/>
    <w:rsid w:val="00BF427B"/>
    <w:rsid w:val="00BF4487"/>
    <w:rsid w:val="00BF517A"/>
    <w:rsid w:val="00BF5207"/>
    <w:rsid w:val="00BF5C97"/>
    <w:rsid w:val="00BF67FF"/>
    <w:rsid w:val="00BF6EE5"/>
    <w:rsid w:val="00BF7AA3"/>
    <w:rsid w:val="00C03762"/>
    <w:rsid w:val="00C04AB0"/>
    <w:rsid w:val="00C04EAE"/>
    <w:rsid w:val="00C05C85"/>
    <w:rsid w:val="00C066C5"/>
    <w:rsid w:val="00C07D08"/>
    <w:rsid w:val="00C10F56"/>
    <w:rsid w:val="00C15345"/>
    <w:rsid w:val="00C16C56"/>
    <w:rsid w:val="00C16C99"/>
    <w:rsid w:val="00C17D5C"/>
    <w:rsid w:val="00C20590"/>
    <w:rsid w:val="00C2188A"/>
    <w:rsid w:val="00C219DB"/>
    <w:rsid w:val="00C22066"/>
    <w:rsid w:val="00C22D89"/>
    <w:rsid w:val="00C2374C"/>
    <w:rsid w:val="00C26C25"/>
    <w:rsid w:val="00C2732E"/>
    <w:rsid w:val="00C309B9"/>
    <w:rsid w:val="00C313C8"/>
    <w:rsid w:val="00C31AF7"/>
    <w:rsid w:val="00C341D5"/>
    <w:rsid w:val="00C35E4B"/>
    <w:rsid w:val="00C35EDE"/>
    <w:rsid w:val="00C40997"/>
    <w:rsid w:val="00C417C1"/>
    <w:rsid w:val="00C41DE6"/>
    <w:rsid w:val="00C443B4"/>
    <w:rsid w:val="00C4487E"/>
    <w:rsid w:val="00C4498C"/>
    <w:rsid w:val="00C46AD9"/>
    <w:rsid w:val="00C46E27"/>
    <w:rsid w:val="00C46ED1"/>
    <w:rsid w:val="00C478C3"/>
    <w:rsid w:val="00C50742"/>
    <w:rsid w:val="00C5096B"/>
    <w:rsid w:val="00C51346"/>
    <w:rsid w:val="00C533D1"/>
    <w:rsid w:val="00C541FD"/>
    <w:rsid w:val="00C565AD"/>
    <w:rsid w:val="00C5672A"/>
    <w:rsid w:val="00C56ACF"/>
    <w:rsid w:val="00C573DA"/>
    <w:rsid w:val="00C57AF9"/>
    <w:rsid w:val="00C60D3A"/>
    <w:rsid w:val="00C636B3"/>
    <w:rsid w:val="00C64093"/>
    <w:rsid w:val="00C640E7"/>
    <w:rsid w:val="00C65446"/>
    <w:rsid w:val="00C65500"/>
    <w:rsid w:val="00C65A4A"/>
    <w:rsid w:val="00C65B3A"/>
    <w:rsid w:val="00C672DF"/>
    <w:rsid w:val="00C679A3"/>
    <w:rsid w:val="00C70499"/>
    <w:rsid w:val="00C708F2"/>
    <w:rsid w:val="00C70D45"/>
    <w:rsid w:val="00C71486"/>
    <w:rsid w:val="00C72800"/>
    <w:rsid w:val="00C73202"/>
    <w:rsid w:val="00C74D20"/>
    <w:rsid w:val="00C74F6F"/>
    <w:rsid w:val="00C76B4F"/>
    <w:rsid w:val="00C77931"/>
    <w:rsid w:val="00C7798A"/>
    <w:rsid w:val="00C77B4E"/>
    <w:rsid w:val="00C80619"/>
    <w:rsid w:val="00C8300A"/>
    <w:rsid w:val="00C83FAA"/>
    <w:rsid w:val="00C86550"/>
    <w:rsid w:val="00C91CF5"/>
    <w:rsid w:val="00C92523"/>
    <w:rsid w:val="00C92ED9"/>
    <w:rsid w:val="00C92EDA"/>
    <w:rsid w:val="00C9443A"/>
    <w:rsid w:val="00C957E1"/>
    <w:rsid w:val="00C95EFC"/>
    <w:rsid w:val="00C962B8"/>
    <w:rsid w:val="00C977FA"/>
    <w:rsid w:val="00CA02D3"/>
    <w:rsid w:val="00CA2BD8"/>
    <w:rsid w:val="00CA351C"/>
    <w:rsid w:val="00CA3A17"/>
    <w:rsid w:val="00CA5387"/>
    <w:rsid w:val="00CB2423"/>
    <w:rsid w:val="00CB4482"/>
    <w:rsid w:val="00CB5955"/>
    <w:rsid w:val="00CB5AD1"/>
    <w:rsid w:val="00CB763F"/>
    <w:rsid w:val="00CB78E2"/>
    <w:rsid w:val="00CC17BF"/>
    <w:rsid w:val="00CC1E5C"/>
    <w:rsid w:val="00CC45FE"/>
    <w:rsid w:val="00CC4D00"/>
    <w:rsid w:val="00CC739B"/>
    <w:rsid w:val="00CC7954"/>
    <w:rsid w:val="00CD2BCE"/>
    <w:rsid w:val="00CD3D02"/>
    <w:rsid w:val="00CE0DBD"/>
    <w:rsid w:val="00CE355C"/>
    <w:rsid w:val="00CE4C4D"/>
    <w:rsid w:val="00CE7C45"/>
    <w:rsid w:val="00CE7ED5"/>
    <w:rsid w:val="00CF04C0"/>
    <w:rsid w:val="00CF1F73"/>
    <w:rsid w:val="00CF5382"/>
    <w:rsid w:val="00CF53FA"/>
    <w:rsid w:val="00CF6047"/>
    <w:rsid w:val="00CF6785"/>
    <w:rsid w:val="00D01C5C"/>
    <w:rsid w:val="00D028A8"/>
    <w:rsid w:val="00D03218"/>
    <w:rsid w:val="00D068A5"/>
    <w:rsid w:val="00D06AE2"/>
    <w:rsid w:val="00D10C9E"/>
    <w:rsid w:val="00D12C54"/>
    <w:rsid w:val="00D139C2"/>
    <w:rsid w:val="00D13DB3"/>
    <w:rsid w:val="00D20B82"/>
    <w:rsid w:val="00D269A8"/>
    <w:rsid w:val="00D31E74"/>
    <w:rsid w:val="00D33CCB"/>
    <w:rsid w:val="00D3465E"/>
    <w:rsid w:val="00D35170"/>
    <w:rsid w:val="00D35E04"/>
    <w:rsid w:val="00D37497"/>
    <w:rsid w:val="00D37D25"/>
    <w:rsid w:val="00D41376"/>
    <w:rsid w:val="00D42140"/>
    <w:rsid w:val="00D424A0"/>
    <w:rsid w:val="00D4387C"/>
    <w:rsid w:val="00D43FCB"/>
    <w:rsid w:val="00D45369"/>
    <w:rsid w:val="00D4556A"/>
    <w:rsid w:val="00D505E1"/>
    <w:rsid w:val="00D53B32"/>
    <w:rsid w:val="00D53C68"/>
    <w:rsid w:val="00D5512B"/>
    <w:rsid w:val="00D55DCC"/>
    <w:rsid w:val="00D60889"/>
    <w:rsid w:val="00D6112A"/>
    <w:rsid w:val="00D618FD"/>
    <w:rsid w:val="00D61C04"/>
    <w:rsid w:val="00D6230F"/>
    <w:rsid w:val="00D62442"/>
    <w:rsid w:val="00D672AB"/>
    <w:rsid w:val="00D67ACC"/>
    <w:rsid w:val="00D70B95"/>
    <w:rsid w:val="00D72134"/>
    <w:rsid w:val="00D73380"/>
    <w:rsid w:val="00D74602"/>
    <w:rsid w:val="00D75051"/>
    <w:rsid w:val="00D757C2"/>
    <w:rsid w:val="00D7640A"/>
    <w:rsid w:val="00D7645F"/>
    <w:rsid w:val="00D76624"/>
    <w:rsid w:val="00D779CD"/>
    <w:rsid w:val="00D800DA"/>
    <w:rsid w:val="00D826BA"/>
    <w:rsid w:val="00D82A89"/>
    <w:rsid w:val="00D834A9"/>
    <w:rsid w:val="00D84B7A"/>
    <w:rsid w:val="00D85D7A"/>
    <w:rsid w:val="00D8781E"/>
    <w:rsid w:val="00D87B71"/>
    <w:rsid w:val="00D90A94"/>
    <w:rsid w:val="00D928CB"/>
    <w:rsid w:val="00D92EAF"/>
    <w:rsid w:val="00D946CF"/>
    <w:rsid w:val="00D94CFF"/>
    <w:rsid w:val="00D96360"/>
    <w:rsid w:val="00D96899"/>
    <w:rsid w:val="00D96E12"/>
    <w:rsid w:val="00D96F57"/>
    <w:rsid w:val="00D97ABD"/>
    <w:rsid w:val="00D97FCC"/>
    <w:rsid w:val="00DA0DA6"/>
    <w:rsid w:val="00DA1737"/>
    <w:rsid w:val="00DA21B6"/>
    <w:rsid w:val="00DA337B"/>
    <w:rsid w:val="00DA41EA"/>
    <w:rsid w:val="00DA5BCA"/>
    <w:rsid w:val="00DA73B5"/>
    <w:rsid w:val="00DA7636"/>
    <w:rsid w:val="00DA794E"/>
    <w:rsid w:val="00DB0EF7"/>
    <w:rsid w:val="00DB25FB"/>
    <w:rsid w:val="00DB2600"/>
    <w:rsid w:val="00DB30FB"/>
    <w:rsid w:val="00DB366D"/>
    <w:rsid w:val="00DB6969"/>
    <w:rsid w:val="00DC0B8F"/>
    <w:rsid w:val="00DC1A1D"/>
    <w:rsid w:val="00DC2CB4"/>
    <w:rsid w:val="00DC4DBA"/>
    <w:rsid w:val="00DC56CA"/>
    <w:rsid w:val="00DC79CC"/>
    <w:rsid w:val="00DC7F58"/>
    <w:rsid w:val="00DD0463"/>
    <w:rsid w:val="00DD12CB"/>
    <w:rsid w:val="00DD14BC"/>
    <w:rsid w:val="00DD3FC8"/>
    <w:rsid w:val="00DD5E2B"/>
    <w:rsid w:val="00DD7E39"/>
    <w:rsid w:val="00DE081C"/>
    <w:rsid w:val="00DE0DD8"/>
    <w:rsid w:val="00DE23EC"/>
    <w:rsid w:val="00DE266B"/>
    <w:rsid w:val="00DE2B92"/>
    <w:rsid w:val="00DE2CB7"/>
    <w:rsid w:val="00DE4751"/>
    <w:rsid w:val="00DE5892"/>
    <w:rsid w:val="00DE5A41"/>
    <w:rsid w:val="00DF0E05"/>
    <w:rsid w:val="00DF1879"/>
    <w:rsid w:val="00DF1A68"/>
    <w:rsid w:val="00DF387C"/>
    <w:rsid w:val="00DF3F7A"/>
    <w:rsid w:val="00DF48AD"/>
    <w:rsid w:val="00E010B7"/>
    <w:rsid w:val="00E0522D"/>
    <w:rsid w:val="00E066FD"/>
    <w:rsid w:val="00E07965"/>
    <w:rsid w:val="00E114EB"/>
    <w:rsid w:val="00E115CA"/>
    <w:rsid w:val="00E11A14"/>
    <w:rsid w:val="00E133DB"/>
    <w:rsid w:val="00E1396D"/>
    <w:rsid w:val="00E15DE8"/>
    <w:rsid w:val="00E1768E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3A40"/>
    <w:rsid w:val="00E24F0C"/>
    <w:rsid w:val="00E264FC"/>
    <w:rsid w:val="00E2782B"/>
    <w:rsid w:val="00E32AB2"/>
    <w:rsid w:val="00E3489D"/>
    <w:rsid w:val="00E35997"/>
    <w:rsid w:val="00E406D5"/>
    <w:rsid w:val="00E40BB5"/>
    <w:rsid w:val="00E412F2"/>
    <w:rsid w:val="00E433FE"/>
    <w:rsid w:val="00E45F4E"/>
    <w:rsid w:val="00E46819"/>
    <w:rsid w:val="00E474C3"/>
    <w:rsid w:val="00E47F95"/>
    <w:rsid w:val="00E52686"/>
    <w:rsid w:val="00E541A5"/>
    <w:rsid w:val="00E563F6"/>
    <w:rsid w:val="00E601E9"/>
    <w:rsid w:val="00E607E0"/>
    <w:rsid w:val="00E612B3"/>
    <w:rsid w:val="00E61D94"/>
    <w:rsid w:val="00E61DE3"/>
    <w:rsid w:val="00E623FA"/>
    <w:rsid w:val="00E628A3"/>
    <w:rsid w:val="00E62EBB"/>
    <w:rsid w:val="00E63340"/>
    <w:rsid w:val="00E64051"/>
    <w:rsid w:val="00E646B7"/>
    <w:rsid w:val="00E65671"/>
    <w:rsid w:val="00E661BA"/>
    <w:rsid w:val="00E66DB0"/>
    <w:rsid w:val="00E7096A"/>
    <w:rsid w:val="00E712E8"/>
    <w:rsid w:val="00E728CB"/>
    <w:rsid w:val="00E72A7E"/>
    <w:rsid w:val="00E751B3"/>
    <w:rsid w:val="00E7755A"/>
    <w:rsid w:val="00E775B9"/>
    <w:rsid w:val="00E80C1C"/>
    <w:rsid w:val="00E810EB"/>
    <w:rsid w:val="00E83D28"/>
    <w:rsid w:val="00E84A13"/>
    <w:rsid w:val="00E86BC4"/>
    <w:rsid w:val="00E902CB"/>
    <w:rsid w:val="00E90931"/>
    <w:rsid w:val="00E9113D"/>
    <w:rsid w:val="00E9159C"/>
    <w:rsid w:val="00E91DF6"/>
    <w:rsid w:val="00E91EF7"/>
    <w:rsid w:val="00E9269F"/>
    <w:rsid w:val="00E943DB"/>
    <w:rsid w:val="00E958D8"/>
    <w:rsid w:val="00E9753C"/>
    <w:rsid w:val="00EA0C27"/>
    <w:rsid w:val="00EA1132"/>
    <w:rsid w:val="00EA5832"/>
    <w:rsid w:val="00EA6136"/>
    <w:rsid w:val="00EA6612"/>
    <w:rsid w:val="00EA735E"/>
    <w:rsid w:val="00EB0494"/>
    <w:rsid w:val="00EB1355"/>
    <w:rsid w:val="00EB1885"/>
    <w:rsid w:val="00EB4310"/>
    <w:rsid w:val="00EB54EA"/>
    <w:rsid w:val="00EB6736"/>
    <w:rsid w:val="00EB79C4"/>
    <w:rsid w:val="00EC0CA0"/>
    <w:rsid w:val="00EC1D63"/>
    <w:rsid w:val="00EC3C9A"/>
    <w:rsid w:val="00EC42D2"/>
    <w:rsid w:val="00EC4AD8"/>
    <w:rsid w:val="00EC4CC7"/>
    <w:rsid w:val="00EC518C"/>
    <w:rsid w:val="00EC6C6F"/>
    <w:rsid w:val="00EC784B"/>
    <w:rsid w:val="00ED0CFA"/>
    <w:rsid w:val="00ED2576"/>
    <w:rsid w:val="00ED4486"/>
    <w:rsid w:val="00ED5C72"/>
    <w:rsid w:val="00ED6276"/>
    <w:rsid w:val="00ED6B5D"/>
    <w:rsid w:val="00EE3895"/>
    <w:rsid w:val="00EE514A"/>
    <w:rsid w:val="00EE6765"/>
    <w:rsid w:val="00EE758D"/>
    <w:rsid w:val="00EF0FCA"/>
    <w:rsid w:val="00EF0FE1"/>
    <w:rsid w:val="00EF273C"/>
    <w:rsid w:val="00EF44D7"/>
    <w:rsid w:val="00EF5DDC"/>
    <w:rsid w:val="00EF71CF"/>
    <w:rsid w:val="00EF75B7"/>
    <w:rsid w:val="00EF7B07"/>
    <w:rsid w:val="00F00F21"/>
    <w:rsid w:val="00F01EE7"/>
    <w:rsid w:val="00F0289D"/>
    <w:rsid w:val="00F02C5C"/>
    <w:rsid w:val="00F038FF"/>
    <w:rsid w:val="00F041CB"/>
    <w:rsid w:val="00F04513"/>
    <w:rsid w:val="00F06F97"/>
    <w:rsid w:val="00F07727"/>
    <w:rsid w:val="00F10B14"/>
    <w:rsid w:val="00F1186F"/>
    <w:rsid w:val="00F1314C"/>
    <w:rsid w:val="00F134D8"/>
    <w:rsid w:val="00F13D25"/>
    <w:rsid w:val="00F1408E"/>
    <w:rsid w:val="00F1441C"/>
    <w:rsid w:val="00F154E3"/>
    <w:rsid w:val="00F15960"/>
    <w:rsid w:val="00F161D3"/>
    <w:rsid w:val="00F20E21"/>
    <w:rsid w:val="00F228C3"/>
    <w:rsid w:val="00F23A4F"/>
    <w:rsid w:val="00F2564F"/>
    <w:rsid w:val="00F257E1"/>
    <w:rsid w:val="00F27E0C"/>
    <w:rsid w:val="00F27FA2"/>
    <w:rsid w:val="00F31CA0"/>
    <w:rsid w:val="00F326E8"/>
    <w:rsid w:val="00F336FE"/>
    <w:rsid w:val="00F40054"/>
    <w:rsid w:val="00F4060D"/>
    <w:rsid w:val="00F429B1"/>
    <w:rsid w:val="00F4352B"/>
    <w:rsid w:val="00F45284"/>
    <w:rsid w:val="00F45F3C"/>
    <w:rsid w:val="00F47BFA"/>
    <w:rsid w:val="00F52169"/>
    <w:rsid w:val="00F52F63"/>
    <w:rsid w:val="00F53F19"/>
    <w:rsid w:val="00F54857"/>
    <w:rsid w:val="00F558C6"/>
    <w:rsid w:val="00F57CC1"/>
    <w:rsid w:val="00F602A4"/>
    <w:rsid w:val="00F603CD"/>
    <w:rsid w:val="00F63194"/>
    <w:rsid w:val="00F638D6"/>
    <w:rsid w:val="00F65C8F"/>
    <w:rsid w:val="00F66393"/>
    <w:rsid w:val="00F6757C"/>
    <w:rsid w:val="00F67CE2"/>
    <w:rsid w:val="00F7026D"/>
    <w:rsid w:val="00F73039"/>
    <w:rsid w:val="00F75BF7"/>
    <w:rsid w:val="00F811E9"/>
    <w:rsid w:val="00F85FD4"/>
    <w:rsid w:val="00F868F1"/>
    <w:rsid w:val="00F86957"/>
    <w:rsid w:val="00F86ECE"/>
    <w:rsid w:val="00F87390"/>
    <w:rsid w:val="00F87E68"/>
    <w:rsid w:val="00F90A7C"/>
    <w:rsid w:val="00F92F83"/>
    <w:rsid w:val="00F93671"/>
    <w:rsid w:val="00FA07CD"/>
    <w:rsid w:val="00FA09AD"/>
    <w:rsid w:val="00FA339F"/>
    <w:rsid w:val="00FA46CD"/>
    <w:rsid w:val="00FA5361"/>
    <w:rsid w:val="00FA5872"/>
    <w:rsid w:val="00FB1BB5"/>
    <w:rsid w:val="00FB2D9E"/>
    <w:rsid w:val="00FB4416"/>
    <w:rsid w:val="00FB520B"/>
    <w:rsid w:val="00FB5A99"/>
    <w:rsid w:val="00FB614A"/>
    <w:rsid w:val="00FC766A"/>
    <w:rsid w:val="00FC7C3C"/>
    <w:rsid w:val="00FD2507"/>
    <w:rsid w:val="00FD272B"/>
    <w:rsid w:val="00FD2BE5"/>
    <w:rsid w:val="00FD2CB5"/>
    <w:rsid w:val="00FD5027"/>
    <w:rsid w:val="00FD7377"/>
    <w:rsid w:val="00FE1512"/>
    <w:rsid w:val="00FE3D32"/>
    <w:rsid w:val="00FE442D"/>
    <w:rsid w:val="00FE4C7C"/>
    <w:rsid w:val="00FE547A"/>
    <w:rsid w:val="00FE63C0"/>
    <w:rsid w:val="00FF0241"/>
    <w:rsid w:val="00FF23EC"/>
    <w:rsid w:val="00FF2526"/>
    <w:rsid w:val="00FF2599"/>
    <w:rsid w:val="00FF2B8F"/>
    <w:rsid w:val="00FF3CCF"/>
    <w:rsid w:val="00FF4B69"/>
    <w:rsid w:val="00FF508C"/>
    <w:rsid w:val="00FF784B"/>
    <w:rsid w:val="028F31BF"/>
    <w:rsid w:val="08AB4062"/>
    <w:rsid w:val="0C344154"/>
    <w:rsid w:val="0CCA00DC"/>
    <w:rsid w:val="0EBC11FA"/>
    <w:rsid w:val="0F796548"/>
    <w:rsid w:val="11BF1E18"/>
    <w:rsid w:val="1D0D489F"/>
    <w:rsid w:val="20A637C9"/>
    <w:rsid w:val="2257727E"/>
    <w:rsid w:val="261F659D"/>
    <w:rsid w:val="284E1834"/>
    <w:rsid w:val="286767C1"/>
    <w:rsid w:val="29F11140"/>
    <w:rsid w:val="2E0F66FD"/>
    <w:rsid w:val="30892D82"/>
    <w:rsid w:val="31024145"/>
    <w:rsid w:val="37041849"/>
    <w:rsid w:val="370B073C"/>
    <w:rsid w:val="372A422A"/>
    <w:rsid w:val="3ACA12F9"/>
    <w:rsid w:val="402A6DCD"/>
    <w:rsid w:val="414B46FA"/>
    <w:rsid w:val="41AA204A"/>
    <w:rsid w:val="450446C3"/>
    <w:rsid w:val="45C42C70"/>
    <w:rsid w:val="4F5C03C2"/>
    <w:rsid w:val="56054642"/>
    <w:rsid w:val="565F7483"/>
    <w:rsid w:val="5E897ECF"/>
    <w:rsid w:val="612A481B"/>
    <w:rsid w:val="61E56F44"/>
    <w:rsid w:val="62286133"/>
    <w:rsid w:val="63D95197"/>
    <w:rsid w:val="657D778E"/>
    <w:rsid w:val="68E653CD"/>
    <w:rsid w:val="6D1E46FE"/>
    <w:rsid w:val="73673A99"/>
    <w:rsid w:val="766A3769"/>
    <w:rsid w:val="79AC1645"/>
    <w:rsid w:val="7DC609CC"/>
    <w:rsid w:val="7F880664"/>
    <w:rsid w:val="7FCB5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unhideWhenUsed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Body Text 2" w:qFormat="1"/>
    <w:lsdException w:name="Body Text 3" w:semiHidden="0" w:uiPriority="0" w:unhideWhenUsed="0" w:qFormat="1"/>
    <w:lsdException w:name="Body Text Indent 2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415"/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72415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4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4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4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sid w:val="00A72415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A72415"/>
    <w:rPr>
      <w:sz w:val="16"/>
      <w:szCs w:val="16"/>
    </w:rPr>
  </w:style>
  <w:style w:type="character" w:styleId="a5">
    <w:name w:val="Emphasis"/>
    <w:basedOn w:val="a0"/>
    <w:uiPriority w:val="20"/>
    <w:qFormat/>
    <w:rsid w:val="00A72415"/>
    <w:rPr>
      <w:i/>
      <w:iCs/>
    </w:rPr>
  </w:style>
  <w:style w:type="character" w:styleId="a6">
    <w:name w:val="Hyperlink"/>
    <w:basedOn w:val="a0"/>
    <w:uiPriority w:val="99"/>
    <w:unhideWhenUsed/>
    <w:qFormat/>
    <w:rsid w:val="00A72415"/>
    <w:rPr>
      <w:color w:val="0000FF" w:themeColor="hyperlink"/>
      <w:u w:val="single"/>
    </w:rPr>
  </w:style>
  <w:style w:type="character" w:styleId="a7">
    <w:name w:val="page number"/>
    <w:basedOn w:val="a0"/>
    <w:qFormat/>
    <w:rsid w:val="00A72415"/>
  </w:style>
  <w:style w:type="character" w:styleId="a8">
    <w:name w:val="Strong"/>
    <w:uiPriority w:val="22"/>
    <w:qFormat/>
    <w:rsid w:val="00A7241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qFormat/>
    <w:rsid w:val="00A72415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qFormat/>
    <w:rsid w:val="00A72415"/>
    <w:pPr>
      <w:spacing w:after="120" w:line="480" w:lineRule="auto"/>
    </w:pPr>
  </w:style>
  <w:style w:type="paragraph" w:styleId="ab">
    <w:name w:val="annotation text"/>
    <w:basedOn w:val="a"/>
    <w:link w:val="ac"/>
    <w:uiPriority w:val="99"/>
    <w:semiHidden/>
    <w:qFormat/>
    <w:rsid w:val="00A72415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qFormat/>
    <w:rsid w:val="00A72415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paragraph" w:styleId="af">
    <w:name w:val="footnote text"/>
    <w:basedOn w:val="a"/>
    <w:link w:val="af0"/>
    <w:uiPriority w:val="99"/>
    <w:unhideWhenUsed/>
    <w:qFormat/>
    <w:rsid w:val="00A72415"/>
    <w:rPr>
      <w:sz w:val="20"/>
      <w:szCs w:val="20"/>
    </w:rPr>
  </w:style>
  <w:style w:type="paragraph" w:styleId="af1">
    <w:name w:val="header"/>
    <w:basedOn w:val="a"/>
    <w:link w:val="af2"/>
    <w:uiPriority w:val="99"/>
    <w:unhideWhenUsed/>
    <w:qFormat/>
    <w:rsid w:val="00A72415"/>
    <w:pPr>
      <w:tabs>
        <w:tab w:val="center" w:pos="4677"/>
        <w:tab w:val="right" w:pos="9355"/>
      </w:tabs>
    </w:pPr>
  </w:style>
  <w:style w:type="paragraph" w:styleId="af3">
    <w:name w:val="Body Text"/>
    <w:basedOn w:val="a"/>
    <w:link w:val="af4"/>
    <w:uiPriority w:val="99"/>
    <w:qFormat/>
    <w:rsid w:val="00A72415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paragraph" w:styleId="af5">
    <w:name w:val="footer"/>
    <w:basedOn w:val="a"/>
    <w:link w:val="af6"/>
    <w:uiPriority w:val="99"/>
    <w:unhideWhenUsed/>
    <w:qFormat/>
    <w:rsid w:val="00A72415"/>
    <w:pPr>
      <w:tabs>
        <w:tab w:val="center" w:pos="4677"/>
        <w:tab w:val="right" w:pos="9355"/>
      </w:tabs>
    </w:pPr>
  </w:style>
  <w:style w:type="paragraph" w:styleId="af7">
    <w:name w:val="Normal (Web)"/>
    <w:basedOn w:val="a"/>
    <w:unhideWhenUsed/>
    <w:rsid w:val="00A724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qFormat/>
    <w:rsid w:val="00A72415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qFormat/>
    <w:rsid w:val="00A72415"/>
    <w:pPr>
      <w:spacing w:after="120" w:line="480" w:lineRule="auto"/>
      <w:ind w:left="283"/>
    </w:pPr>
  </w:style>
  <w:style w:type="table" w:styleId="af8">
    <w:name w:val="Table Grid"/>
    <w:basedOn w:val="a1"/>
    <w:uiPriority w:val="59"/>
    <w:qFormat/>
    <w:rsid w:val="00A724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sid w:val="00A72415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3">
    <w:name w:val="Основной текст (3)"/>
    <w:link w:val="310"/>
    <w:uiPriority w:val="99"/>
    <w:qFormat/>
    <w:rsid w:val="00A72415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3"/>
    <w:uiPriority w:val="99"/>
    <w:qFormat/>
    <w:rsid w:val="00A72415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character" w:customStyle="1" w:styleId="af4">
    <w:name w:val="Основной текст Знак"/>
    <w:basedOn w:val="a0"/>
    <w:link w:val="af3"/>
    <w:uiPriority w:val="99"/>
    <w:qFormat/>
    <w:rsid w:val="00A72415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af0">
    <w:name w:val="Текст сноски Знак"/>
    <w:basedOn w:val="a0"/>
    <w:link w:val="af"/>
    <w:uiPriority w:val="99"/>
    <w:qFormat/>
    <w:rsid w:val="00A72415"/>
    <w:rPr>
      <w:rFonts w:eastAsiaTheme="minorEastAsia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rsid w:val="00A72415"/>
    <w:pPr>
      <w:ind w:left="720"/>
      <w:contextualSpacing/>
    </w:pPr>
  </w:style>
  <w:style w:type="character" w:customStyle="1" w:styleId="25">
    <w:name w:val="Заголовок №2"/>
    <w:link w:val="210"/>
    <w:uiPriority w:val="99"/>
    <w:qFormat/>
    <w:rsid w:val="00A72415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5"/>
    <w:uiPriority w:val="99"/>
    <w:qFormat/>
    <w:rsid w:val="00A72415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qFormat/>
    <w:rsid w:val="00A72415"/>
    <w:rPr>
      <w:rFonts w:ascii="Calibri" w:eastAsia="Times New Roman" w:hAnsi="Calibri" w:cs="Times New Roman"/>
      <w:sz w:val="20"/>
      <w:szCs w:val="20"/>
    </w:rPr>
  </w:style>
  <w:style w:type="character" w:customStyle="1" w:styleId="aa">
    <w:name w:val="Текст выноски Знак"/>
    <w:basedOn w:val="a0"/>
    <w:link w:val="a9"/>
    <w:uiPriority w:val="99"/>
    <w:semiHidden/>
    <w:qFormat/>
    <w:rsid w:val="00A7241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ма примечания Знак"/>
    <w:basedOn w:val="ac"/>
    <w:link w:val="ad"/>
    <w:uiPriority w:val="99"/>
    <w:semiHidden/>
    <w:qFormat/>
    <w:rsid w:val="00A72415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qFormat/>
    <w:rsid w:val="00A72415"/>
    <w:rPr>
      <w:rFonts w:eastAsiaTheme="minorEastAsia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qFormat/>
    <w:rsid w:val="00A72415"/>
    <w:rPr>
      <w:rFonts w:eastAsiaTheme="minorEastAsia"/>
      <w:lang w:eastAsia="ru-RU"/>
    </w:rPr>
  </w:style>
  <w:style w:type="paragraph" w:customStyle="1" w:styleId="Default">
    <w:name w:val="Default"/>
    <w:qFormat/>
    <w:rsid w:val="00A7241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"/>
    <w:qFormat/>
    <w:rsid w:val="00A72415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6">
    <w:name w:val="Абзац списка2"/>
    <w:basedOn w:val="a"/>
    <w:qFormat/>
    <w:rsid w:val="00A72415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724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2">
    <w:name w:val="Рецензия1"/>
    <w:hidden/>
    <w:uiPriority w:val="99"/>
    <w:semiHidden/>
    <w:qFormat/>
    <w:rsid w:val="00A72415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qFormat/>
    <w:rsid w:val="00A72415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A7241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A72415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qFormat/>
    <w:rsid w:val="00A72415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A72415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A72415"/>
    <w:rPr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qFormat/>
    <w:rsid w:val="00A72415"/>
    <w:rPr>
      <w:rFonts w:eastAsiaTheme="minorEastAsia"/>
      <w:lang w:eastAsia="ru-RU"/>
    </w:rPr>
  </w:style>
  <w:style w:type="paragraph" w:customStyle="1" w:styleId="13">
    <w:name w:val="Обычный1"/>
    <w:qFormat/>
    <w:rsid w:val="00A72415"/>
    <w:pPr>
      <w:widowControl w:val="0"/>
      <w:snapToGrid w:val="0"/>
      <w:spacing w:line="259" w:lineRule="auto"/>
      <w:ind w:left="520" w:firstLine="300"/>
      <w:jc w:val="both"/>
    </w:pPr>
    <w:rPr>
      <w:rFonts w:eastAsia="Times New Roman"/>
      <w:sz w:val="22"/>
    </w:rPr>
  </w:style>
  <w:style w:type="paragraph" w:customStyle="1" w:styleId="FR1">
    <w:name w:val="FR1"/>
    <w:qFormat/>
    <w:rsid w:val="00A72415"/>
    <w:pPr>
      <w:widowControl w:val="0"/>
      <w:snapToGrid w:val="0"/>
      <w:spacing w:before="100"/>
      <w:ind w:left="80"/>
    </w:pPr>
    <w:rPr>
      <w:rFonts w:ascii="Arial" w:eastAsia="Times New Roman" w:hAnsi="Arial"/>
      <w:i/>
      <w:sz w:val="18"/>
      <w:lang w:val="en-US"/>
    </w:rPr>
  </w:style>
  <w:style w:type="paragraph" w:customStyle="1" w:styleId="-1">
    <w:name w:val="-1_Прил"/>
    <w:basedOn w:val="a"/>
    <w:qFormat/>
    <w:rsid w:val="00A72415"/>
    <w:pPr>
      <w:numPr>
        <w:numId w:val="1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A72415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qFormat/>
    <w:rsid w:val="00A72415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qFormat/>
    <w:rsid w:val="00A7241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qFormat/>
    <w:rsid w:val="00A72415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qFormat/>
    <w:rsid w:val="00A724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qFormat/>
    <w:rsid w:val="00A72415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qFormat/>
    <w:rsid w:val="00A7241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qFormat/>
    <w:rsid w:val="00A72415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qFormat/>
    <w:rsid w:val="00A7241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qFormat/>
    <w:rsid w:val="00A72415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qFormat/>
    <w:rsid w:val="00A72415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qFormat/>
    <w:rsid w:val="00A72415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qFormat/>
    <w:rsid w:val="00A72415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qFormat/>
    <w:rsid w:val="00A72415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qFormat/>
    <w:rsid w:val="00A7241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qFormat/>
    <w:rsid w:val="00A7241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qFormat/>
    <w:rsid w:val="00A72415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qFormat/>
    <w:rsid w:val="00A72415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qFormat/>
    <w:rsid w:val="00A7241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qFormat/>
    <w:rsid w:val="00A72415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qFormat/>
    <w:rsid w:val="00A72415"/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qFormat/>
    <w:rsid w:val="00A7241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a">
    <w:name w:val="Placeholder Text"/>
    <w:basedOn w:val="a0"/>
    <w:uiPriority w:val="99"/>
    <w:semiHidden/>
    <w:qFormat/>
    <w:rsid w:val="00A72415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A7241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b">
    <w:name w:val="No Spacing"/>
    <w:uiPriority w:val="1"/>
    <w:qFormat/>
    <w:rsid w:val="00A72415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FontStyle26">
    <w:name w:val="Font Style26"/>
    <w:basedOn w:val="a0"/>
    <w:uiPriority w:val="99"/>
    <w:qFormat/>
    <w:rsid w:val="00A72415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qFormat/>
    <w:rsid w:val="00A72415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qFormat/>
    <w:rsid w:val="00A72415"/>
    <w:pPr>
      <w:spacing w:line="360" w:lineRule="auto"/>
      <w:ind w:firstLine="397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C62ADC-2220-45EB-86CC-CDFAC7B8F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808</Words>
  <Characters>4609</Characters>
  <Application>Microsoft Office Word</Application>
  <DocSecurity>0</DocSecurity>
  <Lines>38</Lines>
  <Paragraphs>10</Paragraphs>
  <ScaleCrop>false</ScaleCrop>
  <Company>Сибирский федеральный университет</Company>
  <LinksUpToDate>false</LinksUpToDate>
  <CharactersWithSpaces>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EBerezina</dc:creator>
  <cp:lastModifiedBy>TheorS02</cp:lastModifiedBy>
  <cp:revision>11</cp:revision>
  <cp:lastPrinted>2022-06-24T02:53:00Z</cp:lastPrinted>
  <dcterms:created xsi:type="dcterms:W3CDTF">2025-04-14T07:26:00Z</dcterms:created>
  <dcterms:modified xsi:type="dcterms:W3CDTF">2025-09-12T08:22:00Z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4B0F3BB1231D41A28C8BA8D3EB134FE6_12</vt:lpwstr>
  </property>
</Properties>
</file>